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2FB17D" w14:textId="77777777" w:rsidR="00D15604" w:rsidRDefault="00F650B6" w:rsidP="00D15604">
      <w:pPr>
        <w:tabs>
          <w:tab w:val="left" w:pos="6096"/>
        </w:tabs>
        <w:spacing w:after="0"/>
        <w:jc w:val="right"/>
        <w:rPr>
          <w:rFonts w:ascii="Times New Roman" w:hAnsi="Times New Roman"/>
          <w:sz w:val="16"/>
          <w:szCs w:val="16"/>
        </w:rPr>
      </w:pPr>
      <w:r w:rsidRPr="00F650B6">
        <w:rPr>
          <w:rFonts w:cs="Calibri"/>
          <w:sz w:val="20"/>
          <w:szCs w:val="20"/>
        </w:rPr>
        <w:tab/>
      </w:r>
      <w:r w:rsidRPr="00F650B6">
        <w:rPr>
          <w:rFonts w:cs="Calibri"/>
          <w:sz w:val="20"/>
          <w:szCs w:val="20"/>
        </w:rPr>
        <w:tab/>
      </w:r>
    </w:p>
    <w:p w14:paraId="074DD49A" w14:textId="580BAD30" w:rsidR="00D15604" w:rsidRDefault="00D15604" w:rsidP="00D15604">
      <w:pPr>
        <w:tabs>
          <w:tab w:val="left" w:pos="6096"/>
        </w:tabs>
        <w:spacing w:after="0"/>
        <w:jc w:val="right"/>
        <w:rPr>
          <w:rFonts w:ascii="Times New Roman" w:hAnsi="Times New Roman"/>
          <w:bCs/>
          <w:sz w:val="16"/>
          <w:szCs w:val="16"/>
        </w:rPr>
      </w:pPr>
      <w:r>
        <w:rPr>
          <w:rFonts w:ascii="Times New Roman" w:hAnsi="Times New Roman"/>
          <w:sz w:val="16"/>
          <w:szCs w:val="16"/>
        </w:rPr>
        <w:t xml:space="preserve">Załącznik do Uchwały nr 263 Komitetu Monitorującego RPO WSL 2014-2020 z </w:t>
      </w:r>
      <w:r w:rsidR="00963ECD">
        <w:rPr>
          <w:rFonts w:ascii="Times New Roman" w:hAnsi="Times New Roman"/>
          <w:sz w:val="16"/>
          <w:szCs w:val="16"/>
        </w:rPr>
        <w:t>20 grudnia</w:t>
      </w:r>
      <w:r>
        <w:rPr>
          <w:rFonts w:ascii="Times New Roman" w:hAnsi="Times New Roman"/>
          <w:sz w:val="16"/>
          <w:szCs w:val="16"/>
        </w:rPr>
        <w:t xml:space="preserve"> 2017 r. </w:t>
      </w:r>
      <w:r>
        <w:rPr>
          <w:rFonts w:ascii="Times New Roman" w:hAnsi="Times New Roman"/>
          <w:bCs/>
          <w:sz w:val="16"/>
          <w:szCs w:val="16"/>
        </w:rPr>
        <w:t>w sprawie</w:t>
      </w:r>
    </w:p>
    <w:p w14:paraId="4FE1DB4E" w14:textId="77777777" w:rsidR="00D15604" w:rsidRDefault="00D15604" w:rsidP="00D15604">
      <w:pPr>
        <w:spacing w:after="0"/>
        <w:jc w:val="right"/>
        <w:rPr>
          <w:rFonts w:ascii="Times New Roman" w:hAnsi="Times New Roman"/>
          <w:b/>
          <w:bCs/>
          <w:i/>
          <w:sz w:val="16"/>
          <w:szCs w:val="16"/>
        </w:rPr>
      </w:pPr>
      <w:r>
        <w:rPr>
          <w:rFonts w:ascii="Times New Roman" w:hAnsi="Times New Roman"/>
          <w:b/>
          <w:bCs/>
          <w:i/>
          <w:sz w:val="16"/>
          <w:szCs w:val="16"/>
        </w:rPr>
        <w:t xml:space="preserve">zmiany Planu ewaluacji Regionalnego Programu Operacyjnego Województwa Śląskiego </w:t>
      </w:r>
    </w:p>
    <w:p w14:paraId="26A7247E" w14:textId="77777777" w:rsidR="00D15604" w:rsidRDefault="00D15604" w:rsidP="00D15604">
      <w:pPr>
        <w:spacing w:after="0"/>
        <w:jc w:val="right"/>
        <w:rPr>
          <w:rFonts w:ascii="Times New Roman" w:hAnsi="Times New Roman"/>
          <w:b/>
          <w:bCs/>
          <w:i/>
          <w:sz w:val="16"/>
          <w:szCs w:val="16"/>
        </w:rPr>
      </w:pPr>
      <w:r>
        <w:rPr>
          <w:rFonts w:ascii="Times New Roman" w:hAnsi="Times New Roman"/>
          <w:b/>
          <w:bCs/>
          <w:i/>
          <w:sz w:val="16"/>
          <w:szCs w:val="16"/>
        </w:rPr>
        <w:t>na lata 2014 – 2020</w:t>
      </w:r>
    </w:p>
    <w:p w14:paraId="03EC1606" w14:textId="77777777" w:rsidR="00FD7EF6" w:rsidRPr="00A96E51" w:rsidRDefault="00FD7EF6" w:rsidP="00FD7EF6">
      <w:pPr>
        <w:tabs>
          <w:tab w:val="left" w:pos="6096"/>
        </w:tabs>
        <w:spacing w:after="0"/>
        <w:ind w:left="4956" w:firstLine="708"/>
        <w:jc w:val="right"/>
        <w:rPr>
          <w:rFonts w:ascii="Times New Roman" w:hAnsi="Times New Roman"/>
          <w:sz w:val="20"/>
          <w:szCs w:val="20"/>
        </w:rPr>
      </w:pPr>
    </w:p>
    <w:p w14:paraId="13159C62" w14:textId="77777777" w:rsidR="00FD7EF6" w:rsidRPr="00A96E51" w:rsidRDefault="00FD7EF6" w:rsidP="00FD7EF6">
      <w:pPr>
        <w:spacing w:after="0"/>
        <w:jc w:val="right"/>
        <w:rPr>
          <w:rFonts w:ascii="Times New Roman" w:hAnsi="Times New Roman"/>
          <w:sz w:val="20"/>
          <w:szCs w:val="20"/>
        </w:rPr>
      </w:pPr>
    </w:p>
    <w:p w14:paraId="3F1D088D" w14:textId="77777777" w:rsidR="00FD7EF6" w:rsidRDefault="00FD7EF6" w:rsidP="00FD7EF6">
      <w:pPr>
        <w:jc w:val="center"/>
        <w:rPr>
          <w:rFonts w:ascii="Times New Roman" w:hAnsi="Times New Roman"/>
          <w:sz w:val="32"/>
          <w:szCs w:val="32"/>
        </w:rPr>
      </w:pPr>
      <w:bookmarkStart w:id="0" w:name="_GoBack"/>
      <w:bookmarkEnd w:id="0"/>
    </w:p>
    <w:p w14:paraId="57DDD337" w14:textId="77777777" w:rsidR="00FD7EF6" w:rsidRDefault="00FD7EF6" w:rsidP="00FD7EF6">
      <w:pPr>
        <w:jc w:val="center"/>
        <w:rPr>
          <w:rFonts w:ascii="Times New Roman" w:hAnsi="Times New Roman"/>
          <w:sz w:val="32"/>
          <w:szCs w:val="32"/>
        </w:rPr>
      </w:pPr>
    </w:p>
    <w:p w14:paraId="73FCB9CC" w14:textId="35BDAD6E" w:rsidR="00FD7EF6" w:rsidRPr="007C6D7B" w:rsidRDefault="00FD7EF6" w:rsidP="00FD7EF6">
      <w:pPr>
        <w:jc w:val="center"/>
        <w:rPr>
          <w:rFonts w:cs="Calibri"/>
          <w:b/>
          <w:sz w:val="32"/>
          <w:szCs w:val="32"/>
        </w:rPr>
      </w:pPr>
      <w:r w:rsidRPr="007C6D7B">
        <w:rPr>
          <w:rFonts w:cs="Calibri"/>
          <w:b/>
          <w:sz w:val="32"/>
          <w:szCs w:val="32"/>
        </w:rPr>
        <w:t xml:space="preserve">Plan ewaluacji </w:t>
      </w:r>
    </w:p>
    <w:p w14:paraId="4170B8A0" w14:textId="288ECEDB" w:rsidR="00FD7EF6" w:rsidRPr="007C6D7B" w:rsidRDefault="00FD7EF6" w:rsidP="00FD7EF6">
      <w:pPr>
        <w:jc w:val="center"/>
        <w:rPr>
          <w:rFonts w:cs="Calibri"/>
          <w:b/>
          <w:sz w:val="32"/>
          <w:szCs w:val="32"/>
        </w:rPr>
      </w:pPr>
      <w:r w:rsidRPr="007C6D7B">
        <w:rPr>
          <w:rFonts w:cs="Calibri"/>
          <w:b/>
          <w:sz w:val="32"/>
          <w:szCs w:val="32"/>
        </w:rPr>
        <w:t xml:space="preserve">Regionalnego Programu Operacyjnego Województwa Śląskiego </w:t>
      </w:r>
    </w:p>
    <w:p w14:paraId="1C67B329" w14:textId="77777777" w:rsidR="00FD7EF6" w:rsidRPr="007C6D7B" w:rsidRDefault="00FD7EF6" w:rsidP="00FD7EF6">
      <w:pPr>
        <w:jc w:val="center"/>
        <w:rPr>
          <w:rFonts w:cs="Calibri"/>
          <w:b/>
          <w:sz w:val="32"/>
          <w:szCs w:val="32"/>
        </w:rPr>
      </w:pPr>
      <w:r w:rsidRPr="007C6D7B">
        <w:rPr>
          <w:rFonts w:cs="Calibri"/>
          <w:b/>
          <w:sz w:val="32"/>
          <w:szCs w:val="32"/>
        </w:rPr>
        <w:t>na lata 2014-2020</w:t>
      </w:r>
    </w:p>
    <w:p w14:paraId="5150E7FC" w14:textId="77777777" w:rsidR="00FD7EF6" w:rsidRDefault="00FD7EF6" w:rsidP="00FD7EF6">
      <w:pPr>
        <w:jc w:val="center"/>
        <w:rPr>
          <w:rFonts w:ascii="Times New Roman" w:hAnsi="Times New Roman"/>
          <w:b/>
          <w:sz w:val="32"/>
          <w:szCs w:val="32"/>
        </w:rPr>
      </w:pPr>
    </w:p>
    <w:p w14:paraId="27E0A250" w14:textId="77777777" w:rsidR="00FD7EF6" w:rsidRDefault="00FD7EF6" w:rsidP="00FD7EF6">
      <w:pPr>
        <w:jc w:val="center"/>
        <w:rPr>
          <w:rFonts w:ascii="Times New Roman" w:hAnsi="Times New Roman"/>
          <w:b/>
          <w:sz w:val="32"/>
          <w:szCs w:val="32"/>
        </w:rPr>
      </w:pPr>
    </w:p>
    <w:p w14:paraId="6FBFA2E3" w14:textId="77777777" w:rsidR="00FD7EF6" w:rsidRDefault="00FD7EF6" w:rsidP="00FD7EF6">
      <w:pPr>
        <w:jc w:val="center"/>
        <w:rPr>
          <w:rFonts w:ascii="Times New Roman" w:hAnsi="Times New Roman"/>
          <w:b/>
          <w:sz w:val="32"/>
          <w:szCs w:val="32"/>
        </w:rPr>
      </w:pPr>
    </w:p>
    <w:p w14:paraId="25D8D7C7" w14:textId="77777777" w:rsidR="00FD7EF6" w:rsidRDefault="00FD7EF6" w:rsidP="00FD7EF6">
      <w:pPr>
        <w:jc w:val="center"/>
        <w:rPr>
          <w:rFonts w:ascii="Times New Roman" w:hAnsi="Times New Roman"/>
          <w:b/>
          <w:sz w:val="32"/>
          <w:szCs w:val="32"/>
        </w:rPr>
      </w:pPr>
    </w:p>
    <w:p w14:paraId="0ADAA3C5" w14:textId="77777777" w:rsidR="00FD7EF6" w:rsidRDefault="00FD7EF6" w:rsidP="00FD7EF6">
      <w:pPr>
        <w:jc w:val="center"/>
        <w:rPr>
          <w:rFonts w:ascii="Times New Roman" w:hAnsi="Times New Roman"/>
          <w:b/>
          <w:sz w:val="32"/>
          <w:szCs w:val="32"/>
        </w:rPr>
      </w:pPr>
    </w:p>
    <w:p w14:paraId="00C97212" w14:textId="77777777" w:rsidR="00FD7EF6" w:rsidRDefault="00FD7EF6" w:rsidP="00FD7EF6">
      <w:pPr>
        <w:jc w:val="center"/>
        <w:rPr>
          <w:rFonts w:ascii="Times New Roman" w:hAnsi="Times New Roman"/>
          <w:b/>
          <w:sz w:val="32"/>
          <w:szCs w:val="32"/>
        </w:rPr>
      </w:pPr>
    </w:p>
    <w:p w14:paraId="4B29C42D" w14:textId="77777777" w:rsidR="00FD7EF6" w:rsidRDefault="00FD7EF6" w:rsidP="00FD7EF6">
      <w:pPr>
        <w:jc w:val="center"/>
        <w:rPr>
          <w:rFonts w:ascii="Times New Roman" w:hAnsi="Times New Roman"/>
          <w:b/>
          <w:sz w:val="32"/>
          <w:szCs w:val="32"/>
        </w:rPr>
      </w:pPr>
    </w:p>
    <w:p w14:paraId="1C57CF90" w14:textId="77777777" w:rsidR="00FD7EF6" w:rsidRDefault="00FD7EF6" w:rsidP="00FD7EF6">
      <w:pPr>
        <w:jc w:val="center"/>
        <w:rPr>
          <w:rFonts w:ascii="Times New Roman" w:hAnsi="Times New Roman"/>
          <w:b/>
          <w:sz w:val="32"/>
          <w:szCs w:val="32"/>
        </w:rPr>
      </w:pPr>
    </w:p>
    <w:p w14:paraId="6FC284C0" w14:textId="77777777" w:rsidR="00FD7EF6" w:rsidRDefault="00FD7EF6" w:rsidP="00FD7EF6">
      <w:pPr>
        <w:jc w:val="center"/>
        <w:rPr>
          <w:rFonts w:ascii="Times New Roman" w:hAnsi="Times New Roman"/>
          <w:b/>
          <w:sz w:val="32"/>
          <w:szCs w:val="32"/>
        </w:rPr>
      </w:pPr>
    </w:p>
    <w:p w14:paraId="146BB7DB" w14:textId="77777777" w:rsidR="00FD7EF6" w:rsidRDefault="00FD7EF6" w:rsidP="00FD7EF6">
      <w:pPr>
        <w:jc w:val="center"/>
        <w:rPr>
          <w:rFonts w:ascii="Times New Roman" w:hAnsi="Times New Roman"/>
          <w:b/>
          <w:sz w:val="32"/>
          <w:szCs w:val="32"/>
        </w:rPr>
      </w:pPr>
    </w:p>
    <w:p w14:paraId="03791B03" w14:textId="77777777" w:rsidR="00FD7EF6" w:rsidRDefault="00FD7EF6" w:rsidP="00FD7EF6">
      <w:pPr>
        <w:jc w:val="center"/>
        <w:rPr>
          <w:rFonts w:ascii="Times New Roman" w:hAnsi="Times New Roman"/>
          <w:b/>
          <w:sz w:val="32"/>
          <w:szCs w:val="32"/>
        </w:rPr>
      </w:pPr>
    </w:p>
    <w:p w14:paraId="580DFC62" w14:textId="77777777" w:rsidR="00FD7EF6" w:rsidRDefault="00FD7EF6" w:rsidP="00FD7EF6">
      <w:pPr>
        <w:jc w:val="center"/>
        <w:rPr>
          <w:rFonts w:ascii="Times New Roman" w:hAnsi="Times New Roman"/>
          <w:b/>
          <w:sz w:val="32"/>
          <w:szCs w:val="32"/>
        </w:rPr>
      </w:pPr>
    </w:p>
    <w:p w14:paraId="2B982195" w14:textId="77777777" w:rsidR="00FD7EF6" w:rsidRDefault="00FD7EF6" w:rsidP="00FD7EF6">
      <w:pPr>
        <w:jc w:val="center"/>
        <w:rPr>
          <w:rFonts w:ascii="Times New Roman" w:hAnsi="Times New Roman"/>
          <w:b/>
          <w:sz w:val="32"/>
          <w:szCs w:val="32"/>
        </w:rPr>
      </w:pPr>
    </w:p>
    <w:p w14:paraId="064D0CC7" w14:textId="67AAB2B2" w:rsidR="00FD7EF6" w:rsidRDefault="00FD7EF6" w:rsidP="00FD7EF6">
      <w:pPr>
        <w:spacing w:after="0"/>
        <w:jc w:val="center"/>
        <w:rPr>
          <w:rFonts w:cs="Arial"/>
          <w:sz w:val="24"/>
          <w:szCs w:val="24"/>
        </w:rPr>
      </w:pPr>
      <w:r w:rsidRPr="00783186">
        <w:rPr>
          <w:rFonts w:cs="Arial"/>
          <w:sz w:val="24"/>
          <w:szCs w:val="24"/>
        </w:rPr>
        <w:t xml:space="preserve">Katowice, </w:t>
      </w:r>
      <w:r w:rsidR="00333B82">
        <w:rPr>
          <w:rFonts w:cs="Arial"/>
          <w:sz w:val="24"/>
          <w:szCs w:val="24"/>
        </w:rPr>
        <w:t>grudzień 201</w:t>
      </w:r>
      <w:r w:rsidR="00494681">
        <w:rPr>
          <w:rFonts w:cs="Arial"/>
          <w:sz w:val="24"/>
          <w:szCs w:val="24"/>
        </w:rPr>
        <w:t>7</w:t>
      </w:r>
      <w:r w:rsidR="00333B82">
        <w:rPr>
          <w:rFonts w:cs="Arial"/>
          <w:sz w:val="24"/>
          <w:szCs w:val="24"/>
        </w:rPr>
        <w:t xml:space="preserve"> r. </w:t>
      </w:r>
    </w:p>
    <w:p w14:paraId="54EFD1E2" w14:textId="77777777" w:rsidR="00FD7EF6" w:rsidRDefault="00FD7EF6" w:rsidP="00FD7EF6">
      <w:pPr>
        <w:tabs>
          <w:tab w:val="left" w:pos="6240"/>
        </w:tabs>
        <w:rPr>
          <w:rFonts w:cs="Arial"/>
          <w:sz w:val="24"/>
          <w:szCs w:val="24"/>
        </w:rPr>
        <w:sectPr w:rsidR="00FD7EF6">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pPr>
    </w:p>
    <w:p w14:paraId="0F53AFA9" w14:textId="77777777" w:rsidR="00FD7EF6" w:rsidRDefault="00FD7EF6" w:rsidP="00FD7EF6">
      <w:pPr>
        <w:tabs>
          <w:tab w:val="left" w:pos="6240"/>
        </w:tabs>
        <w:rPr>
          <w:rFonts w:cs="Arial"/>
          <w:sz w:val="24"/>
          <w:szCs w:val="24"/>
        </w:rPr>
      </w:pPr>
      <w:r>
        <w:rPr>
          <w:rFonts w:cs="Arial"/>
          <w:sz w:val="24"/>
          <w:szCs w:val="24"/>
        </w:rPr>
        <w:lastRenderedPageBreak/>
        <w:tab/>
      </w:r>
    </w:p>
    <w:p w14:paraId="188690BB" w14:textId="77777777" w:rsidR="00FD7EF6" w:rsidRDefault="00FD7EF6" w:rsidP="00FD7EF6">
      <w:pPr>
        <w:pStyle w:val="Spistreci1"/>
        <w:tabs>
          <w:tab w:val="left" w:pos="440"/>
          <w:tab w:val="right" w:leader="dot" w:pos="9062"/>
        </w:tabs>
        <w:rPr>
          <w:rFonts w:cs="Arial"/>
          <w:sz w:val="24"/>
          <w:szCs w:val="24"/>
        </w:rPr>
      </w:pPr>
      <w:r>
        <w:rPr>
          <w:rFonts w:cs="Arial"/>
          <w:sz w:val="24"/>
          <w:szCs w:val="24"/>
        </w:rPr>
        <w:t>Spis Treści</w:t>
      </w:r>
    </w:p>
    <w:p w14:paraId="7D6B2175" w14:textId="77777777" w:rsidR="00FD7EF6" w:rsidRPr="006236BA" w:rsidRDefault="00FD7EF6" w:rsidP="00FD7EF6"/>
    <w:p w14:paraId="493AFAF2" w14:textId="77777777" w:rsidR="0091426B" w:rsidRDefault="00FD7EF6">
      <w:pPr>
        <w:pStyle w:val="Spistreci1"/>
        <w:tabs>
          <w:tab w:val="left" w:pos="660"/>
          <w:tab w:val="right" w:leader="dot" w:pos="9062"/>
        </w:tabs>
        <w:rPr>
          <w:rFonts w:asciiTheme="minorHAnsi" w:eastAsiaTheme="minorEastAsia" w:hAnsiTheme="minorHAnsi" w:cstheme="minorBidi"/>
          <w:b w:val="0"/>
          <w:bCs w:val="0"/>
          <w:caps w:val="0"/>
          <w:noProof/>
          <w:sz w:val="22"/>
          <w:szCs w:val="22"/>
        </w:rPr>
      </w:pPr>
      <w:r>
        <w:rPr>
          <w:rFonts w:cs="Arial"/>
          <w:b w:val="0"/>
          <w:bCs w:val="0"/>
          <w:caps w:val="0"/>
        </w:rPr>
        <w:fldChar w:fldCharType="begin"/>
      </w:r>
      <w:r>
        <w:rPr>
          <w:rFonts w:cs="Arial"/>
          <w:b w:val="0"/>
          <w:bCs w:val="0"/>
          <w:caps w:val="0"/>
        </w:rPr>
        <w:instrText xml:space="preserve"> TOC \h \z \t "Styl1;1;Styl2;2;Styl3;3;Styl4;4" </w:instrText>
      </w:r>
      <w:r>
        <w:rPr>
          <w:rFonts w:cs="Arial"/>
          <w:b w:val="0"/>
          <w:bCs w:val="0"/>
          <w:caps w:val="0"/>
        </w:rPr>
        <w:fldChar w:fldCharType="separate"/>
      </w:r>
      <w:hyperlink w:anchor="_Toc499890732" w:history="1">
        <w:r w:rsidR="0091426B" w:rsidRPr="00374552">
          <w:rPr>
            <w:rStyle w:val="Hipercze"/>
            <w:noProof/>
          </w:rPr>
          <w:t>I.</w:t>
        </w:r>
        <w:r w:rsidR="0091426B">
          <w:rPr>
            <w:rFonts w:asciiTheme="minorHAnsi" w:eastAsiaTheme="minorEastAsia" w:hAnsiTheme="minorHAnsi" w:cstheme="minorBidi"/>
            <w:b w:val="0"/>
            <w:bCs w:val="0"/>
            <w:caps w:val="0"/>
            <w:noProof/>
            <w:sz w:val="22"/>
            <w:szCs w:val="22"/>
          </w:rPr>
          <w:tab/>
        </w:r>
        <w:r w:rsidR="0091426B" w:rsidRPr="00374552">
          <w:rPr>
            <w:rStyle w:val="Hipercze"/>
            <w:noProof/>
          </w:rPr>
          <w:t>Wprowadzenie</w:t>
        </w:r>
        <w:r w:rsidR="0091426B">
          <w:rPr>
            <w:noProof/>
            <w:webHidden/>
          </w:rPr>
          <w:tab/>
        </w:r>
        <w:r w:rsidR="0091426B">
          <w:rPr>
            <w:noProof/>
            <w:webHidden/>
          </w:rPr>
          <w:fldChar w:fldCharType="begin"/>
        </w:r>
        <w:r w:rsidR="0091426B">
          <w:rPr>
            <w:noProof/>
            <w:webHidden/>
          </w:rPr>
          <w:instrText xml:space="preserve"> PAGEREF _Toc499890732 \h </w:instrText>
        </w:r>
        <w:r w:rsidR="0091426B">
          <w:rPr>
            <w:noProof/>
            <w:webHidden/>
          </w:rPr>
        </w:r>
        <w:r w:rsidR="0091426B">
          <w:rPr>
            <w:noProof/>
            <w:webHidden/>
          </w:rPr>
          <w:fldChar w:fldCharType="separate"/>
        </w:r>
        <w:r w:rsidR="0091426B">
          <w:rPr>
            <w:noProof/>
            <w:webHidden/>
          </w:rPr>
          <w:t>4</w:t>
        </w:r>
        <w:r w:rsidR="0091426B">
          <w:rPr>
            <w:noProof/>
            <w:webHidden/>
          </w:rPr>
          <w:fldChar w:fldCharType="end"/>
        </w:r>
      </w:hyperlink>
    </w:p>
    <w:p w14:paraId="76B9E75C" w14:textId="77777777" w:rsidR="0091426B" w:rsidRDefault="00963ECD">
      <w:pPr>
        <w:pStyle w:val="Spistreci1"/>
        <w:tabs>
          <w:tab w:val="left" w:pos="660"/>
          <w:tab w:val="right" w:leader="dot" w:pos="9062"/>
        </w:tabs>
        <w:rPr>
          <w:rFonts w:asciiTheme="minorHAnsi" w:eastAsiaTheme="minorEastAsia" w:hAnsiTheme="minorHAnsi" w:cstheme="minorBidi"/>
          <w:b w:val="0"/>
          <w:bCs w:val="0"/>
          <w:caps w:val="0"/>
          <w:noProof/>
          <w:sz w:val="22"/>
          <w:szCs w:val="22"/>
        </w:rPr>
      </w:pPr>
      <w:hyperlink w:anchor="_Toc499890733" w:history="1">
        <w:r w:rsidR="0091426B" w:rsidRPr="00374552">
          <w:rPr>
            <w:rStyle w:val="Hipercze"/>
            <w:noProof/>
          </w:rPr>
          <w:t>II.</w:t>
        </w:r>
        <w:r w:rsidR="0091426B">
          <w:rPr>
            <w:rFonts w:asciiTheme="minorHAnsi" w:eastAsiaTheme="minorEastAsia" w:hAnsiTheme="minorHAnsi" w:cstheme="minorBidi"/>
            <w:b w:val="0"/>
            <w:bCs w:val="0"/>
            <w:caps w:val="0"/>
            <w:noProof/>
            <w:sz w:val="22"/>
            <w:szCs w:val="22"/>
          </w:rPr>
          <w:tab/>
        </w:r>
        <w:r w:rsidR="0091426B" w:rsidRPr="00374552">
          <w:rPr>
            <w:rStyle w:val="Hipercze"/>
            <w:noProof/>
          </w:rPr>
          <w:t>Ramowy zakres tematyczny Planu</w:t>
        </w:r>
        <w:r w:rsidR="0091426B">
          <w:rPr>
            <w:noProof/>
            <w:webHidden/>
          </w:rPr>
          <w:tab/>
        </w:r>
        <w:r w:rsidR="0091426B">
          <w:rPr>
            <w:noProof/>
            <w:webHidden/>
          </w:rPr>
          <w:fldChar w:fldCharType="begin"/>
        </w:r>
        <w:r w:rsidR="0091426B">
          <w:rPr>
            <w:noProof/>
            <w:webHidden/>
          </w:rPr>
          <w:instrText xml:space="preserve"> PAGEREF _Toc499890733 \h </w:instrText>
        </w:r>
        <w:r w:rsidR="0091426B">
          <w:rPr>
            <w:noProof/>
            <w:webHidden/>
          </w:rPr>
        </w:r>
        <w:r w:rsidR="0091426B">
          <w:rPr>
            <w:noProof/>
            <w:webHidden/>
          </w:rPr>
          <w:fldChar w:fldCharType="separate"/>
        </w:r>
        <w:r w:rsidR="0091426B">
          <w:rPr>
            <w:noProof/>
            <w:webHidden/>
          </w:rPr>
          <w:t>5</w:t>
        </w:r>
        <w:r w:rsidR="0091426B">
          <w:rPr>
            <w:noProof/>
            <w:webHidden/>
          </w:rPr>
          <w:fldChar w:fldCharType="end"/>
        </w:r>
      </w:hyperlink>
    </w:p>
    <w:p w14:paraId="54ED9F45" w14:textId="77777777" w:rsidR="0091426B" w:rsidRDefault="00963ECD">
      <w:pPr>
        <w:pStyle w:val="Spistreci1"/>
        <w:tabs>
          <w:tab w:val="left" w:pos="660"/>
          <w:tab w:val="right" w:leader="dot" w:pos="9062"/>
        </w:tabs>
        <w:rPr>
          <w:rFonts w:asciiTheme="minorHAnsi" w:eastAsiaTheme="minorEastAsia" w:hAnsiTheme="minorHAnsi" w:cstheme="minorBidi"/>
          <w:b w:val="0"/>
          <w:bCs w:val="0"/>
          <w:caps w:val="0"/>
          <w:noProof/>
          <w:sz w:val="22"/>
          <w:szCs w:val="22"/>
        </w:rPr>
      </w:pPr>
      <w:hyperlink w:anchor="_Toc499890734" w:history="1">
        <w:r w:rsidR="0091426B" w:rsidRPr="00374552">
          <w:rPr>
            <w:rStyle w:val="Hipercze"/>
            <w:noProof/>
          </w:rPr>
          <w:t>III.</w:t>
        </w:r>
        <w:r w:rsidR="0091426B">
          <w:rPr>
            <w:rFonts w:asciiTheme="minorHAnsi" w:eastAsiaTheme="minorEastAsia" w:hAnsiTheme="minorHAnsi" w:cstheme="minorBidi"/>
            <w:b w:val="0"/>
            <w:bCs w:val="0"/>
            <w:caps w:val="0"/>
            <w:noProof/>
            <w:sz w:val="22"/>
            <w:szCs w:val="22"/>
          </w:rPr>
          <w:tab/>
        </w:r>
        <w:r w:rsidR="0091426B" w:rsidRPr="00374552">
          <w:rPr>
            <w:rStyle w:val="Hipercze"/>
            <w:noProof/>
          </w:rPr>
          <w:t>Organizacja procesu ewaluacji</w:t>
        </w:r>
        <w:r w:rsidR="0091426B">
          <w:rPr>
            <w:noProof/>
            <w:webHidden/>
          </w:rPr>
          <w:tab/>
        </w:r>
        <w:r w:rsidR="0091426B">
          <w:rPr>
            <w:noProof/>
            <w:webHidden/>
          </w:rPr>
          <w:fldChar w:fldCharType="begin"/>
        </w:r>
        <w:r w:rsidR="0091426B">
          <w:rPr>
            <w:noProof/>
            <w:webHidden/>
          </w:rPr>
          <w:instrText xml:space="preserve"> PAGEREF _Toc499890734 \h </w:instrText>
        </w:r>
        <w:r w:rsidR="0091426B">
          <w:rPr>
            <w:noProof/>
            <w:webHidden/>
          </w:rPr>
        </w:r>
        <w:r w:rsidR="0091426B">
          <w:rPr>
            <w:noProof/>
            <w:webHidden/>
          </w:rPr>
          <w:fldChar w:fldCharType="separate"/>
        </w:r>
        <w:r w:rsidR="0091426B">
          <w:rPr>
            <w:noProof/>
            <w:webHidden/>
          </w:rPr>
          <w:t>10</w:t>
        </w:r>
        <w:r w:rsidR="0091426B">
          <w:rPr>
            <w:noProof/>
            <w:webHidden/>
          </w:rPr>
          <w:fldChar w:fldCharType="end"/>
        </w:r>
      </w:hyperlink>
    </w:p>
    <w:p w14:paraId="3B03F4CE" w14:textId="77777777" w:rsidR="0091426B" w:rsidRDefault="00963ECD">
      <w:pPr>
        <w:pStyle w:val="Spistreci2"/>
        <w:tabs>
          <w:tab w:val="left" w:pos="660"/>
          <w:tab w:val="right" w:leader="dot" w:pos="9062"/>
        </w:tabs>
        <w:rPr>
          <w:rFonts w:asciiTheme="minorHAnsi" w:eastAsiaTheme="minorEastAsia" w:hAnsiTheme="minorHAnsi" w:cstheme="minorBidi"/>
          <w:smallCaps w:val="0"/>
          <w:noProof/>
          <w:sz w:val="22"/>
          <w:szCs w:val="22"/>
        </w:rPr>
      </w:pPr>
      <w:hyperlink w:anchor="_Toc499890735" w:history="1">
        <w:r w:rsidR="0091426B" w:rsidRPr="00374552">
          <w:rPr>
            <w:rStyle w:val="Hipercze"/>
            <w:noProof/>
          </w:rPr>
          <w:t>1.</w:t>
        </w:r>
        <w:r w:rsidR="0091426B">
          <w:rPr>
            <w:rFonts w:asciiTheme="minorHAnsi" w:eastAsiaTheme="minorEastAsia" w:hAnsiTheme="minorHAnsi" w:cstheme="minorBidi"/>
            <w:smallCaps w:val="0"/>
            <w:noProof/>
            <w:sz w:val="22"/>
            <w:szCs w:val="22"/>
          </w:rPr>
          <w:tab/>
        </w:r>
        <w:r w:rsidR="0091426B" w:rsidRPr="00374552">
          <w:rPr>
            <w:rStyle w:val="Hipercze"/>
            <w:noProof/>
          </w:rPr>
          <w:t>Podmioty zaangażowane w proces ewaluacji RPO WSL</w:t>
        </w:r>
        <w:r w:rsidR="0091426B">
          <w:rPr>
            <w:noProof/>
            <w:webHidden/>
          </w:rPr>
          <w:tab/>
        </w:r>
        <w:r w:rsidR="0091426B">
          <w:rPr>
            <w:noProof/>
            <w:webHidden/>
          </w:rPr>
          <w:fldChar w:fldCharType="begin"/>
        </w:r>
        <w:r w:rsidR="0091426B">
          <w:rPr>
            <w:noProof/>
            <w:webHidden/>
          </w:rPr>
          <w:instrText xml:space="preserve"> PAGEREF _Toc499890735 \h </w:instrText>
        </w:r>
        <w:r w:rsidR="0091426B">
          <w:rPr>
            <w:noProof/>
            <w:webHidden/>
          </w:rPr>
        </w:r>
        <w:r w:rsidR="0091426B">
          <w:rPr>
            <w:noProof/>
            <w:webHidden/>
          </w:rPr>
          <w:fldChar w:fldCharType="separate"/>
        </w:r>
        <w:r w:rsidR="0091426B">
          <w:rPr>
            <w:noProof/>
            <w:webHidden/>
          </w:rPr>
          <w:t>10</w:t>
        </w:r>
        <w:r w:rsidR="0091426B">
          <w:rPr>
            <w:noProof/>
            <w:webHidden/>
          </w:rPr>
          <w:fldChar w:fldCharType="end"/>
        </w:r>
      </w:hyperlink>
    </w:p>
    <w:p w14:paraId="21D35B67" w14:textId="77777777" w:rsidR="0091426B" w:rsidRDefault="00963ECD">
      <w:pPr>
        <w:pStyle w:val="Spistreci2"/>
        <w:tabs>
          <w:tab w:val="left" w:pos="660"/>
          <w:tab w:val="right" w:leader="dot" w:pos="9062"/>
        </w:tabs>
        <w:rPr>
          <w:rFonts w:asciiTheme="minorHAnsi" w:eastAsiaTheme="minorEastAsia" w:hAnsiTheme="minorHAnsi" w:cstheme="minorBidi"/>
          <w:smallCaps w:val="0"/>
          <w:noProof/>
          <w:sz w:val="22"/>
          <w:szCs w:val="22"/>
        </w:rPr>
      </w:pPr>
      <w:hyperlink w:anchor="_Toc499890736" w:history="1">
        <w:r w:rsidR="0091426B" w:rsidRPr="00374552">
          <w:rPr>
            <w:rStyle w:val="Hipercze"/>
            <w:noProof/>
          </w:rPr>
          <w:t>2.</w:t>
        </w:r>
        <w:r w:rsidR="0091426B">
          <w:rPr>
            <w:rFonts w:asciiTheme="minorHAnsi" w:eastAsiaTheme="minorEastAsia" w:hAnsiTheme="minorHAnsi" w:cstheme="minorBidi"/>
            <w:smallCaps w:val="0"/>
            <w:noProof/>
            <w:sz w:val="22"/>
            <w:szCs w:val="22"/>
          </w:rPr>
          <w:tab/>
        </w:r>
        <w:r w:rsidR="0091426B" w:rsidRPr="00374552">
          <w:rPr>
            <w:rStyle w:val="Hipercze"/>
            <w:noProof/>
          </w:rPr>
          <w:t>Sposób przeprowadzania ewaluacji</w:t>
        </w:r>
        <w:r w:rsidR="0091426B">
          <w:rPr>
            <w:noProof/>
            <w:webHidden/>
          </w:rPr>
          <w:tab/>
        </w:r>
        <w:r w:rsidR="0091426B">
          <w:rPr>
            <w:noProof/>
            <w:webHidden/>
          </w:rPr>
          <w:fldChar w:fldCharType="begin"/>
        </w:r>
        <w:r w:rsidR="0091426B">
          <w:rPr>
            <w:noProof/>
            <w:webHidden/>
          </w:rPr>
          <w:instrText xml:space="preserve"> PAGEREF _Toc499890736 \h </w:instrText>
        </w:r>
        <w:r w:rsidR="0091426B">
          <w:rPr>
            <w:noProof/>
            <w:webHidden/>
          </w:rPr>
        </w:r>
        <w:r w:rsidR="0091426B">
          <w:rPr>
            <w:noProof/>
            <w:webHidden/>
          </w:rPr>
          <w:fldChar w:fldCharType="separate"/>
        </w:r>
        <w:r w:rsidR="0091426B">
          <w:rPr>
            <w:noProof/>
            <w:webHidden/>
          </w:rPr>
          <w:t>11</w:t>
        </w:r>
        <w:r w:rsidR="0091426B">
          <w:rPr>
            <w:noProof/>
            <w:webHidden/>
          </w:rPr>
          <w:fldChar w:fldCharType="end"/>
        </w:r>
      </w:hyperlink>
    </w:p>
    <w:p w14:paraId="44664CB8" w14:textId="77777777" w:rsidR="0091426B" w:rsidRDefault="00963ECD">
      <w:pPr>
        <w:pStyle w:val="Spistreci2"/>
        <w:tabs>
          <w:tab w:val="left" w:pos="660"/>
          <w:tab w:val="right" w:leader="dot" w:pos="9062"/>
        </w:tabs>
        <w:rPr>
          <w:rFonts w:asciiTheme="minorHAnsi" w:eastAsiaTheme="minorEastAsia" w:hAnsiTheme="minorHAnsi" w:cstheme="minorBidi"/>
          <w:smallCaps w:val="0"/>
          <w:noProof/>
          <w:sz w:val="22"/>
          <w:szCs w:val="22"/>
        </w:rPr>
      </w:pPr>
      <w:hyperlink w:anchor="_Toc499890737" w:history="1">
        <w:r w:rsidR="0091426B" w:rsidRPr="00374552">
          <w:rPr>
            <w:rStyle w:val="Hipercze"/>
            <w:noProof/>
          </w:rPr>
          <w:t>3.</w:t>
        </w:r>
        <w:r w:rsidR="0091426B">
          <w:rPr>
            <w:rFonts w:asciiTheme="minorHAnsi" w:eastAsiaTheme="minorEastAsia" w:hAnsiTheme="minorHAnsi" w:cstheme="minorBidi"/>
            <w:smallCaps w:val="0"/>
            <w:noProof/>
            <w:sz w:val="22"/>
            <w:szCs w:val="22"/>
          </w:rPr>
          <w:tab/>
        </w:r>
        <w:r w:rsidR="0091426B" w:rsidRPr="00374552">
          <w:rPr>
            <w:rStyle w:val="Hipercze"/>
            <w:noProof/>
          </w:rPr>
          <w:t>Działania podjęte w celu budowy potencjału uczestników procesu ewaluacji, w tym w szczególności pracowników jednostek ewaluacyjnych.</w:t>
        </w:r>
        <w:r w:rsidR="0091426B">
          <w:rPr>
            <w:noProof/>
            <w:webHidden/>
          </w:rPr>
          <w:tab/>
        </w:r>
        <w:r w:rsidR="0091426B">
          <w:rPr>
            <w:noProof/>
            <w:webHidden/>
          </w:rPr>
          <w:fldChar w:fldCharType="begin"/>
        </w:r>
        <w:r w:rsidR="0091426B">
          <w:rPr>
            <w:noProof/>
            <w:webHidden/>
          </w:rPr>
          <w:instrText xml:space="preserve"> PAGEREF _Toc499890737 \h </w:instrText>
        </w:r>
        <w:r w:rsidR="0091426B">
          <w:rPr>
            <w:noProof/>
            <w:webHidden/>
          </w:rPr>
        </w:r>
        <w:r w:rsidR="0091426B">
          <w:rPr>
            <w:noProof/>
            <w:webHidden/>
          </w:rPr>
          <w:fldChar w:fldCharType="separate"/>
        </w:r>
        <w:r w:rsidR="0091426B">
          <w:rPr>
            <w:noProof/>
            <w:webHidden/>
          </w:rPr>
          <w:t>12</w:t>
        </w:r>
        <w:r w:rsidR="0091426B">
          <w:rPr>
            <w:noProof/>
            <w:webHidden/>
          </w:rPr>
          <w:fldChar w:fldCharType="end"/>
        </w:r>
      </w:hyperlink>
    </w:p>
    <w:p w14:paraId="239A0191" w14:textId="77777777" w:rsidR="0091426B" w:rsidRDefault="00963ECD">
      <w:pPr>
        <w:pStyle w:val="Spistreci2"/>
        <w:tabs>
          <w:tab w:val="left" w:pos="660"/>
          <w:tab w:val="right" w:leader="dot" w:pos="9062"/>
        </w:tabs>
        <w:rPr>
          <w:rFonts w:asciiTheme="minorHAnsi" w:eastAsiaTheme="minorEastAsia" w:hAnsiTheme="minorHAnsi" w:cstheme="minorBidi"/>
          <w:smallCaps w:val="0"/>
          <w:noProof/>
          <w:sz w:val="22"/>
          <w:szCs w:val="22"/>
        </w:rPr>
      </w:pPr>
      <w:hyperlink w:anchor="_Toc499890738" w:history="1">
        <w:r w:rsidR="0091426B" w:rsidRPr="00374552">
          <w:rPr>
            <w:rStyle w:val="Hipercze"/>
            <w:noProof/>
          </w:rPr>
          <w:t>4.</w:t>
        </w:r>
        <w:r w:rsidR="0091426B">
          <w:rPr>
            <w:rFonts w:asciiTheme="minorHAnsi" w:eastAsiaTheme="minorEastAsia" w:hAnsiTheme="minorHAnsi" w:cstheme="minorBidi"/>
            <w:smallCaps w:val="0"/>
            <w:noProof/>
            <w:sz w:val="22"/>
            <w:szCs w:val="22"/>
          </w:rPr>
          <w:tab/>
        </w:r>
        <w:r w:rsidR="0091426B" w:rsidRPr="00374552">
          <w:rPr>
            <w:rStyle w:val="Hipercze"/>
            <w:noProof/>
          </w:rPr>
          <w:t>Strategia rozpowszechniania i wykorzystania wyników procesu ewaluacji.</w:t>
        </w:r>
        <w:r w:rsidR="0091426B">
          <w:rPr>
            <w:noProof/>
            <w:webHidden/>
          </w:rPr>
          <w:tab/>
        </w:r>
        <w:r w:rsidR="0091426B">
          <w:rPr>
            <w:noProof/>
            <w:webHidden/>
          </w:rPr>
          <w:fldChar w:fldCharType="begin"/>
        </w:r>
        <w:r w:rsidR="0091426B">
          <w:rPr>
            <w:noProof/>
            <w:webHidden/>
          </w:rPr>
          <w:instrText xml:space="preserve"> PAGEREF _Toc499890738 \h </w:instrText>
        </w:r>
        <w:r w:rsidR="0091426B">
          <w:rPr>
            <w:noProof/>
            <w:webHidden/>
          </w:rPr>
        </w:r>
        <w:r w:rsidR="0091426B">
          <w:rPr>
            <w:noProof/>
            <w:webHidden/>
          </w:rPr>
          <w:fldChar w:fldCharType="separate"/>
        </w:r>
        <w:r w:rsidR="0091426B">
          <w:rPr>
            <w:noProof/>
            <w:webHidden/>
          </w:rPr>
          <w:t>14</w:t>
        </w:r>
        <w:r w:rsidR="0091426B">
          <w:rPr>
            <w:noProof/>
            <w:webHidden/>
          </w:rPr>
          <w:fldChar w:fldCharType="end"/>
        </w:r>
      </w:hyperlink>
    </w:p>
    <w:p w14:paraId="663ADF88" w14:textId="77777777" w:rsidR="0091426B" w:rsidRDefault="00963ECD">
      <w:pPr>
        <w:pStyle w:val="Spistreci2"/>
        <w:tabs>
          <w:tab w:val="left" w:pos="660"/>
          <w:tab w:val="right" w:leader="dot" w:pos="9062"/>
        </w:tabs>
        <w:rPr>
          <w:rFonts w:asciiTheme="minorHAnsi" w:eastAsiaTheme="minorEastAsia" w:hAnsiTheme="minorHAnsi" w:cstheme="minorBidi"/>
          <w:smallCaps w:val="0"/>
          <w:noProof/>
          <w:sz w:val="22"/>
          <w:szCs w:val="22"/>
        </w:rPr>
      </w:pPr>
      <w:hyperlink w:anchor="_Toc499890739" w:history="1">
        <w:r w:rsidR="0091426B" w:rsidRPr="00374552">
          <w:rPr>
            <w:rStyle w:val="Hipercze"/>
            <w:noProof/>
          </w:rPr>
          <w:t>5.</w:t>
        </w:r>
        <w:r w:rsidR="0091426B">
          <w:rPr>
            <w:rFonts w:asciiTheme="minorHAnsi" w:eastAsiaTheme="minorEastAsia" w:hAnsiTheme="minorHAnsi" w:cstheme="minorBidi"/>
            <w:smallCaps w:val="0"/>
            <w:noProof/>
            <w:sz w:val="22"/>
            <w:szCs w:val="22"/>
          </w:rPr>
          <w:tab/>
        </w:r>
        <w:r w:rsidR="0091426B" w:rsidRPr="00374552">
          <w:rPr>
            <w:rStyle w:val="Hipercze"/>
            <w:noProof/>
          </w:rPr>
          <w:t>Zasoby niezbędne do realizacji Planu.</w:t>
        </w:r>
        <w:r w:rsidR="0091426B">
          <w:rPr>
            <w:noProof/>
            <w:webHidden/>
          </w:rPr>
          <w:tab/>
        </w:r>
        <w:r w:rsidR="0091426B">
          <w:rPr>
            <w:noProof/>
            <w:webHidden/>
          </w:rPr>
          <w:fldChar w:fldCharType="begin"/>
        </w:r>
        <w:r w:rsidR="0091426B">
          <w:rPr>
            <w:noProof/>
            <w:webHidden/>
          </w:rPr>
          <w:instrText xml:space="preserve"> PAGEREF _Toc499890739 \h </w:instrText>
        </w:r>
        <w:r w:rsidR="0091426B">
          <w:rPr>
            <w:noProof/>
            <w:webHidden/>
          </w:rPr>
        </w:r>
        <w:r w:rsidR="0091426B">
          <w:rPr>
            <w:noProof/>
            <w:webHidden/>
          </w:rPr>
          <w:fldChar w:fldCharType="separate"/>
        </w:r>
        <w:r w:rsidR="0091426B">
          <w:rPr>
            <w:noProof/>
            <w:webHidden/>
          </w:rPr>
          <w:t>16</w:t>
        </w:r>
        <w:r w:rsidR="0091426B">
          <w:rPr>
            <w:noProof/>
            <w:webHidden/>
          </w:rPr>
          <w:fldChar w:fldCharType="end"/>
        </w:r>
      </w:hyperlink>
    </w:p>
    <w:p w14:paraId="7B9E45A9" w14:textId="77777777" w:rsidR="0091426B" w:rsidRDefault="00963ECD">
      <w:pPr>
        <w:pStyle w:val="Spistreci1"/>
        <w:tabs>
          <w:tab w:val="left" w:pos="660"/>
          <w:tab w:val="right" w:leader="dot" w:pos="9062"/>
        </w:tabs>
        <w:rPr>
          <w:rFonts w:asciiTheme="minorHAnsi" w:eastAsiaTheme="minorEastAsia" w:hAnsiTheme="minorHAnsi" w:cstheme="minorBidi"/>
          <w:b w:val="0"/>
          <w:bCs w:val="0"/>
          <w:caps w:val="0"/>
          <w:noProof/>
          <w:sz w:val="22"/>
          <w:szCs w:val="22"/>
        </w:rPr>
      </w:pPr>
      <w:hyperlink w:anchor="_Toc499890740" w:history="1">
        <w:r w:rsidR="0091426B" w:rsidRPr="00374552">
          <w:rPr>
            <w:rStyle w:val="Hipercze"/>
            <w:noProof/>
          </w:rPr>
          <w:t>IV.</w:t>
        </w:r>
        <w:r w:rsidR="0091426B">
          <w:rPr>
            <w:rFonts w:asciiTheme="minorHAnsi" w:eastAsiaTheme="minorEastAsia" w:hAnsiTheme="minorHAnsi" w:cstheme="minorBidi"/>
            <w:b w:val="0"/>
            <w:bCs w:val="0"/>
            <w:caps w:val="0"/>
            <w:noProof/>
            <w:sz w:val="22"/>
            <w:szCs w:val="22"/>
          </w:rPr>
          <w:tab/>
        </w:r>
        <w:r w:rsidR="0091426B" w:rsidRPr="00374552">
          <w:rPr>
            <w:rStyle w:val="Hipercze"/>
            <w:noProof/>
          </w:rPr>
          <w:t>Opis planowanych do realizacji ewaluacji</w:t>
        </w:r>
        <w:r w:rsidR="0091426B">
          <w:rPr>
            <w:noProof/>
            <w:webHidden/>
          </w:rPr>
          <w:tab/>
        </w:r>
        <w:r w:rsidR="0091426B">
          <w:rPr>
            <w:noProof/>
            <w:webHidden/>
          </w:rPr>
          <w:fldChar w:fldCharType="begin"/>
        </w:r>
        <w:r w:rsidR="0091426B">
          <w:rPr>
            <w:noProof/>
            <w:webHidden/>
          </w:rPr>
          <w:instrText xml:space="preserve"> PAGEREF _Toc499890740 \h </w:instrText>
        </w:r>
        <w:r w:rsidR="0091426B">
          <w:rPr>
            <w:noProof/>
            <w:webHidden/>
          </w:rPr>
        </w:r>
        <w:r w:rsidR="0091426B">
          <w:rPr>
            <w:noProof/>
            <w:webHidden/>
          </w:rPr>
          <w:fldChar w:fldCharType="separate"/>
        </w:r>
        <w:r w:rsidR="0091426B">
          <w:rPr>
            <w:noProof/>
            <w:webHidden/>
          </w:rPr>
          <w:t>16</w:t>
        </w:r>
        <w:r w:rsidR="0091426B">
          <w:rPr>
            <w:noProof/>
            <w:webHidden/>
          </w:rPr>
          <w:fldChar w:fldCharType="end"/>
        </w:r>
      </w:hyperlink>
    </w:p>
    <w:p w14:paraId="01E35BC2" w14:textId="77777777" w:rsidR="0091426B" w:rsidRDefault="00963ECD">
      <w:pPr>
        <w:pStyle w:val="Spistreci3"/>
        <w:rPr>
          <w:rFonts w:asciiTheme="minorHAnsi" w:eastAsiaTheme="minorEastAsia" w:hAnsiTheme="minorHAnsi" w:cstheme="minorBidi"/>
          <w:i w:val="0"/>
          <w:iCs w:val="0"/>
          <w:noProof/>
          <w:sz w:val="22"/>
          <w:szCs w:val="22"/>
        </w:rPr>
      </w:pPr>
      <w:hyperlink w:anchor="_Toc499890741" w:history="1">
        <w:r w:rsidR="0091426B" w:rsidRPr="00374552">
          <w:rPr>
            <w:rStyle w:val="Hipercze"/>
            <w:noProof/>
          </w:rPr>
          <w:t>BADANIA SYSTEMOWE</w:t>
        </w:r>
        <w:r w:rsidR="0091426B">
          <w:rPr>
            <w:noProof/>
            <w:webHidden/>
          </w:rPr>
          <w:tab/>
        </w:r>
        <w:r w:rsidR="0091426B">
          <w:rPr>
            <w:noProof/>
            <w:webHidden/>
          </w:rPr>
          <w:fldChar w:fldCharType="begin"/>
        </w:r>
        <w:r w:rsidR="0091426B">
          <w:rPr>
            <w:noProof/>
            <w:webHidden/>
          </w:rPr>
          <w:instrText xml:space="preserve"> PAGEREF _Toc499890741 \h </w:instrText>
        </w:r>
        <w:r w:rsidR="0091426B">
          <w:rPr>
            <w:noProof/>
            <w:webHidden/>
          </w:rPr>
        </w:r>
        <w:r w:rsidR="0091426B">
          <w:rPr>
            <w:noProof/>
            <w:webHidden/>
          </w:rPr>
          <w:fldChar w:fldCharType="separate"/>
        </w:r>
        <w:r w:rsidR="0091426B">
          <w:rPr>
            <w:noProof/>
            <w:webHidden/>
          </w:rPr>
          <w:t>18</w:t>
        </w:r>
        <w:r w:rsidR="0091426B">
          <w:rPr>
            <w:noProof/>
            <w:webHidden/>
          </w:rPr>
          <w:fldChar w:fldCharType="end"/>
        </w:r>
      </w:hyperlink>
    </w:p>
    <w:p w14:paraId="0A43E298" w14:textId="77777777" w:rsidR="0091426B" w:rsidRDefault="00963ECD">
      <w:pPr>
        <w:pStyle w:val="Spistreci4"/>
        <w:tabs>
          <w:tab w:val="left" w:pos="1100"/>
          <w:tab w:val="right" w:leader="dot" w:pos="9062"/>
        </w:tabs>
        <w:rPr>
          <w:rFonts w:asciiTheme="minorHAnsi" w:eastAsiaTheme="minorEastAsia" w:hAnsiTheme="minorHAnsi" w:cstheme="minorBidi"/>
          <w:noProof/>
          <w:sz w:val="22"/>
          <w:szCs w:val="22"/>
        </w:rPr>
      </w:pPr>
      <w:hyperlink w:anchor="_Toc499890742" w:history="1">
        <w:r w:rsidR="0091426B" w:rsidRPr="00374552">
          <w:rPr>
            <w:rStyle w:val="Hipercze"/>
            <w:noProof/>
          </w:rPr>
          <w:t>1.</w:t>
        </w:r>
        <w:r w:rsidR="0091426B">
          <w:rPr>
            <w:rFonts w:asciiTheme="minorHAnsi" w:eastAsiaTheme="minorEastAsia" w:hAnsiTheme="minorHAnsi" w:cstheme="minorBidi"/>
            <w:noProof/>
            <w:sz w:val="22"/>
            <w:szCs w:val="22"/>
          </w:rPr>
          <w:tab/>
        </w:r>
        <w:r w:rsidR="0091426B" w:rsidRPr="00374552">
          <w:rPr>
            <w:rStyle w:val="Hipercze"/>
            <w:noProof/>
          </w:rPr>
          <w:t>Ewaluacja systemu wyboru projektów ze szczególnym uwzględnieniem kryteriów wyboru projektów</w:t>
        </w:r>
        <w:r w:rsidR="0091426B">
          <w:rPr>
            <w:noProof/>
            <w:webHidden/>
          </w:rPr>
          <w:tab/>
        </w:r>
        <w:r w:rsidR="0091426B">
          <w:rPr>
            <w:noProof/>
            <w:webHidden/>
          </w:rPr>
          <w:fldChar w:fldCharType="begin"/>
        </w:r>
        <w:r w:rsidR="0091426B">
          <w:rPr>
            <w:noProof/>
            <w:webHidden/>
          </w:rPr>
          <w:instrText xml:space="preserve"> PAGEREF _Toc499890742 \h </w:instrText>
        </w:r>
        <w:r w:rsidR="0091426B">
          <w:rPr>
            <w:noProof/>
            <w:webHidden/>
          </w:rPr>
        </w:r>
        <w:r w:rsidR="0091426B">
          <w:rPr>
            <w:noProof/>
            <w:webHidden/>
          </w:rPr>
          <w:fldChar w:fldCharType="separate"/>
        </w:r>
        <w:r w:rsidR="0091426B">
          <w:rPr>
            <w:noProof/>
            <w:webHidden/>
          </w:rPr>
          <w:t>18</w:t>
        </w:r>
        <w:r w:rsidR="0091426B">
          <w:rPr>
            <w:noProof/>
            <w:webHidden/>
          </w:rPr>
          <w:fldChar w:fldCharType="end"/>
        </w:r>
      </w:hyperlink>
    </w:p>
    <w:p w14:paraId="69588EC6" w14:textId="77777777" w:rsidR="0091426B" w:rsidRDefault="00963ECD">
      <w:pPr>
        <w:pStyle w:val="Spistreci4"/>
        <w:tabs>
          <w:tab w:val="left" w:pos="1100"/>
          <w:tab w:val="right" w:leader="dot" w:pos="9062"/>
        </w:tabs>
        <w:rPr>
          <w:rFonts w:asciiTheme="minorHAnsi" w:eastAsiaTheme="minorEastAsia" w:hAnsiTheme="minorHAnsi" w:cstheme="minorBidi"/>
          <w:noProof/>
          <w:sz w:val="22"/>
          <w:szCs w:val="22"/>
        </w:rPr>
      </w:pPr>
      <w:hyperlink w:anchor="_Toc499890743" w:history="1">
        <w:r w:rsidR="0091426B" w:rsidRPr="00374552">
          <w:rPr>
            <w:rStyle w:val="Hipercze"/>
            <w:noProof/>
          </w:rPr>
          <w:t>2.</w:t>
        </w:r>
        <w:r w:rsidR="0091426B">
          <w:rPr>
            <w:rFonts w:asciiTheme="minorHAnsi" w:eastAsiaTheme="minorEastAsia" w:hAnsiTheme="minorHAnsi" w:cstheme="minorBidi"/>
            <w:noProof/>
            <w:sz w:val="22"/>
            <w:szCs w:val="22"/>
          </w:rPr>
          <w:tab/>
        </w:r>
        <w:r w:rsidR="0091426B" w:rsidRPr="00374552">
          <w:rPr>
            <w:rStyle w:val="Hipercze"/>
            <w:noProof/>
          </w:rPr>
          <w:t>Ewaluacja uzyskanych wartości wskaźników rezultatu EFS w ramach RPO WSL na lata 2014-2020</w:t>
        </w:r>
        <w:r w:rsidR="0091426B">
          <w:rPr>
            <w:noProof/>
            <w:webHidden/>
          </w:rPr>
          <w:tab/>
        </w:r>
        <w:r w:rsidR="0091426B">
          <w:rPr>
            <w:noProof/>
            <w:webHidden/>
          </w:rPr>
          <w:fldChar w:fldCharType="begin"/>
        </w:r>
        <w:r w:rsidR="0091426B">
          <w:rPr>
            <w:noProof/>
            <w:webHidden/>
          </w:rPr>
          <w:instrText xml:space="preserve"> PAGEREF _Toc499890743 \h </w:instrText>
        </w:r>
        <w:r w:rsidR="0091426B">
          <w:rPr>
            <w:noProof/>
            <w:webHidden/>
          </w:rPr>
        </w:r>
        <w:r w:rsidR="0091426B">
          <w:rPr>
            <w:noProof/>
            <w:webHidden/>
          </w:rPr>
          <w:fldChar w:fldCharType="separate"/>
        </w:r>
        <w:r w:rsidR="0091426B">
          <w:rPr>
            <w:noProof/>
            <w:webHidden/>
          </w:rPr>
          <w:t>21</w:t>
        </w:r>
        <w:r w:rsidR="0091426B">
          <w:rPr>
            <w:noProof/>
            <w:webHidden/>
          </w:rPr>
          <w:fldChar w:fldCharType="end"/>
        </w:r>
      </w:hyperlink>
    </w:p>
    <w:p w14:paraId="056A438D" w14:textId="77777777" w:rsidR="0091426B" w:rsidRDefault="00963ECD">
      <w:pPr>
        <w:pStyle w:val="Spistreci4"/>
        <w:tabs>
          <w:tab w:val="left" w:pos="1100"/>
          <w:tab w:val="right" w:leader="dot" w:pos="9062"/>
        </w:tabs>
        <w:rPr>
          <w:rFonts w:asciiTheme="minorHAnsi" w:eastAsiaTheme="minorEastAsia" w:hAnsiTheme="minorHAnsi" w:cstheme="minorBidi"/>
          <w:noProof/>
          <w:sz w:val="22"/>
          <w:szCs w:val="22"/>
        </w:rPr>
      </w:pPr>
      <w:hyperlink w:anchor="_Toc499890744" w:history="1">
        <w:r w:rsidR="0091426B" w:rsidRPr="00374552">
          <w:rPr>
            <w:rStyle w:val="Hipercze"/>
            <w:noProof/>
          </w:rPr>
          <w:t>3.</w:t>
        </w:r>
        <w:r w:rsidR="0091426B">
          <w:rPr>
            <w:rFonts w:asciiTheme="minorHAnsi" w:eastAsiaTheme="minorEastAsia" w:hAnsiTheme="minorHAnsi" w:cstheme="minorBidi"/>
            <w:noProof/>
            <w:sz w:val="22"/>
            <w:szCs w:val="22"/>
          </w:rPr>
          <w:tab/>
        </w:r>
        <w:r w:rsidR="0091426B" w:rsidRPr="00374552">
          <w:rPr>
            <w:rStyle w:val="Hipercze"/>
            <w:noProof/>
          </w:rPr>
          <w:t>Ewaluacja założeń i realizacji zasad horyzontalnych w ramach RPO WSL 2014-2020</w:t>
        </w:r>
        <w:r w:rsidR="0091426B">
          <w:rPr>
            <w:noProof/>
            <w:webHidden/>
          </w:rPr>
          <w:tab/>
        </w:r>
        <w:r w:rsidR="0091426B">
          <w:rPr>
            <w:noProof/>
            <w:webHidden/>
          </w:rPr>
          <w:fldChar w:fldCharType="begin"/>
        </w:r>
        <w:r w:rsidR="0091426B">
          <w:rPr>
            <w:noProof/>
            <w:webHidden/>
          </w:rPr>
          <w:instrText xml:space="preserve"> PAGEREF _Toc499890744 \h </w:instrText>
        </w:r>
        <w:r w:rsidR="0091426B">
          <w:rPr>
            <w:noProof/>
            <w:webHidden/>
          </w:rPr>
        </w:r>
        <w:r w:rsidR="0091426B">
          <w:rPr>
            <w:noProof/>
            <w:webHidden/>
          </w:rPr>
          <w:fldChar w:fldCharType="separate"/>
        </w:r>
        <w:r w:rsidR="0091426B">
          <w:rPr>
            <w:noProof/>
            <w:webHidden/>
          </w:rPr>
          <w:t>26</w:t>
        </w:r>
        <w:r w:rsidR="0091426B">
          <w:rPr>
            <w:noProof/>
            <w:webHidden/>
          </w:rPr>
          <w:fldChar w:fldCharType="end"/>
        </w:r>
      </w:hyperlink>
    </w:p>
    <w:p w14:paraId="58AE258E" w14:textId="77777777" w:rsidR="0091426B" w:rsidRDefault="00963ECD">
      <w:pPr>
        <w:pStyle w:val="Spistreci4"/>
        <w:tabs>
          <w:tab w:val="left" w:pos="1100"/>
          <w:tab w:val="right" w:leader="dot" w:pos="9062"/>
        </w:tabs>
        <w:rPr>
          <w:rFonts w:asciiTheme="minorHAnsi" w:eastAsiaTheme="minorEastAsia" w:hAnsiTheme="minorHAnsi" w:cstheme="minorBidi"/>
          <w:noProof/>
          <w:sz w:val="22"/>
          <w:szCs w:val="22"/>
        </w:rPr>
      </w:pPr>
      <w:hyperlink w:anchor="_Toc499890745" w:history="1">
        <w:r w:rsidR="0091426B" w:rsidRPr="00374552">
          <w:rPr>
            <w:rStyle w:val="Hipercze"/>
            <w:noProof/>
          </w:rPr>
          <w:t>4.</w:t>
        </w:r>
        <w:r w:rsidR="0091426B">
          <w:rPr>
            <w:rFonts w:asciiTheme="minorHAnsi" w:eastAsiaTheme="minorEastAsia" w:hAnsiTheme="minorHAnsi" w:cstheme="minorBidi"/>
            <w:noProof/>
            <w:sz w:val="22"/>
            <w:szCs w:val="22"/>
          </w:rPr>
          <w:tab/>
        </w:r>
        <w:r w:rsidR="0091426B" w:rsidRPr="00374552">
          <w:rPr>
            <w:rStyle w:val="Hipercze"/>
            <w:noProof/>
          </w:rPr>
          <w:t>Ewaluacja mid-term dot. postępu rzeczowego RPO WSL dla potrzeb przeglądu śródokresowego, w tym realizacji zapisów ram i rezerwy wykonania</w:t>
        </w:r>
        <w:r w:rsidR="0091426B">
          <w:rPr>
            <w:noProof/>
            <w:webHidden/>
          </w:rPr>
          <w:tab/>
        </w:r>
        <w:r w:rsidR="0091426B">
          <w:rPr>
            <w:noProof/>
            <w:webHidden/>
          </w:rPr>
          <w:fldChar w:fldCharType="begin"/>
        </w:r>
        <w:r w:rsidR="0091426B">
          <w:rPr>
            <w:noProof/>
            <w:webHidden/>
          </w:rPr>
          <w:instrText xml:space="preserve"> PAGEREF _Toc499890745 \h </w:instrText>
        </w:r>
        <w:r w:rsidR="0091426B">
          <w:rPr>
            <w:noProof/>
            <w:webHidden/>
          </w:rPr>
        </w:r>
        <w:r w:rsidR="0091426B">
          <w:rPr>
            <w:noProof/>
            <w:webHidden/>
          </w:rPr>
          <w:fldChar w:fldCharType="separate"/>
        </w:r>
        <w:r w:rsidR="0091426B">
          <w:rPr>
            <w:noProof/>
            <w:webHidden/>
          </w:rPr>
          <w:t>28</w:t>
        </w:r>
        <w:r w:rsidR="0091426B">
          <w:rPr>
            <w:noProof/>
            <w:webHidden/>
          </w:rPr>
          <w:fldChar w:fldCharType="end"/>
        </w:r>
      </w:hyperlink>
    </w:p>
    <w:p w14:paraId="2BE38E4E" w14:textId="77777777" w:rsidR="0091426B" w:rsidRDefault="00963ECD">
      <w:pPr>
        <w:pStyle w:val="Spistreci4"/>
        <w:tabs>
          <w:tab w:val="left" w:pos="1100"/>
          <w:tab w:val="right" w:leader="dot" w:pos="9062"/>
        </w:tabs>
        <w:rPr>
          <w:rFonts w:asciiTheme="minorHAnsi" w:eastAsiaTheme="minorEastAsia" w:hAnsiTheme="minorHAnsi" w:cstheme="minorBidi"/>
          <w:noProof/>
          <w:sz w:val="22"/>
          <w:szCs w:val="22"/>
        </w:rPr>
      </w:pPr>
      <w:hyperlink w:anchor="_Toc499890746" w:history="1">
        <w:r w:rsidR="0091426B" w:rsidRPr="00374552">
          <w:rPr>
            <w:rStyle w:val="Hipercze"/>
            <w:noProof/>
          </w:rPr>
          <w:t>5.</w:t>
        </w:r>
        <w:r w:rsidR="0091426B">
          <w:rPr>
            <w:rFonts w:asciiTheme="minorHAnsi" w:eastAsiaTheme="minorEastAsia" w:hAnsiTheme="minorHAnsi" w:cstheme="minorBidi"/>
            <w:noProof/>
            <w:sz w:val="22"/>
            <w:szCs w:val="22"/>
          </w:rPr>
          <w:tab/>
        </w:r>
        <w:r w:rsidR="0091426B" w:rsidRPr="00374552">
          <w:rPr>
            <w:rStyle w:val="Hipercze"/>
            <w:noProof/>
          </w:rPr>
          <w:t>Ewaluacja dotycząca wkładu Programu w realizację unijnej strategii EU 2020</w:t>
        </w:r>
        <w:r w:rsidR="0091426B">
          <w:rPr>
            <w:noProof/>
            <w:webHidden/>
          </w:rPr>
          <w:tab/>
        </w:r>
        <w:r w:rsidR="0091426B">
          <w:rPr>
            <w:noProof/>
            <w:webHidden/>
          </w:rPr>
          <w:fldChar w:fldCharType="begin"/>
        </w:r>
        <w:r w:rsidR="0091426B">
          <w:rPr>
            <w:noProof/>
            <w:webHidden/>
          </w:rPr>
          <w:instrText xml:space="preserve"> PAGEREF _Toc499890746 \h </w:instrText>
        </w:r>
        <w:r w:rsidR="0091426B">
          <w:rPr>
            <w:noProof/>
            <w:webHidden/>
          </w:rPr>
        </w:r>
        <w:r w:rsidR="0091426B">
          <w:rPr>
            <w:noProof/>
            <w:webHidden/>
          </w:rPr>
          <w:fldChar w:fldCharType="separate"/>
        </w:r>
        <w:r w:rsidR="0091426B">
          <w:rPr>
            <w:noProof/>
            <w:webHidden/>
          </w:rPr>
          <w:t>30</w:t>
        </w:r>
        <w:r w:rsidR="0091426B">
          <w:rPr>
            <w:noProof/>
            <w:webHidden/>
          </w:rPr>
          <w:fldChar w:fldCharType="end"/>
        </w:r>
      </w:hyperlink>
    </w:p>
    <w:p w14:paraId="53D71862" w14:textId="77777777" w:rsidR="0091426B" w:rsidRDefault="00963ECD">
      <w:pPr>
        <w:pStyle w:val="Spistreci4"/>
        <w:tabs>
          <w:tab w:val="left" w:pos="1100"/>
          <w:tab w:val="right" w:leader="dot" w:pos="9062"/>
        </w:tabs>
        <w:rPr>
          <w:rFonts w:asciiTheme="minorHAnsi" w:eastAsiaTheme="minorEastAsia" w:hAnsiTheme="minorHAnsi" w:cstheme="minorBidi"/>
          <w:noProof/>
          <w:sz w:val="22"/>
          <w:szCs w:val="22"/>
        </w:rPr>
      </w:pPr>
      <w:hyperlink w:anchor="_Toc499890747" w:history="1">
        <w:r w:rsidR="0091426B" w:rsidRPr="00374552">
          <w:rPr>
            <w:rStyle w:val="Hipercze"/>
            <w:noProof/>
          </w:rPr>
          <w:t>6.</w:t>
        </w:r>
        <w:r w:rsidR="0091426B">
          <w:rPr>
            <w:rFonts w:asciiTheme="minorHAnsi" w:eastAsiaTheme="minorEastAsia" w:hAnsiTheme="minorHAnsi" w:cstheme="minorBidi"/>
            <w:noProof/>
            <w:sz w:val="22"/>
            <w:szCs w:val="22"/>
          </w:rPr>
          <w:tab/>
        </w:r>
        <w:r w:rsidR="0091426B" w:rsidRPr="00374552">
          <w:rPr>
            <w:rStyle w:val="Hipercze"/>
            <w:noProof/>
          </w:rPr>
          <w:t>Ewaluacja skuteczności wybranych programów dotyczących diagnostyki i profilaktyki zdrowotnej z uwzględnieniem analizy aspektu zaangażowania pracodawców.</w:t>
        </w:r>
        <w:r w:rsidR="0091426B">
          <w:rPr>
            <w:noProof/>
            <w:webHidden/>
          </w:rPr>
          <w:tab/>
        </w:r>
        <w:r w:rsidR="0091426B">
          <w:rPr>
            <w:noProof/>
            <w:webHidden/>
          </w:rPr>
          <w:fldChar w:fldCharType="begin"/>
        </w:r>
        <w:r w:rsidR="0091426B">
          <w:rPr>
            <w:noProof/>
            <w:webHidden/>
          </w:rPr>
          <w:instrText xml:space="preserve"> PAGEREF _Toc499890747 \h </w:instrText>
        </w:r>
        <w:r w:rsidR="0091426B">
          <w:rPr>
            <w:noProof/>
            <w:webHidden/>
          </w:rPr>
        </w:r>
        <w:r w:rsidR="0091426B">
          <w:rPr>
            <w:noProof/>
            <w:webHidden/>
          </w:rPr>
          <w:fldChar w:fldCharType="separate"/>
        </w:r>
        <w:r w:rsidR="0091426B">
          <w:rPr>
            <w:noProof/>
            <w:webHidden/>
          </w:rPr>
          <w:t>32</w:t>
        </w:r>
        <w:r w:rsidR="0091426B">
          <w:rPr>
            <w:noProof/>
            <w:webHidden/>
          </w:rPr>
          <w:fldChar w:fldCharType="end"/>
        </w:r>
      </w:hyperlink>
    </w:p>
    <w:p w14:paraId="7DCF3D77" w14:textId="77777777" w:rsidR="0091426B" w:rsidRDefault="00963ECD">
      <w:pPr>
        <w:pStyle w:val="Spistreci4"/>
        <w:tabs>
          <w:tab w:val="left" w:pos="1100"/>
          <w:tab w:val="right" w:leader="dot" w:pos="9062"/>
        </w:tabs>
        <w:rPr>
          <w:rFonts w:asciiTheme="minorHAnsi" w:eastAsiaTheme="minorEastAsia" w:hAnsiTheme="minorHAnsi" w:cstheme="minorBidi"/>
          <w:noProof/>
          <w:sz w:val="22"/>
          <w:szCs w:val="22"/>
        </w:rPr>
      </w:pPr>
      <w:hyperlink w:anchor="_Toc499890748" w:history="1">
        <w:r w:rsidR="0091426B" w:rsidRPr="00374552">
          <w:rPr>
            <w:rStyle w:val="Hipercze"/>
            <w:noProof/>
          </w:rPr>
          <w:t>7.</w:t>
        </w:r>
        <w:r w:rsidR="0091426B">
          <w:rPr>
            <w:rFonts w:asciiTheme="minorHAnsi" w:eastAsiaTheme="minorEastAsia" w:hAnsiTheme="minorHAnsi" w:cstheme="minorBidi"/>
            <w:noProof/>
            <w:sz w:val="22"/>
            <w:szCs w:val="22"/>
          </w:rPr>
          <w:tab/>
        </w:r>
        <w:r w:rsidR="0091426B" w:rsidRPr="00374552">
          <w:rPr>
            <w:rStyle w:val="Hipercze"/>
            <w:noProof/>
          </w:rPr>
          <w:t>Ewaluacja uzyskanych wartości wskaźników rezultatu długoterminowego EFS, wskaźników rezultatu EFS i EFRR w ramach RPO WSL na lata 2014-2020</w:t>
        </w:r>
        <w:r w:rsidR="0091426B">
          <w:rPr>
            <w:noProof/>
            <w:webHidden/>
          </w:rPr>
          <w:tab/>
        </w:r>
        <w:r w:rsidR="0091426B">
          <w:rPr>
            <w:noProof/>
            <w:webHidden/>
          </w:rPr>
          <w:fldChar w:fldCharType="begin"/>
        </w:r>
        <w:r w:rsidR="0091426B">
          <w:rPr>
            <w:noProof/>
            <w:webHidden/>
          </w:rPr>
          <w:instrText xml:space="preserve"> PAGEREF _Toc499890748 \h </w:instrText>
        </w:r>
        <w:r w:rsidR="0091426B">
          <w:rPr>
            <w:noProof/>
            <w:webHidden/>
          </w:rPr>
        </w:r>
        <w:r w:rsidR="0091426B">
          <w:rPr>
            <w:noProof/>
            <w:webHidden/>
          </w:rPr>
          <w:fldChar w:fldCharType="separate"/>
        </w:r>
        <w:r w:rsidR="0091426B">
          <w:rPr>
            <w:noProof/>
            <w:webHidden/>
          </w:rPr>
          <w:t>35</w:t>
        </w:r>
        <w:r w:rsidR="0091426B">
          <w:rPr>
            <w:noProof/>
            <w:webHidden/>
          </w:rPr>
          <w:fldChar w:fldCharType="end"/>
        </w:r>
      </w:hyperlink>
    </w:p>
    <w:p w14:paraId="12760494" w14:textId="77777777" w:rsidR="0091426B" w:rsidRDefault="00963ECD">
      <w:pPr>
        <w:pStyle w:val="Spistreci4"/>
        <w:tabs>
          <w:tab w:val="left" w:pos="1100"/>
          <w:tab w:val="right" w:leader="dot" w:pos="9062"/>
        </w:tabs>
        <w:rPr>
          <w:rFonts w:asciiTheme="minorHAnsi" w:eastAsiaTheme="minorEastAsia" w:hAnsiTheme="minorHAnsi" w:cstheme="minorBidi"/>
          <w:noProof/>
          <w:sz w:val="22"/>
          <w:szCs w:val="22"/>
        </w:rPr>
      </w:pPr>
      <w:hyperlink w:anchor="_Toc499890749" w:history="1">
        <w:r w:rsidR="0091426B" w:rsidRPr="00374552">
          <w:rPr>
            <w:rStyle w:val="Hipercze"/>
            <w:noProof/>
          </w:rPr>
          <w:t>8.</w:t>
        </w:r>
        <w:r w:rsidR="0091426B">
          <w:rPr>
            <w:rFonts w:asciiTheme="minorHAnsi" w:eastAsiaTheme="minorEastAsia" w:hAnsiTheme="minorHAnsi" w:cstheme="minorBidi"/>
            <w:noProof/>
            <w:sz w:val="22"/>
            <w:szCs w:val="22"/>
          </w:rPr>
          <w:tab/>
        </w:r>
        <w:r w:rsidR="0091426B" w:rsidRPr="00374552">
          <w:rPr>
            <w:rStyle w:val="Hipercze"/>
            <w:noProof/>
          </w:rPr>
          <w:t>Ewaluacja ex post systemu realizacji Regionalnego Programu Operacyjnego Województwa Śląskiego na lata 2014-2020</w:t>
        </w:r>
        <w:r w:rsidR="0091426B">
          <w:rPr>
            <w:noProof/>
            <w:webHidden/>
          </w:rPr>
          <w:tab/>
        </w:r>
        <w:r w:rsidR="0091426B">
          <w:rPr>
            <w:noProof/>
            <w:webHidden/>
          </w:rPr>
          <w:fldChar w:fldCharType="begin"/>
        </w:r>
        <w:r w:rsidR="0091426B">
          <w:rPr>
            <w:noProof/>
            <w:webHidden/>
          </w:rPr>
          <w:instrText xml:space="preserve"> PAGEREF _Toc499890749 \h </w:instrText>
        </w:r>
        <w:r w:rsidR="0091426B">
          <w:rPr>
            <w:noProof/>
            <w:webHidden/>
          </w:rPr>
        </w:r>
        <w:r w:rsidR="0091426B">
          <w:rPr>
            <w:noProof/>
            <w:webHidden/>
          </w:rPr>
          <w:fldChar w:fldCharType="separate"/>
        </w:r>
        <w:r w:rsidR="0091426B">
          <w:rPr>
            <w:noProof/>
            <w:webHidden/>
          </w:rPr>
          <w:t>39</w:t>
        </w:r>
        <w:r w:rsidR="0091426B">
          <w:rPr>
            <w:noProof/>
            <w:webHidden/>
          </w:rPr>
          <w:fldChar w:fldCharType="end"/>
        </w:r>
      </w:hyperlink>
    </w:p>
    <w:p w14:paraId="549A6F77" w14:textId="77777777" w:rsidR="0091426B" w:rsidRDefault="00963ECD">
      <w:pPr>
        <w:pStyle w:val="Spistreci4"/>
        <w:tabs>
          <w:tab w:val="left" w:pos="1100"/>
          <w:tab w:val="right" w:leader="dot" w:pos="9062"/>
        </w:tabs>
        <w:rPr>
          <w:rFonts w:asciiTheme="minorHAnsi" w:eastAsiaTheme="minorEastAsia" w:hAnsiTheme="minorHAnsi" w:cstheme="minorBidi"/>
          <w:noProof/>
          <w:sz w:val="22"/>
          <w:szCs w:val="22"/>
        </w:rPr>
      </w:pPr>
      <w:hyperlink w:anchor="_Toc499890750" w:history="1">
        <w:r w:rsidR="0091426B" w:rsidRPr="00374552">
          <w:rPr>
            <w:rStyle w:val="Hipercze"/>
            <w:noProof/>
          </w:rPr>
          <w:t>9.</w:t>
        </w:r>
        <w:r w:rsidR="0091426B">
          <w:rPr>
            <w:rFonts w:asciiTheme="minorHAnsi" w:eastAsiaTheme="minorEastAsia" w:hAnsiTheme="minorHAnsi" w:cstheme="minorBidi"/>
            <w:noProof/>
            <w:sz w:val="22"/>
            <w:szCs w:val="22"/>
          </w:rPr>
          <w:tab/>
        </w:r>
        <w:r w:rsidR="0091426B" w:rsidRPr="00374552">
          <w:rPr>
            <w:rStyle w:val="Hipercze"/>
            <w:noProof/>
          </w:rPr>
          <w:t>Ewaluacja dotycząca sposobu, w jaki wsparcie w ramach RPO WSL na lata 2014-2020 przyczyniło się do osiągnięcia celów w ramach Osi Priorytetowej II Cyfrowe Śląskie</w:t>
        </w:r>
        <w:r w:rsidR="0091426B">
          <w:rPr>
            <w:noProof/>
            <w:webHidden/>
          </w:rPr>
          <w:tab/>
        </w:r>
        <w:r w:rsidR="0091426B">
          <w:rPr>
            <w:noProof/>
            <w:webHidden/>
          </w:rPr>
          <w:fldChar w:fldCharType="begin"/>
        </w:r>
        <w:r w:rsidR="0091426B">
          <w:rPr>
            <w:noProof/>
            <w:webHidden/>
          </w:rPr>
          <w:instrText xml:space="preserve"> PAGEREF _Toc499890750 \h </w:instrText>
        </w:r>
        <w:r w:rsidR="0091426B">
          <w:rPr>
            <w:noProof/>
            <w:webHidden/>
          </w:rPr>
        </w:r>
        <w:r w:rsidR="0091426B">
          <w:rPr>
            <w:noProof/>
            <w:webHidden/>
          </w:rPr>
          <w:fldChar w:fldCharType="separate"/>
        </w:r>
        <w:r w:rsidR="0091426B">
          <w:rPr>
            <w:noProof/>
            <w:webHidden/>
          </w:rPr>
          <w:t>42</w:t>
        </w:r>
        <w:r w:rsidR="0091426B">
          <w:rPr>
            <w:noProof/>
            <w:webHidden/>
          </w:rPr>
          <w:fldChar w:fldCharType="end"/>
        </w:r>
      </w:hyperlink>
    </w:p>
    <w:p w14:paraId="43B30FEE" w14:textId="77777777" w:rsidR="0091426B" w:rsidRDefault="00963ECD">
      <w:pPr>
        <w:pStyle w:val="Spistreci4"/>
        <w:tabs>
          <w:tab w:val="left" w:pos="1320"/>
          <w:tab w:val="right" w:leader="dot" w:pos="9062"/>
        </w:tabs>
        <w:rPr>
          <w:rFonts w:asciiTheme="minorHAnsi" w:eastAsiaTheme="minorEastAsia" w:hAnsiTheme="minorHAnsi" w:cstheme="minorBidi"/>
          <w:noProof/>
          <w:sz w:val="22"/>
          <w:szCs w:val="22"/>
        </w:rPr>
      </w:pPr>
      <w:hyperlink w:anchor="_Toc499890751" w:history="1">
        <w:r w:rsidR="0091426B" w:rsidRPr="00374552">
          <w:rPr>
            <w:rStyle w:val="Hipercze"/>
            <w:noProof/>
          </w:rPr>
          <w:t>10.</w:t>
        </w:r>
        <w:r w:rsidR="0091426B">
          <w:rPr>
            <w:rFonts w:asciiTheme="minorHAnsi" w:eastAsiaTheme="minorEastAsia" w:hAnsiTheme="minorHAnsi" w:cstheme="minorBidi"/>
            <w:noProof/>
            <w:sz w:val="22"/>
            <w:szCs w:val="22"/>
          </w:rPr>
          <w:tab/>
        </w:r>
        <w:r w:rsidR="0091426B" w:rsidRPr="00374552">
          <w:rPr>
            <w:rStyle w:val="Hipercze"/>
            <w:noProof/>
          </w:rPr>
          <w:t>Ewaluacja dotycząca sposobu, w jaki wsparcie w ramach RPO WSL na lata 2014-2020 przyczyniło się do osiągnięcia celów w ramach Osi Priorytetowej III Wzmocnienie konkurencyjności MŚP</w:t>
        </w:r>
        <w:r w:rsidR="0091426B">
          <w:rPr>
            <w:noProof/>
            <w:webHidden/>
          </w:rPr>
          <w:tab/>
        </w:r>
        <w:r w:rsidR="0091426B">
          <w:rPr>
            <w:noProof/>
            <w:webHidden/>
          </w:rPr>
          <w:fldChar w:fldCharType="begin"/>
        </w:r>
        <w:r w:rsidR="0091426B">
          <w:rPr>
            <w:noProof/>
            <w:webHidden/>
          </w:rPr>
          <w:instrText xml:space="preserve"> PAGEREF _Toc499890751 \h </w:instrText>
        </w:r>
        <w:r w:rsidR="0091426B">
          <w:rPr>
            <w:noProof/>
            <w:webHidden/>
          </w:rPr>
        </w:r>
        <w:r w:rsidR="0091426B">
          <w:rPr>
            <w:noProof/>
            <w:webHidden/>
          </w:rPr>
          <w:fldChar w:fldCharType="separate"/>
        </w:r>
        <w:r w:rsidR="0091426B">
          <w:rPr>
            <w:noProof/>
            <w:webHidden/>
          </w:rPr>
          <w:t>44</w:t>
        </w:r>
        <w:r w:rsidR="0091426B">
          <w:rPr>
            <w:noProof/>
            <w:webHidden/>
          </w:rPr>
          <w:fldChar w:fldCharType="end"/>
        </w:r>
      </w:hyperlink>
    </w:p>
    <w:p w14:paraId="47770649" w14:textId="77777777" w:rsidR="0091426B" w:rsidRDefault="00963ECD">
      <w:pPr>
        <w:pStyle w:val="Spistreci4"/>
        <w:tabs>
          <w:tab w:val="left" w:pos="1320"/>
          <w:tab w:val="right" w:leader="dot" w:pos="9062"/>
        </w:tabs>
        <w:rPr>
          <w:rFonts w:asciiTheme="minorHAnsi" w:eastAsiaTheme="minorEastAsia" w:hAnsiTheme="minorHAnsi" w:cstheme="minorBidi"/>
          <w:noProof/>
          <w:sz w:val="22"/>
          <w:szCs w:val="22"/>
        </w:rPr>
      </w:pPr>
      <w:hyperlink w:anchor="_Toc499890752" w:history="1">
        <w:r w:rsidR="0091426B" w:rsidRPr="00374552">
          <w:rPr>
            <w:rStyle w:val="Hipercze"/>
            <w:noProof/>
          </w:rPr>
          <w:t>11.</w:t>
        </w:r>
        <w:r w:rsidR="0091426B">
          <w:rPr>
            <w:rFonts w:asciiTheme="minorHAnsi" w:eastAsiaTheme="minorEastAsia" w:hAnsiTheme="minorHAnsi" w:cstheme="minorBidi"/>
            <w:noProof/>
            <w:sz w:val="22"/>
            <w:szCs w:val="22"/>
          </w:rPr>
          <w:tab/>
        </w:r>
        <w:r w:rsidR="0091426B" w:rsidRPr="00374552">
          <w:rPr>
            <w:rStyle w:val="Hipercze"/>
            <w:noProof/>
          </w:rPr>
          <w:t>Ewaluacja dotycząca sposobu, w jaki wsparcie w ramach RPO WSL na lata 2014-2020 przyczyniło się do osiągnięcia celów w ramach Osi Priorytetowej VIII Regionalne kadry gospodarki opartej na wiedzy</w:t>
        </w:r>
        <w:r w:rsidR="0091426B">
          <w:rPr>
            <w:noProof/>
            <w:webHidden/>
          </w:rPr>
          <w:tab/>
        </w:r>
        <w:r w:rsidR="0091426B">
          <w:rPr>
            <w:noProof/>
            <w:webHidden/>
          </w:rPr>
          <w:fldChar w:fldCharType="begin"/>
        </w:r>
        <w:r w:rsidR="0091426B">
          <w:rPr>
            <w:noProof/>
            <w:webHidden/>
          </w:rPr>
          <w:instrText xml:space="preserve"> PAGEREF _Toc499890752 \h </w:instrText>
        </w:r>
        <w:r w:rsidR="0091426B">
          <w:rPr>
            <w:noProof/>
            <w:webHidden/>
          </w:rPr>
        </w:r>
        <w:r w:rsidR="0091426B">
          <w:rPr>
            <w:noProof/>
            <w:webHidden/>
          </w:rPr>
          <w:fldChar w:fldCharType="separate"/>
        </w:r>
        <w:r w:rsidR="0091426B">
          <w:rPr>
            <w:noProof/>
            <w:webHidden/>
          </w:rPr>
          <w:t>47</w:t>
        </w:r>
        <w:r w:rsidR="0091426B">
          <w:rPr>
            <w:noProof/>
            <w:webHidden/>
          </w:rPr>
          <w:fldChar w:fldCharType="end"/>
        </w:r>
      </w:hyperlink>
    </w:p>
    <w:p w14:paraId="3C38FCC8" w14:textId="77777777" w:rsidR="0091426B" w:rsidRDefault="00963ECD">
      <w:pPr>
        <w:pStyle w:val="Spistreci4"/>
        <w:tabs>
          <w:tab w:val="left" w:pos="1320"/>
          <w:tab w:val="right" w:leader="dot" w:pos="9062"/>
        </w:tabs>
        <w:rPr>
          <w:rFonts w:asciiTheme="minorHAnsi" w:eastAsiaTheme="minorEastAsia" w:hAnsiTheme="minorHAnsi" w:cstheme="minorBidi"/>
          <w:noProof/>
          <w:sz w:val="22"/>
          <w:szCs w:val="22"/>
        </w:rPr>
      </w:pPr>
      <w:hyperlink w:anchor="_Toc499890753" w:history="1">
        <w:r w:rsidR="0091426B" w:rsidRPr="00374552">
          <w:rPr>
            <w:rStyle w:val="Hipercze"/>
            <w:noProof/>
          </w:rPr>
          <w:t>12.</w:t>
        </w:r>
        <w:r w:rsidR="0091426B">
          <w:rPr>
            <w:rFonts w:asciiTheme="minorHAnsi" w:eastAsiaTheme="minorEastAsia" w:hAnsiTheme="minorHAnsi" w:cstheme="minorBidi"/>
            <w:noProof/>
            <w:sz w:val="22"/>
            <w:szCs w:val="22"/>
          </w:rPr>
          <w:tab/>
        </w:r>
        <w:r w:rsidR="0091426B" w:rsidRPr="00374552">
          <w:rPr>
            <w:rStyle w:val="Hipercze"/>
            <w:noProof/>
          </w:rPr>
          <w:t>Ewaluacja dotycząca sposobu, w jaki wsparcie w ramach RPO WSL na lata 2014-2020 przyczyniło się do osiągnięcia celów w ramach Osi Priorytetowej IV Efektywność energetyczna, odnawialne źródła energii i gospodarka niskoemisyjna</w:t>
        </w:r>
        <w:r w:rsidR="0091426B">
          <w:rPr>
            <w:noProof/>
            <w:webHidden/>
          </w:rPr>
          <w:tab/>
        </w:r>
        <w:r w:rsidR="0091426B">
          <w:rPr>
            <w:noProof/>
            <w:webHidden/>
          </w:rPr>
          <w:fldChar w:fldCharType="begin"/>
        </w:r>
        <w:r w:rsidR="0091426B">
          <w:rPr>
            <w:noProof/>
            <w:webHidden/>
          </w:rPr>
          <w:instrText xml:space="preserve"> PAGEREF _Toc499890753 \h </w:instrText>
        </w:r>
        <w:r w:rsidR="0091426B">
          <w:rPr>
            <w:noProof/>
            <w:webHidden/>
          </w:rPr>
        </w:r>
        <w:r w:rsidR="0091426B">
          <w:rPr>
            <w:noProof/>
            <w:webHidden/>
          </w:rPr>
          <w:fldChar w:fldCharType="separate"/>
        </w:r>
        <w:r w:rsidR="0091426B">
          <w:rPr>
            <w:noProof/>
            <w:webHidden/>
          </w:rPr>
          <w:t>50</w:t>
        </w:r>
        <w:r w:rsidR="0091426B">
          <w:rPr>
            <w:noProof/>
            <w:webHidden/>
          </w:rPr>
          <w:fldChar w:fldCharType="end"/>
        </w:r>
      </w:hyperlink>
    </w:p>
    <w:p w14:paraId="71464B76" w14:textId="77777777" w:rsidR="0091426B" w:rsidRDefault="00963ECD">
      <w:pPr>
        <w:pStyle w:val="Spistreci4"/>
        <w:tabs>
          <w:tab w:val="left" w:pos="1320"/>
          <w:tab w:val="right" w:leader="dot" w:pos="9062"/>
        </w:tabs>
        <w:rPr>
          <w:rFonts w:asciiTheme="minorHAnsi" w:eastAsiaTheme="minorEastAsia" w:hAnsiTheme="minorHAnsi" w:cstheme="minorBidi"/>
          <w:noProof/>
          <w:sz w:val="22"/>
          <w:szCs w:val="22"/>
        </w:rPr>
      </w:pPr>
      <w:hyperlink w:anchor="_Toc499890754" w:history="1">
        <w:r w:rsidR="0091426B" w:rsidRPr="00374552">
          <w:rPr>
            <w:rStyle w:val="Hipercze"/>
            <w:noProof/>
          </w:rPr>
          <w:t>13.</w:t>
        </w:r>
        <w:r w:rsidR="0091426B">
          <w:rPr>
            <w:rFonts w:asciiTheme="minorHAnsi" w:eastAsiaTheme="minorEastAsia" w:hAnsiTheme="minorHAnsi" w:cstheme="minorBidi"/>
            <w:noProof/>
            <w:sz w:val="22"/>
            <w:szCs w:val="22"/>
          </w:rPr>
          <w:tab/>
        </w:r>
        <w:r w:rsidR="0091426B" w:rsidRPr="00374552">
          <w:rPr>
            <w:rStyle w:val="Hipercze"/>
            <w:noProof/>
          </w:rPr>
          <w:t>Ewaluacja wpływu RPO WSL na lata 2014-2020 w obszarze wsparcia usług społecznych i zdrowotnych oraz systemu ochrony zdrowia w województwie śląskim (w ramach Osi Priorytetowych IX i X)</w:t>
        </w:r>
        <w:r w:rsidR="0091426B">
          <w:rPr>
            <w:noProof/>
            <w:webHidden/>
          </w:rPr>
          <w:tab/>
        </w:r>
        <w:r w:rsidR="0091426B">
          <w:rPr>
            <w:noProof/>
            <w:webHidden/>
          </w:rPr>
          <w:fldChar w:fldCharType="begin"/>
        </w:r>
        <w:r w:rsidR="0091426B">
          <w:rPr>
            <w:noProof/>
            <w:webHidden/>
          </w:rPr>
          <w:instrText xml:space="preserve"> PAGEREF _Toc499890754 \h </w:instrText>
        </w:r>
        <w:r w:rsidR="0091426B">
          <w:rPr>
            <w:noProof/>
            <w:webHidden/>
          </w:rPr>
        </w:r>
        <w:r w:rsidR="0091426B">
          <w:rPr>
            <w:noProof/>
            <w:webHidden/>
          </w:rPr>
          <w:fldChar w:fldCharType="separate"/>
        </w:r>
        <w:r w:rsidR="0091426B">
          <w:rPr>
            <w:noProof/>
            <w:webHidden/>
          </w:rPr>
          <w:t>53</w:t>
        </w:r>
        <w:r w:rsidR="0091426B">
          <w:rPr>
            <w:noProof/>
            <w:webHidden/>
          </w:rPr>
          <w:fldChar w:fldCharType="end"/>
        </w:r>
      </w:hyperlink>
    </w:p>
    <w:p w14:paraId="30C9E0A9" w14:textId="77777777" w:rsidR="0091426B" w:rsidRDefault="00963ECD">
      <w:pPr>
        <w:pStyle w:val="Spistreci4"/>
        <w:tabs>
          <w:tab w:val="left" w:pos="1320"/>
          <w:tab w:val="right" w:leader="dot" w:pos="9062"/>
        </w:tabs>
        <w:rPr>
          <w:rFonts w:asciiTheme="minorHAnsi" w:eastAsiaTheme="minorEastAsia" w:hAnsiTheme="minorHAnsi" w:cstheme="minorBidi"/>
          <w:noProof/>
          <w:sz w:val="22"/>
          <w:szCs w:val="22"/>
        </w:rPr>
      </w:pPr>
      <w:hyperlink w:anchor="_Toc499890755" w:history="1">
        <w:r w:rsidR="0091426B" w:rsidRPr="00374552">
          <w:rPr>
            <w:rStyle w:val="Hipercze"/>
            <w:noProof/>
          </w:rPr>
          <w:t>14.</w:t>
        </w:r>
        <w:r w:rsidR="0091426B">
          <w:rPr>
            <w:rFonts w:asciiTheme="minorHAnsi" w:eastAsiaTheme="minorEastAsia" w:hAnsiTheme="minorHAnsi" w:cstheme="minorBidi"/>
            <w:noProof/>
            <w:sz w:val="22"/>
            <w:szCs w:val="22"/>
          </w:rPr>
          <w:tab/>
        </w:r>
        <w:r w:rsidR="0091426B" w:rsidRPr="00374552">
          <w:rPr>
            <w:rStyle w:val="Hipercze"/>
            <w:noProof/>
          </w:rPr>
          <w:t>Ewaluacja sposobu, w jaki wsparcie w ramach RPO WSL na lata 2014-2020 przyczyniło się do osiągnięcia celów w ramach Osi Priorytetowej VII Regionalny Rynek Pracy</w:t>
        </w:r>
        <w:r w:rsidR="0091426B">
          <w:rPr>
            <w:noProof/>
            <w:webHidden/>
          </w:rPr>
          <w:tab/>
        </w:r>
        <w:r w:rsidR="0091426B">
          <w:rPr>
            <w:noProof/>
            <w:webHidden/>
          </w:rPr>
          <w:fldChar w:fldCharType="begin"/>
        </w:r>
        <w:r w:rsidR="0091426B">
          <w:rPr>
            <w:noProof/>
            <w:webHidden/>
          </w:rPr>
          <w:instrText xml:space="preserve"> PAGEREF _Toc499890755 \h </w:instrText>
        </w:r>
        <w:r w:rsidR="0091426B">
          <w:rPr>
            <w:noProof/>
            <w:webHidden/>
          </w:rPr>
        </w:r>
        <w:r w:rsidR="0091426B">
          <w:rPr>
            <w:noProof/>
            <w:webHidden/>
          </w:rPr>
          <w:fldChar w:fldCharType="separate"/>
        </w:r>
        <w:r w:rsidR="0091426B">
          <w:rPr>
            <w:noProof/>
            <w:webHidden/>
          </w:rPr>
          <w:t>56</w:t>
        </w:r>
        <w:r w:rsidR="0091426B">
          <w:rPr>
            <w:noProof/>
            <w:webHidden/>
          </w:rPr>
          <w:fldChar w:fldCharType="end"/>
        </w:r>
      </w:hyperlink>
    </w:p>
    <w:p w14:paraId="4BBC715C" w14:textId="77777777" w:rsidR="0091426B" w:rsidRDefault="00963ECD">
      <w:pPr>
        <w:pStyle w:val="Spistreci4"/>
        <w:tabs>
          <w:tab w:val="left" w:pos="1320"/>
          <w:tab w:val="right" w:leader="dot" w:pos="9062"/>
        </w:tabs>
        <w:rPr>
          <w:rFonts w:asciiTheme="minorHAnsi" w:eastAsiaTheme="minorEastAsia" w:hAnsiTheme="minorHAnsi" w:cstheme="minorBidi"/>
          <w:noProof/>
          <w:sz w:val="22"/>
          <w:szCs w:val="22"/>
        </w:rPr>
      </w:pPr>
      <w:hyperlink w:anchor="_Toc499890756" w:history="1">
        <w:r w:rsidR="0091426B" w:rsidRPr="00374552">
          <w:rPr>
            <w:rStyle w:val="Hipercze"/>
            <w:noProof/>
          </w:rPr>
          <w:t>15.</w:t>
        </w:r>
        <w:r w:rsidR="0091426B">
          <w:rPr>
            <w:rFonts w:asciiTheme="minorHAnsi" w:eastAsiaTheme="minorEastAsia" w:hAnsiTheme="minorHAnsi" w:cstheme="minorBidi"/>
            <w:noProof/>
            <w:sz w:val="22"/>
            <w:szCs w:val="22"/>
          </w:rPr>
          <w:tab/>
        </w:r>
        <w:r w:rsidR="0091426B" w:rsidRPr="00374552">
          <w:rPr>
            <w:rStyle w:val="Hipercze"/>
            <w:noProof/>
          </w:rPr>
          <w:t>Ewaluacja dotycząca sposobu, w jaki wsparcie w ramach RPO WSL na lata 2014-2020 przyczyniło się do osiągnięcia celów w ramach Osi Priorytetowej V Ochrona środowiska i efektywne wykorzystanie zasobów</w:t>
        </w:r>
        <w:r w:rsidR="0091426B">
          <w:rPr>
            <w:noProof/>
            <w:webHidden/>
          </w:rPr>
          <w:tab/>
        </w:r>
        <w:r w:rsidR="0091426B">
          <w:rPr>
            <w:noProof/>
            <w:webHidden/>
          </w:rPr>
          <w:fldChar w:fldCharType="begin"/>
        </w:r>
        <w:r w:rsidR="0091426B">
          <w:rPr>
            <w:noProof/>
            <w:webHidden/>
          </w:rPr>
          <w:instrText xml:space="preserve"> PAGEREF _Toc499890756 \h </w:instrText>
        </w:r>
        <w:r w:rsidR="0091426B">
          <w:rPr>
            <w:noProof/>
            <w:webHidden/>
          </w:rPr>
        </w:r>
        <w:r w:rsidR="0091426B">
          <w:rPr>
            <w:noProof/>
            <w:webHidden/>
          </w:rPr>
          <w:fldChar w:fldCharType="separate"/>
        </w:r>
        <w:r w:rsidR="0091426B">
          <w:rPr>
            <w:noProof/>
            <w:webHidden/>
          </w:rPr>
          <w:t>59</w:t>
        </w:r>
        <w:r w:rsidR="0091426B">
          <w:rPr>
            <w:noProof/>
            <w:webHidden/>
          </w:rPr>
          <w:fldChar w:fldCharType="end"/>
        </w:r>
      </w:hyperlink>
    </w:p>
    <w:p w14:paraId="1755B895" w14:textId="77777777" w:rsidR="0091426B" w:rsidRDefault="00963ECD">
      <w:pPr>
        <w:pStyle w:val="Spistreci4"/>
        <w:tabs>
          <w:tab w:val="left" w:pos="1320"/>
          <w:tab w:val="right" w:leader="dot" w:pos="9062"/>
        </w:tabs>
        <w:rPr>
          <w:rFonts w:asciiTheme="minorHAnsi" w:eastAsiaTheme="minorEastAsia" w:hAnsiTheme="minorHAnsi" w:cstheme="minorBidi"/>
          <w:noProof/>
          <w:sz w:val="22"/>
          <w:szCs w:val="22"/>
        </w:rPr>
      </w:pPr>
      <w:hyperlink w:anchor="_Toc499890757" w:history="1">
        <w:r w:rsidR="0091426B" w:rsidRPr="00374552">
          <w:rPr>
            <w:rStyle w:val="Hipercze"/>
            <w:noProof/>
          </w:rPr>
          <w:t>16.</w:t>
        </w:r>
        <w:r w:rsidR="0091426B">
          <w:rPr>
            <w:rFonts w:asciiTheme="minorHAnsi" w:eastAsiaTheme="minorEastAsia" w:hAnsiTheme="minorHAnsi" w:cstheme="minorBidi"/>
            <w:noProof/>
            <w:sz w:val="22"/>
            <w:szCs w:val="22"/>
          </w:rPr>
          <w:tab/>
        </w:r>
        <w:r w:rsidR="0091426B" w:rsidRPr="00374552">
          <w:rPr>
            <w:rStyle w:val="Hipercze"/>
            <w:noProof/>
          </w:rPr>
          <w:t>Ewaluacja dotycząca sposobu, w jaki wsparcie w ramach RPO WSL na lata 2014-2020 przyczyniło się do osiągnięcia celów w ramach Osi Priorytetowej I Nowoczesna gospodarka</w:t>
        </w:r>
        <w:r w:rsidR="0091426B">
          <w:rPr>
            <w:noProof/>
            <w:webHidden/>
          </w:rPr>
          <w:tab/>
        </w:r>
        <w:r w:rsidR="0091426B">
          <w:rPr>
            <w:noProof/>
            <w:webHidden/>
          </w:rPr>
          <w:fldChar w:fldCharType="begin"/>
        </w:r>
        <w:r w:rsidR="0091426B">
          <w:rPr>
            <w:noProof/>
            <w:webHidden/>
          </w:rPr>
          <w:instrText xml:space="preserve"> PAGEREF _Toc499890757 \h </w:instrText>
        </w:r>
        <w:r w:rsidR="0091426B">
          <w:rPr>
            <w:noProof/>
            <w:webHidden/>
          </w:rPr>
        </w:r>
        <w:r w:rsidR="0091426B">
          <w:rPr>
            <w:noProof/>
            <w:webHidden/>
          </w:rPr>
          <w:fldChar w:fldCharType="separate"/>
        </w:r>
        <w:r w:rsidR="0091426B">
          <w:rPr>
            <w:noProof/>
            <w:webHidden/>
          </w:rPr>
          <w:t>63</w:t>
        </w:r>
        <w:r w:rsidR="0091426B">
          <w:rPr>
            <w:noProof/>
            <w:webHidden/>
          </w:rPr>
          <w:fldChar w:fldCharType="end"/>
        </w:r>
      </w:hyperlink>
    </w:p>
    <w:p w14:paraId="4E96DDA8" w14:textId="77777777" w:rsidR="0091426B" w:rsidRDefault="00963ECD">
      <w:pPr>
        <w:pStyle w:val="Spistreci4"/>
        <w:tabs>
          <w:tab w:val="left" w:pos="1320"/>
          <w:tab w:val="right" w:leader="dot" w:pos="9062"/>
        </w:tabs>
        <w:rPr>
          <w:rFonts w:asciiTheme="minorHAnsi" w:eastAsiaTheme="minorEastAsia" w:hAnsiTheme="minorHAnsi" w:cstheme="minorBidi"/>
          <w:noProof/>
          <w:sz w:val="22"/>
          <w:szCs w:val="22"/>
        </w:rPr>
      </w:pPr>
      <w:hyperlink w:anchor="_Toc499890758" w:history="1">
        <w:r w:rsidR="0091426B" w:rsidRPr="00374552">
          <w:rPr>
            <w:rStyle w:val="Hipercze"/>
            <w:noProof/>
          </w:rPr>
          <w:t>17.</w:t>
        </w:r>
        <w:r w:rsidR="0091426B">
          <w:rPr>
            <w:rFonts w:asciiTheme="minorHAnsi" w:eastAsiaTheme="minorEastAsia" w:hAnsiTheme="minorHAnsi" w:cstheme="minorBidi"/>
            <w:noProof/>
            <w:sz w:val="22"/>
            <w:szCs w:val="22"/>
          </w:rPr>
          <w:tab/>
        </w:r>
        <w:r w:rsidR="0091426B" w:rsidRPr="00374552">
          <w:rPr>
            <w:rStyle w:val="Hipercze"/>
            <w:noProof/>
          </w:rPr>
          <w:t>Ewaluacja dotycząca sposobu, w jaki wsparcie w ramach RPO WSL na lata 2014-2020 przyczyniło się do osiągnięcia celów w ramach Osi Priorytetowej VI Transport</w:t>
        </w:r>
        <w:r w:rsidR="0091426B">
          <w:rPr>
            <w:noProof/>
            <w:webHidden/>
          </w:rPr>
          <w:tab/>
        </w:r>
        <w:r w:rsidR="0091426B">
          <w:rPr>
            <w:noProof/>
            <w:webHidden/>
          </w:rPr>
          <w:fldChar w:fldCharType="begin"/>
        </w:r>
        <w:r w:rsidR="0091426B">
          <w:rPr>
            <w:noProof/>
            <w:webHidden/>
          </w:rPr>
          <w:instrText xml:space="preserve"> PAGEREF _Toc499890758 \h </w:instrText>
        </w:r>
        <w:r w:rsidR="0091426B">
          <w:rPr>
            <w:noProof/>
            <w:webHidden/>
          </w:rPr>
        </w:r>
        <w:r w:rsidR="0091426B">
          <w:rPr>
            <w:noProof/>
            <w:webHidden/>
          </w:rPr>
          <w:fldChar w:fldCharType="separate"/>
        </w:r>
        <w:r w:rsidR="0091426B">
          <w:rPr>
            <w:noProof/>
            <w:webHidden/>
          </w:rPr>
          <w:t>66</w:t>
        </w:r>
        <w:r w:rsidR="0091426B">
          <w:rPr>
            <w:noProof/>
            <w:webHidden/>
          </w:rPr>
          <w:fldChar w:fldCharType="end"/>
        </w:r>
      </w:hyperlink>
    </w:p>
    <w:p w14:paraId="0CC25259" w14:textId="77777777" w:rsidR="0091426B" w:rsidRDefault="00963ECD">
      <w:pPr>
        <w:pStyle w:val="Spistreci4"/>
        <w:tabs>
          <w:tab w:val="left" w:pos="1320"/>
          <w:tab w:val="right" w:leader="dot" w:pos="9062"/>
        </w:tabs>
        <w:rPr>
          <w:rFonts w:asciiTheme="minorHAnsi" w:eastAsiaTheme="minorEastAsia" w:hAnsiTheme="minorHAnsi" w:cstheme="minorBidi"/>
          <w:noProof/>
          <w:sz w:val="22"/>
          <w:szCs w:val="22"/>
        </w:rPr>
      </w:pPr>
      <w:hyperlink w:anchor="_Toc499890759" w:history="1">
        <w:r w:rsidR="0091426B" w:rsidRPr="00374552">
          <w:rPr>
            <w:rStyle w:val="Hipercze"/>
            <w:noProof/>
          </w:rPr>
          <w:t>18.</w:t>
        </w:r>
        <w:r w:rsidR="0091426B">
          <w:rPr>
            <w:rFonts w:asciiTheme="minorHAnsi" w:eastAsiaTheme="minorEastAsia" w:hAnsiTheme="minorHAnsi" w:cstheme="minorBidi"/>
            <w:noProof/>
            <w:sz w:val="22"/>
            <w:szCs w:val="22"/>
          </w:rPr>
          <w:tab/>
        </w:r>
        <w:r w:rsidR="0091426B" w:rsidRPr="00374552">
          <w:rPr>
            <w:rStyle w:val="Hipercze"/>
            <w:noProof/>
          </w:rPr>
          <w:t>Ewaluacja wpływu RPO WSL na lata 2014-2020 na rewitalizację społeczną, infrastrukturalną i gospodarczą regionu (w ramach Osi Priorytetowych IX i X)</w:t>
        </w:r>
        <w:r w:rsidR="0091426B">
          <w:rPr>
            <w:noProof/>
            <w:webHidden/>
          </w:rPr>
          <w:tab/>
        </w:r>
        <w:r w:rsidR="0091426B">
          <w:rPr>
            <w:noProof/>
            <w:webHidden/>
          </w:rPr>
          <w:fldChar w:fldCharType="begin"/>
        </w:r>
        <w:r w:rsidR="0091426B">
          <w:rPr>
            <w:noProof/>
            <w:webHidden/>
          </w:rPr>
          <w:instrText xml:space="preserve"> PAGEREF _Toc499890759 \h </w:instrText>
        </w:r>
        <w:r w:rsidR="0091426B">
          <w:rPr>
            <w:noProof/>
            <w:webHidden/>
          </w:rPr>
        </w:r>
        <w:r w:rsidR="0091426B">
          <w:rPr>
            <w:noProof/>
            <w:webHidden/>
          </w:rPr>
          <w:fldChar w:fldCharType="separate"/>
        </w:r>
        <w:r w:rsidR="0091426B">
          <w:rPr>
            <w:noProof/>
            <w:webHidden/>
          </w:rPr>
          <w:t>70</w:t>
        </w:r>
        <w:r w:rsidR="0091426B">
          <w:rPr>
            <w:noProof/>
            <w:webHidden/>
          </w:rPr>
          <w:fldChar w:fldCharType="end"/>
        </w:r>
      </w:hyperlink>
    </w:p>
    <w:p w14:paraId="15DDCB6B" w14:textId="77777777" w:rsidR="0091426B" w:rsidRDefault="00963ECD">
      <w:pPr>
        <w:pStyle w:val="Spistreci4"/>
        <w:tabs>
          <w:tab w:val="left" w:pos="1320"/>
          <w:tab w:val="right" w:leader="dot" w:pos="9062"/>
        </w:tabs>
        <w:rPr>
          <w:rFonts w:asciiTheme="minorHAnsi" w:eastAsiaTheme="minorEastAsia" w:hAnsiTheme="minorHAnsi" w:cstheme="minorBidi"/>
          <w:noProof/>
          <w:sz w:val="22"/>
          <w:szCs w:val="22"/>
        </w:rPr>
      </w:pPr>
      <w:hyperlink w:anchor="_Toc499890760" w:history="1">
        <w:r w:rsidR="0091426B" w:rsidRPr="00374552">
          <w:rPr>
            <w:rStyle w:val="Hipercze"/>
            <w:noProof/>
          </w:rPr>
          <w:t>19.</w:t>
        </w:r>
        <w:r w:rsidR="0091426B">
          <w:rPr>
            <w:rFonts w:asciiTheme="minorHAnsi" w:eastAsiaTheme="minorEastAsia" w:hAnsiTheme="minorHAnsi" w:cstheme="minorBidi"/>
            <w:noProof/>
            <w:sz w:val="22"/>
            <w:szCs w:val="22"/>
          </w:rPr>
          <w:tab/>
        </w:r>
        <w:r w:rsidR="0091426B" w:rsidRPr="00374552">
          <w:rPr>
            <w:rStyle w:val="Hipercze"/>
            <w:noProof/>
          </w:rPr>
          <w:t>Ewaluacja dotycząca sposobu, w jaki wsparcie w ramach RPO WSL na lata 2014-2020 przyczyniło się do osiągnięcia celów w ramach Osi Priorytetowych XI Wzmocnienie potencjału edukacyjnego oraz XII Infrastruktura edukacyjna.</w:t>
        </w:r>
        <w:r w:rsidR="0091426B">
          <w:rPr>
            <w:noProof/>
            <w:webHidden/>
          </w:rPr>
          <w:tab/>
        </w:r>
        <w:r w:rsidR="0091426B">
          <w:rPr>
            <w:noProof/>
            <w:webHidden/>
          </w:rPr>
          <w:fldChar w:fldCharType="begin"/>
        </w:r>
        <w:r w:rsidR="0091426B">
          <w:rPr>
            <w:noProof/>
            <w:webHidden/>
          </w:rPr>
          <w:instrText xml:space="preserve"> PAGEREF _Toc499890760 \h </w:instrText>
        </w:r>
        <w:r w:rsidR="0091426B">
          <w:rPr>
            <w:noProof/>
            <w:webHidden/>
          </w:rPr>
        </w:r>
        <w:r w:rsidR="0091426B">
          <w:rPr>
            <w:noProof/>
            <w:webHidden/>
          </w:rPr>
          <w:fldChar w:fldCharType="separate"/>
        </w:r>
        <w:r w:rsidR="0091426B">
          <w:rPr>
            <w:noProof/>
            <w:webHidden/>
          </w:rPr>
          <w:t>74</w:t>
        </w:r>
        <w:r w:rsidR="0091426B">
          <w:rPr>
            <w:noProof/>
            <w:webHidden/>
          </w:rPr>
          <w:fldChar w:fldCharType="end"/>
        </w:r>
      </w:hyperlink>
    </w:p>
    <w:p w14:paraId="78D18C5A" w14:textId="77777777" w:rsidR="0091426B" w:rsidRDefault="00963ECD">
      <w:pPr>
        <w:pStyle w:val="Spistreci4"/>
        <w:tabs>
          <w:tab w:val="left" w:pos="1320"/>
          <w:tab w:val="right" w:leader="dot" w:pos="9062"/>
        </w:tabs>
        <w:rPr>
          <w:rFonts w:asciiTheme="minorHAnsi" w:eastAsiaTheme="minorEastAsia" w:hAnsiTheme="minorHAnsi" w:cstheme="minorBidi"/>
          <w:noProof/>
          <w:sz w:val="22"/>
          <w:szCs w:val="22"/>
        </w:rPr>
      </w:pPr>
      <w:hyperlink w:anchor="_Toc499890761" w:history="1">
        <w:r w:rsidR="0091426B" w:rsidRPr="00374552">
          <w:rPr>
            <w:rStyle w:val="Hipercze"/>
            <w:noProof/>
          </w:rPr>
          <w:t>20.</w:t>
        </w:r>
        <w:r w:rsidR="0091426B">
          <w:rPr>
            <w:rFonts w:asciiTheme="minorHAnsi" w:eastAsiaTheme="minorEastAsia" w:hAnsiTheme="minorHAnsi" w:cstheme="minorBidi"/>
            <w:noProof/>
            <w:sz w:val="22"/>
            <w:szCs w:val="22"/>
          </w:rPr>
          <w:tab/>
        </w:r>
        <w:r w:rsidR="0091426B" w:rsidRPr="00374552">
          <w:rPr>
            <w:rStyle w:val="Hipercze"/>
            <w:noProof/>
          </w:rPr>
          <w:t>Ewaluacja uzyskanych wartości wskaźników rezultatu długoterminowego EFS, wskaźników rezultatu EFS i EFRR w ramach RPO WSL na lata 2014-2020</w:t>
        </w:r>
        <w:r w:rsidR="0091426B">
          <w:rPr>
            <w:noProof/>
            <w:webHidden/>
          </w:rPr>
          <w:tab/>
        </w:r>
        <w:r w:rsidR="0091426B">
          <w:rPr>
            <w:noProof/>
            <w:webHidden/>
          </w:rPr>
          <w:fldChar w:fldCharType="begin"/>
        </w:r>
        <w:r w:rsidR="0091426B">
          <w:rPr>
            <w:noProof/>
            <w:webHidden/>
          </w:rPr>
          <w:instrText xml:space="preserve"> PAGEREF _Toc499890761 \h </w:instrText>
        </w:r>
        <w:r w:rsidR="0091426B">
          <w:rPr>
            <w:noProof/>
            <w:webHidden/>
          </w:rPr>
        </w:r>
        <w:r w:rsidR="0091426B">
          <w:rPr>
            <w:noProof/>
            <w:webHidden/>
          </w:rPr>
          <w:fldChar w:fldCharType="separate"/>
        </w:r>
        <w:r w:rsidR="0091426B">
          <w:rPr>
            <w:noProof/>
            <w:webHidden/>
          </w:rPr>
          <w:t>77</w:t>
        </w:r>
        <w:r w:rsidR="0091426B">
          <w:rPr>
            <w:noProof/>
            <w:webHidden/>
          </w:rPr>
          <w:fldChar w:fldCharType="end"/>
        </w:r>
      </w:hyperlink>
    </w:p>
    <w:p w14:paraId="1A0259A6" w14:textId="77777777" w:rsidR="0091426B" w:rsidRDefault="00963ECD">
      <w:pPr>
        <w:pStyle w:val="Spistreci4"/>
        <w:tabs>
          <w:tab w:val="left" w:pos="1320"/>
          <w:tab w:val="right" w:leader="dot" w:pos="9062"/>
        </w:tabs>
        <w:rPr>
          <w:rFonts w:asciiTheme="minorHAnsi" w:eastAsiaTheme="minorEastAsia" w:hAnsiTheme="minorHAnsi" w:cstheme="minorBidi"/>
          <w:noProof/>
          <w:sz w:val="22"/>
          <w:szCs w:val="22"/>
        </w:rPr>
      </w:pPr>
      <w:hyperlink w:anchor="_Toc499890762" w:history="1">
        <w:r w:rsidR="0091426B" w:rsidRPr="00374552">
          <w:rPr>
            <w:rStyle w:val="Hipercze"/>
            <w:noProof/>
          </w:rPr>
          <w:t>21.</w:t>
        </w:r>
        <w:r w:rsidR="0091426B">
          <w:rPr>
            <w:rFonts w:asciiTheme="minorHAnsi" w:eastAsiaTheme="minorEastAsia" w:hAnsiTheme="minorHAnsi" w:cstheme="minorBidi"/>
            <w:noProof/>
            <w:sz w:val="22"/>
            <w:szCs w:val="22"/>
          </w:rPr>
          <w:tab/>
        </w:r>
        <w:r w:rsidR="0091426B" w:rsidRPr="00374552">
          <w:rPr>
            <w:rStyle w:val="Hipercze"/>
            <w:noProof/>
          </w:rPr>
          <w:t>Ewaluacja podsumowująca postęp rzeczowy i rezultaty RPO WSL</w:t>
        </w:r>
        <w:r w:rsidR="0091426B">
          <w:rPr>
            <w:noProof/>
            <w:webHidden/>
          </w:rPr>
          <w:tab/>
        </w:r>
        <w:r w:rsidR="0091426B">
          <w:rPr>
            <w:noProof/>
            <w:webHidden/>
          </w:rPr>
          <w:fldChar w:fldCharType="begin"/>
        </w:r>
        <w:r w:rsidR="0091426B">
          <w:rPr>
            <w:noProof/>
            <w:webHidden/>
          </w:rPr>
          <w:instrText xml:space="preserve"> PAGEREF _Toc499890762 \h </w:instrText>
        </w:r>
        <w:r w:rsidR="0091426B">
          <w:rPr>
            <w:noProof/>
            <w:webHidden/>
          </w:rPr>
        </w:r>
        <w:r w:rsidR="0091426B">
          <w:rPr>
            <w:noProof/>
            <w:webHidden/>
          </w:rPr>
          <w:fldChar w:fldCharType="separate"/>
        </w:r>
        <w:r w:rsidR="0091426B">
          <w:rPr>
            <w:noProof/>
            <w:webHidden/>
          </w:rPr>
          <w:t>81</w:t>
        </w:r>
        <w:r w:rsidR="0091426B">
          <w:rPr>
            <w:noProof/>
            <w:webHidden/>
          </w:rPr>
          <w:fldChar w:fldCharType="end"/>
        </w:r>
      </w:hyperlink>
    </w:p>
    <w:p w14:paraId="67360002" w14:textId="77777777" w:rsidR="0091426B" w:rsidRDefault="00963ECD">
      <w:pPr>
        <w:pStyle w:val="Spistreci4"/>
        <w:tabs>
          <w:tab w:val="left" w:pos="1320"/>
          <w:tab w:val="right" w:leader="dot" w:pos="9062"/>
        </w:tabs>
        <w:rPr>
          <w:rFonts w:asciiTheme="minorHAnsi" w:eastAsiaTheme="minorEastAsia" w:hAnsiTheme="minorHAnsi" w:cstheme="minorBidi"/>
          <w:noProof/>
          <w:sz w:val="22"/>
          <w:szCs w:val="22"/>
        </w:rPr>
      </w:pPr>
      <w:hyperlink w:anchor="_Toc499890763" w:history="1">
        <w:r w:rsidR="0091426B" w:rsidRPr="00374552">
          <w:rPr>
            <w:rStyle w:val="Hipercze"/>
            <w:noProof/>
          </w:rPr>
          <w:t>22.</w:t>
        </w:r>
        <w:r w:rsidR="0091426B">
          <w:rPr>
            <w:rFonts w:asciiTheme="minorHAnsi" w:eastAsiaTheme="minorEastAsia" w:hAnsiTheme="minorHAnsi" w:cstheme="minorBidi"/>
            <w:noProof/>
            <w:sz w:val="22"/>
            <w:szCs w:val="22"/>
          </w:rPr>
          <w:tab/>
        </w:r>
        <w:r w:rsidR="0091426B" w:rsidRPr="00374552">
          <w:rPr>
            <w:rStyle w:val="Hipercze"/>
            <w:noProof/>
          </w:rPr>
          <w:t>Ewaluacja wkładu Programu w realizację unijnej strategii EU 2020 oraz wpływu na PKB i poziom bezrobocia w województwie śląskim</w:t>
        </w:r>
        <w:r w:rsidR="0091426B">
          <w:rPr>
            <w:noProof/>
            <w:webHidden/>
          </w:rPr>
          <w:tab/>
        </w:r>
        <w:r w:rsidR="0091426B">
          <w:rPr>
            <w:noProof/>
            <w:webHidden/>
          </w:rPr>
          <w:fldChar w:fldCharType="begin"/>
        </w:r>
        <w:r w:rsidR="0091426B">
          <w:rPr>
            <w:noProof/>
            <w:webHidden/>
          </w:rPr>
          <w:instrText xml:space="preserve"> PAGEREF _Toc499890763 \h </w:instrText>
        </w:r>
        <w:r w:rsidR="0091426B">
          <w:rPr>
            <w:noProof/>
            <w:webHidden/>
          </w:rPr>
        </w:r>
        <w:r w:rsidR="0091426B">
          <w:rPr>
            <w:noProof/>
            <w:webHidden/>
          </w:rPr>
          <w:fldChar w:fldCharType="separate"/>
        </w:r>
        <w:r w:rsidR="0091426B">
          <w:rPr>
            <w:noProof/>
            <w:webHidden/>
          </w:rPr>
          <w:t>83</w:t>
        </w:r>
        <w:r w:rsidR="0091426B">
          <w:rPr>
            <w:noProof/>
            <w:webHidden/>
          </w:rPr>
          <w:fldChar w:fldCharType="end"/>
        </w:r>
      </w:hyperlink>
    </w:p>
    <w:p w14:paraId="1DAB2A3D" w14:textId="77777777" w:rsidR="0091426B" w:rsidRDefault="00963ECD">
      <w:pPr>
        <w:pStyle w:val="Spistreci4"/>
        <w:tabs>
          <w:tab w:val="left" w:pos="1320"/>
          <w:tab w:val="right" w:leader="dot" w:pos="9062"/>
        </w:tabs>
        <w:rPr>
          <w:rFonts w:asciiTheme="minorHAnsi" w:eastAsiaTheme="minorEastAsia" w:hAnsiTheme="minorHAnsi" w:cstheme="minorBidi"/>
          <w:noProof/>
          <w:sz w:val="22"/>
          <w:szCs w:val="22"/>
        </w:rPr>
      </w:pPr>
      <w:hyperlink w:anchor="_Toc499890764" w:history="1">
        <w:r w:rsidR="0091426B" w:rsidRPr="00374552">
          <w:rPr>
            <w:rStyle w:val="Hipercze"/>
            <w:noProof/>
          </w:rPr>
          <w:t>23.</w:t>
        </w:r>
        <w:r w:rsidR="0091426B">
          <w:rPr>
            <w:rFonts w:asciiTheme="minorHAnsi" w:eastAsiaTheme="minorEastAsia" w:hAnsiTheme="minorHAnsi" w:cstheme="minorBidi"/>
            <w:noProof/>
            <w:sz w:val="22"/>
            <w:szCs w:val="22"/>
          </w:rPr>
          <w:tab/>
        </w:r>
        <w:r w:rsidR="0091426B" w:rsidRPr="00374552">
          <w:rPr>
            <w:rStyle w:val="Hipercze"/>
            <w:noProof/>
          </w:rPr>
          <w:t>Ewaluacja dotycząca efektywności wsparcia projektów EFS w obszarze profilaktyki i diagnostyki zdrowotnej w ramach RPO WSL 2014-2020 z uwzględnieniem działań na rzecz utrzymania zatrudnienia</w:t>
        </w:r>
        <w:r w:rsidR="0091426B">
          <w:rPr>
            <w:noProof/>
            <w:webHidden/>
          </w:rPr>
          <w:tab/>
        </w:r>
        <w:r w:rsidR="0091426B">
          <w:rPr>
            <w:noProof/>
            <w:webHidden/>
          </w:rPr>
          <w:fldChar w:fldCharType="begin"/>
        </w:r>
        <w:r w:rsidR="0091426B">
          <w:rPr>
            <w:noProof/>
            <w:webHidden/>
          </w:rPr>
          <w:instrText xml:space="preserve"> PAGEREF _Toc499890764 \h </w:instrText>
        </w:r>
        <w:r w:rsidR="0091426B">
          <w:rPr>
            <w:noProof/>
            <w:webHidden/>
          </w:rPr>
        </w:r>
        <w:r w:rsidR="0091426B">
          <w:rPr>
            <w:noProof/>
            <w:webHidden/>
          </w:rPr>
          <w:fldChar w:fldCharType="separate"/>
        </w:r>
        <w:r w:rsidR="0091426B">
          <w:rPr>
            <w:noProof/>
            <w:webHidden/>
          </w:rPr>
          <w:t>85</w:t>
        </w:r>
        <w:r w:rsidR="0091426B">
          <w:rPr>
            <w:noProof/>
            <w:webHidden/>
          </w:rPr>
          <w:fldChar w:fldCharType="end"/>
        </w:r>
      </w:hyperlink>
    </w:p>
    <w:p w14:paraId="4A803403" w14:textId="77777777" w:rsidR="0091426B" w:rsidRDefault="00963ECD">
      <w:pPr>
        <w:pStyle w:val="Spistreci4"/>
        <w:tabs>
          <w:tab w:val="left" w:pos="1320"/>
          <w:tab w:val="right" w:leader="dot" w:pos="9062"/>
        </w:tabs>
        <w:rPr>
          <w:rFonts w:asciiTheme="minorHAnsi" w:eastAsiaTheme="minorEastAsia" w:hAnsiTheme="minorHAnsi" w:cstheme="minorBidi"/>
          <w:noProof/>
          <w:sz w:val="22"/>
          <w:szCs w:val="22"/>
        </w:rPr>
      </w:pPr>
      <w:hyperlink w:anchor="_Toc499890765" w:history="1">
        <w:r w:rsidR="0091426B" w:rsidRPr="00374552">
          <w:rPr>
            <w:rStyle w:val="Hipercze"/>
            <w:noProof/>
          </w:rPr>
          <w:t>24.</w:t>
        </w:r>
        <w:r w:rsidR="0091426B">
          <w:rPr>
            <w:rFonts w:asciiTheme="minorHAnsi" w:eastAsiaTheme="minorEastAsia" w:hAnsiTheme="minorHAnsi" w:cstheme="minorBidi"/>
            <w:noProof/>
            <w:sz w:val="22"/>
            <w:szCs w:val="22"/>
          </w:rPr>
          <w:tab/>
        </w:r>
        <w:r w:rsidR="0091426B" w:rsidRPr="00374552">
          <w:rPr>
            <w:rStyle w:val="Hipercze"/>
            <w:noProof/>
          </w:rPr>
          <w:t>Ewaluacja uzyskanych wartości wskaźników rezultatu długoterminowego EFS oraz wskaźników rezultatu EFS w ramach RPO WSL na lata 2014-2020</w:t>
        </w:r>
        <w:r w:rsidR="0091426B">
          <w:rPr>
            <w:noProof/>
            <w:webHidden/>
          </w:rPr>
          <w:tab/>
        </w:r>
        <w:r w:rsidR="0091426B">
          <w:rPr>
            <w:noProof/>
            <w:webHidden/>
          </w:rPr>
          <w:fldChar w:fldCharType="begin"/>
        </w:r>
        <w:r w:rsidR="0091426B">
          <w:rPr>
            <w:noProof/>
            <w:webHidden/>
          </w:rPr>
          <w:instrText xml:space="preserve"> PAGEREF _Toc499890765 \h </w:instrText>
        </w:r>
        <w:r w:rsidR="0091426B">
          <w:rPr>
            <w:noProof/>
            <w:webHidden/>
          </w:rPr>
        </w:r>
        <w:r w:rsidR="0091426B">
          <w:rPr>
            <w:noProof/>
            <w:webHidden/>
          </w:rPr>
          <w:fldChar w:fldCharType="separate"/>
        </w:r>
        <w:r w:rsidR="0091426B">
          <w:rPr>
            <w:noProof/>
            <w:webHidden/>
          </w:rPr>
          <w:t>87</w:t>
        </w:r>
        <w:r w:rsidR="0091426B">
          <w:rPr>
            <w:noProof/>
            <w:webHidden/>
          </w:rPr>
          <w:fldChar w:fldCharType="end"/>
        </w:r>
      </w:hyperlink>
    </w:p>
    <w:p w14:paraId="3358265D" w14:textId="77777777" w:rsidR="0091426B" w:rsidRDefault="00963ECD">
      <w:pPr>
        <w:pStyle w:val="Spistreci4"/>
        <w:tabs>
          <w:tab w:val="left" w:pos="1320"/>
          <w:tab w:val="right" w:leader="dot" w:pos="9062"/>
        </w:tabs>
        <w:rPr>
          <w:rFonts w:asciiTheme="minorHAnsi" w:eastAsiaTheme="minorEastAsia" w:hAnsiTheme="minorHAnsi" w:cstheme="minorBidi"/>
          <w:noProof/>
          <w:sz w:val="22"/>
          <w:szCs w:val="22"/>
        </w:rPr>
      </w:pPr>
      <w:hyperlink w:anchor="_Toc499890766" w:history="1">
        <w:r w:rsidR="0091426B" w:rsidRPr="00374552">
          <w:rPr>
            <w:rStyle w:val="Hipercze"/>
            <w:noProof/>
          </w:rPr>
          <w:t>25.</w:t>
        </w:r>
        <w:r w:rsidR="0091426B">
          <w:rPr>
            <w:rFonts w:asciiTheme="minorHAnsi" w:eastAsiaTheme="minorEastAsia" w:hAnsiTheme="minorHAnsi" w:cstheme="minorBidi"/>
            <w:noProof/>
            <w:sz w:val="22"/>
            <w:szCs w:val="22"/>
          </w:rPr>
          <w:tab/>
        </w:r>
        <w:r w:rsidR="0091426B" w:rsidRPr="00374552">
          <w:rPr>
            <w:rStyle w:val="Hipercze"/>
            <w:noProof/>
          </w:rPr>
          <w:t>Ewaluacja uzyskanych wartości wskaźników rezultatu długoterminowego EFS oraz wskaźników rezultatu EFS i EFRR oraz weryfikacja stopnia uzyskania wartości docelowych wskaźników rezultatu i rezultatu długoterminowego, dla których źródłem jest badanie ewaluacyjne</w:t>
        </w:r>
        <w:r w:rsidR="0091426B">
          <w:rPr>
            <w:noProof/>
            <w:webHidden/>
          </w:rPr>
          <w:tab/>
        </w:r>
        <w:r w:rsidR="0091426B">
          <w:rPr>
            <w:noProof/>
            <w:webHidden/>
          </w:rPr>
          <w:fldChar w:fldCharType="begin"/>
        </w:r>
        <w:r w:rsidR="0091426B">
          <w:rPr>
            <w:noProof/>
            <w:webHidden/>
          </w:rPr>
          <w:instrText xml:space="preserve"> PAGEREF _Toc499890766 \h </w:instrText>
        </w:r>
        <w:r w:rsidR="0091426B">
          <w:rPr>
            <w:noProof/>
            <w:webHidden/>
          </w:rPr>
        </w:r>
        <w:r w:rsidR="0091426B">
          <w:rPr>
            <w:noProof/>
            <w:webHidden/>
          </w:rPr>
          <w:fldChar w:fldCharType="separate"/>
        </w:r>
        <w:r w:rsidR="0091426B">
          <w:rPr>
            <w:noProof/>
            <w:webHidden/>
          </w:rPr>
          <w:t>90</w:t>
        </w:r>
        <w:r w:rsidR="0091426B">
          <w:rPr>
            <w:noProof/>
            <w:webHidden/>
          </w:rPr>
          <w:fldChar w:fldCharType="end"/>
        </w:r>
      </w:hyperlink>
    </w:p>
    <w:p w14:paraId="57C49E5E" w14:textId="77777777" w:rsidR="0091426B" w:rsidRDefault="00963ECD">
      <w:pPr>
        <w:pStyle w:val="Spistreci3"/>
        <w:rPr>
          <w:rFonts w:asciiTheme="minorHAnsi" w:eastAsiaTheme="minorEastAsia" w:hAnsiTheme="minorHAnsi" w:cstheme="minorBidi"/>
          <w:i w:val="0"/>
          <w:iCs w:val="0"/>
          <w:noProof/>
          <w:sz w:val="22"/>
          <w:szCs w:val="22"/>
        </w:rPr>
      </w:pPr>
      <w:hyperlink w:anchor="_Toc499890767" w:history="1">
        <w:r w:rsidR="0091426B" w:rsidRPr="00374552">
          <w:rPr>
            <w:rStyle w:val="Hipercze"/>
            <w:noProof/>
          </w:rPr>
          <w:t>POZOSTAŁE BADANIA WSPOMAGAJĄCE PROCES ZARZĄDZANIA I WDRAŻANIA PROGRAMU</w:t>
        </w:r>
        <w:r w:rsidR="0091426B">
          <w:rPr>
            <w:noProof/>
            <w:webHidden/>
          </w:rPr>
          <w:tab/>
        </w:r>
        <w:r w:rsidR="0091426B">
          <w:rPr>
            <w:noProof/>
            <w:webHidden/>
          </w:rPr>
          <w:fldChar w:fldCharType="begin"/>
        </w:r>
        <w:r w:rsidR="0091426B">
          <w:rPr>
            <w:noProof/>
            <w:webHidden/>
          </w:rPr>
          <w:instrText xml:space="preserve"> PAGEREF _Toc499890767 \h </w:instrText>
        </w:r>
        <w:r w:rsidR="0091426B">
          <w:rPr>
            <w:noProof/>
            <w:webHidden/>
          </w:rPr>
        </w:r>
        <w:r w:rsidR="0091426B">
          <w:rPr>
            <w:noProof/>
            <w:webHidden/>
          </w:rPr>
          <w:fldChar w:fldCharType="separate"/>
        </w:r>
        <w:r w:rsidR="0091426B">
          <w:rPr>
            <w:noProof/>
            <w:webHidden/>
          </w:rPr>
          <w:t>94</w:t>
        </w:r>
        <w:r w:rsidR="0091426B">
          <w:rPr>
            <w:noProof/>
            <w:webHidden/>
          </w:rPr>
          <w:fldChar w:fldCharType="end"/>
        </w:r>
      </w:hyperlink>
    </w:p>
    <w:p w14:paraId="2CFC5B29" w14:textId="77777777" w:rsidR="0091426B" w:rsidRDefault="00963ECD">
      <w:pPr>
        <w:pStyle w:val="Spistreci4"/>
        <w:tabs>
          <w:tab w:val="left" w:pos="1320"/>
          <w:tab w:val="right" w:leader="dot" w:pos="9062"/>
        </w:tabs>
        <w:rPr>
          <w:rFonts w:asciiTheme="minorHAnsi" w:eastAsiaTheme="minorEastAsia" w:hAnsiTheme="minorHAnsi" w:cstheme="minorBidi"/>
          <w:noProof/>
          <w:sz w:val="22"/>
          <w:szCs w:val="22"/>
        </w:rPr>
      </w:pPr>
      <w:hyperlink w:anchor="_Toc499890768" w:history="1">
        <w:r w:rsidR="0091426B" w:rsidRPr="00374552">
          <w:rPr>
            <w:rStyle w:val="Hipercze"/>
            <w:noProof/>
          </w:rPr>
          <w:t>26.</w:t>
        </w:r>
        <w:r w:rsidR="0091426B">
          <w:rPr>
            <w:rFonts w:asciiTheme="minorHAnsi" w:eastAsiaTheme="minorEastAsia" w:hAnsiTheme="minorHAnsi" w:cstheme="minorBidi"/>
            <w:noProof/>
            <w:sz w:val="22"/>
            <w:szCs w:val="22"/>
          </w:rPr>
          <w:tab/>
        </w:r>
        <w:r w:rsidR="0091426B" w:rsidRPr="00374552">
          <w:rPr>
            <w:rStyle w:val="Hipercze"/>
            <w:noProof/>
          </w:rPr>
          <w:t>Ewaluacja ex post RPO WSL na lata 2007-2013</w:t>
        </w:r>
        <w:r w:rsidR="0091426B">
          <w:rPr>
            <w:noProof/>
            <w:webHidden/>
          </w:rPr>
          <w:tab/>
        </w:r>
        <w:r w:rsidR="0091426B">
          <w:rPr>
            <w:noProof/>
            <w:webHidden/>
          </w:rPr>
          <w:fldChar w:fldCharType="begin"/>
        </w:r>
        <w:r w:rsidR="0091426B">
          <w:rPr>
            <w:noProof/>
            <w:webHidden/>
          </w:rPr>
          <w:instrText xml:space="preserve"> PAGEREF _Toc499890768 \h </w:instrText>
        </w:r>
        <w:r w:rsidR="0091426B">
          <w:rPr>
            <w:noProof/>
            <w:webHidden/>
          </w:rPr>
        </w:r>
        <w:r w:rsidR="0091426B">
          <w:rPr>
            <w:noProof/>
            <w:webHidden/>
          </w:rPr>
          <w:fldChar w:fldCharType="separate"/>
        </w:r>
        <w:r w:rsidR="0091426B">
          <w:rPr>
            <w:noProof/>
            <w:webHidden/>
          </w:rPr>
          <w:t>94</w:t>
        </w:r>
        <w:r w:rsidR="0091426B">
          <w:rPr>
            <w:noProof/>
            <w:webHidden/>
          </w:rPr>
          <w:fldChar w:fldCharType="end"/>
        </w:r>
      </w:hyperlink>
    </w:p>
    <w:p w14:paraId="6841F3A8" w14:textId="77777777" w:rsidR="0091426B" w:rsidRDefault="00963ECD">
      <w:pPr>
        <w:pStyle w:val="Spistreci4"/>
        <w:tabs>
          <w:tab w:val="left" w:pos="1320"/>
          <w:tab w:val="right" w:leader="dot" w:pos="9062"/>
        </w:tabs>
        <w:rPr>
          <w:rFonts w:asciiTheme="minorHAnsi" w:eastAsiaTheme="minorEastAsia" w:hAnsiTheme="minorHAnsi" w:cstheme="minorBidi"/>
          <w:noProof/>
          <w:sz w:val="22"/>
          <w:szCs w:val="22"/>
        </w:rPr>
      </w:pPr>
      <w:hyperlink w:anchor="_Toc499890769" w:history="1">
        <w:r w:rsidR="0091426B" w:rsidRPr="00374552">
          <w:rPr>
            <w:rStyle w:val="Hipercze"/>
            <w:noProof/>
          </w:rPr>
          <w:t>27.</w:t>
        </w:r>
        <w:r w:rsidR="0091426B">
          <w:rPr>
            <w:rFonts w:asciiTheme="minorHAnsi" w:eastAsiaTheme="minorEastAsia" w:hAnsiTheme="minorHAnsi" w:cstheme="minorBidi"/>
            <w:noProof/>
            <w:sz w:val="22"/>
            <w:szCs w:val="22"/>
          </w:rPr>
          <w:tab/>
        </w:r>
        <w:r w:rsidR="0091426B" w:rsidRPr="00374552">
          <w:rPr>
            <w:rStyle w:val="Hipercze"/>
            <w:noProof/>
          </w:rPr>
          <w:t>Ewaluacja dotycząca wdrażania zintegrowanego podejścia do rozwoju terytorialnego w ramach Regionalnego Programu Operacyjnego na lata 2014-2020.</w:t>
        </w:r>
        <w:r w:rsidR="0091426B">
          <w:rPr>
            <w:noProof/>
            <w:webHidden/>
          </w:rPr>
          <w:tab/>
        </w:r>
        <w:r w:rsidR="0091426B">
          <w:rPr>
            <w:noProof/>
            <w:webHidden/>
          </w:rPr>
          <w:fldChar w:fldCharType="begin"/>
        </w:r>
        <w:r w:rsidR="0091426B">
          <w:rPr>
            <w:noProof/>
            <w:webHidden/>
          </w:rPr>
          <w:instrText xml:space="preserve"> PAGEREF _Toc499890769 \h </w:instrText>
        </w:r>
        <w:r w:rsidR="0091426B">
          <w:rPr>
            <w:noProof/>
            <w:webHidden/>
          </w:rPr>
        </w:r>
        <w:r w:rsidR="0091426B">
          <w:rPr>
            <w:noProof/>
            <w:webHidden/>
          </w:rPr>
          <w:fldChar w:fldCharType="separate"/>
        </w:r>
        <w:r w:rsidR="0091426B">
          <w:rPr>
            <w:noProof/>
            <w:webHidden/>
          </w:rPr>
          <w:t>97</w:t>
        </w:r>
        <w:r w:rsidR="0091426B">
          <w:rPr>
            <w:noProof/>
            <w:webHidden/>
          </w:rPr>
          <w:fldChar w:fldCharType="end"/>
        </w:r>
      </w:hyperlink>
    </w:p>
    <w:p w14:paraId="452D63F9" w14:textId="77777777" w:rsidR="0091426B" w:rsidRDefault="00963ECD">
      <w:pPr>
        <w:pStyle w:val="Spistreci4"/>
        <w:tabs>
          <w:tab w:val="left" w:pos="1320"/>
          <w:tab w:val="right" w:leader="dot" w:pos="9062"/>
        </w:tabs>
        <w:rPr>
          <w:rFonts w:asciiTheme="minorHAnsi" w:eastAsiaTheme="minorEastAsia" w:hAnsiTheme="minorHAnsi" w:cstheme="minorBidi"/>
          <w:noProof/>
          <w:sz w:val="22"/>
          <w:szCs w:val="22"/>
        </w:rPr>
      </w:pPr>
      <w:hyperlink w:anchor="_Toc499890770" w:history="1">
        <w:r w:rsidR="0091426B" w:rsidRPr="00374552">
          <w:rPr>
            <w:rStyle w:val="Hipercze"/>
            <w:noProof/>
          </w:rPr>
          <w:t>28.</w:t>
        </w:r>
        <w:r w:rsidR="0091426B">
          <w:rPr>
            <w:rFonts w:asciiTheme="minorHAnsi" w:eastAsiaTheme="minorEastAsia" w:hAnsiTheme="minorHAnsi" w:cstheme="minorBidi"/>
            <w:noProof/>
            <w:sz w:val="22"/>
            <w:szCs w:val="22"/>
          </w:rPr>
          <w:tab/>
        </w:r>
        <w:r w:rsidR="0091426B" w:rsidRPr="00374552">
          <w:rPr>
            <w:rStyle w:val="Hipercze"/>
            <w:noProof/>
          </w:rPr>
          <w:t>Ewaluacja osiągania celów Programu wraz z oceną stanu realizacji projektów w ramach ścieżki pozakonkursowej oraz dużych projektów</w:t>
        </w:r>
        <w:r w:rsidR="0091426B">
          <w:rPr>
            <w:noProof/>
            <w:webHidden/>
          </w:rPr>
          <w:tab/>
        </w:r>
        <w:r w:rsidR="0091426B">
          <w:rPr>
            <w:noProof/>
            <w:webHidden/>
          </w:rPr>
          <w:fldChar w:fldCharType="begin"/>
        </w:r>
        <w:r w:rsidR="0091426B">
          <w:rPr>
            <w:noProof/>
            <w:webHidden/>
          </w:rPr>
          <w:instrText xml:space="preserve"> PAGEREF _Toc499890770 \h </w:instrText>
        </w:r>
        <w:r w:rsidR="0091426B">
          <w:rPr>
            <w:noProof/>
            <w:webHidden/>
          </w:rPr>
        </w:r>
        <w:r w:rsidR="0091426B">
          <w:rPr>
            <w:noProof/>
            <w:webHidden/>
          </w:rPr>
          <w:fldChar w:fldCharType="separate"/>
        </w:r>
        <w:r w:rsidR="0091426B">
          <w:rPr>
            <w:noProof/>
            <w:webHidden/>
          </w:rPr>
          <w:t>101</w:t>
        </w:r>
        <w:r w:rsidR="0091426B">
          <w:rPr>
            <w:noProof/>
            <w:webHidden/>
          </w:rPr>
          <w:fldChar w:fldCharType="end"/>
        </w:r>
      </w:hyperlink>
    </w:p>
    <w:p w14:paraId="79612F87" w14:textId="77777777" w:rsidR="0091426B" w:rsidRDefault="00963ECD">
      <w:pPr>
        <w:pStyle w:val="Spistreci4"/>
        <w:tabs>
          <w:tab w:val="left" w:pos="1320"/>
          <w:tab w:val="right" w:leader="dot" w:pos="9062"/>
        </w:tabs>
        <w:rPr>
          <w:rFonts w:asciiTheme="minorHAnsi" w:eastAsiaTheme="minorEastAsia" w:hAnsiTheme="minorHAnsi" w:cstheme="minorBidi"/>
          <w:noProof/>
          <w:sz w:val="22"/>
          <w:szCs w:val="22"/>
        </w:rPr>
      </w:pPr>
      <w:hyperlink w:anchor="_Toc499890771" w:history="1">
        <w:r w:rsidR="0091426B" w:rsidRPr="00374552">
          <w:rPr>
            <w:rStyle w:val="Hipercze"/>
            <w:noProof/>
          </w:rPr>
          <w:t>29.</w:t>
        </w:r>
        <w:r w:rsidR="0091426B">
          <w:rPr>
            <w:rFonts w:asciiTheme="minorHAnsi" w:eastAsiaTheme="minorEastAsia" w:hAnsiTheme="minorHAnsi" w:cstheme="minorBidi"/>
            <w:noProof/>
            <w:sz w:val="22"/>
            <w:szCs w:val="22"/>
          </w:rPr>
          <w:tab/>
        </w:r>
        <w:r w:rsidR="0091426B" w:rsidRPr="00374552">
          <w:rPr>
            <w:rStyle w:val="Hipercze"/>
            <w:noProof/>
          </w:rPr>
          <w:t>Ewaluacja systemu informacji i promocji oraz działań informacyjno-promocyjnych w ramach RPO WSL 2014-2020</w:t>
        </w:r>
        <w:r w:rsidR="0091426B">
          <w:rPr>
            <w:noProof/>
            <w:webHidden/>
          </w:rPr>
          <w:tab/>
        </w:r>
        <w:r w:rsidR="0091426B">
          <w:rPr>
            <w:noProof/>
            <w:webHidden/>
          </w:rPr>
          <w:fldChar w:fldCharType="begin"/>
        </w:r>
        <w:r w:rsidR="0091426B">
          <w:rPr>
            <w:noProof/>
            <w:webHidden/>
          </w:rPr>
          <w:instrText xml:space="preserve"> PAGEREF _Toc499890771 \h </w:instrText>
        </w:r>
        <w:r w:rsidR="0091426B">
          <w:rPr>
            <w:noProof/>
            <w:webHidden/>
          </w:rPr>
        </w:r>
        <w:r w:rsidR="0091426B">
          <w:rPr>
            <w:noProof/>
            <w:webHidden/>
          </w:rPr>
          <w:fldChar w:fldCharType="separate"/>
        </w:r>
        <w:r w:rsidR="0091426B">
          <w:rPr>
            <w:noProof/>
            <w:webHidden/>
          </w:rPr>
          <w:t>104</w:t>
        </w:r>
        <w:r w:rsidR="0091426B">
          <w:rPr>
            <w:noProof/>
            <w:webHidden/>
          </w:rPr>
          <w:fldChar w:fldCharType="end"/>
        </w:r>
      </w:hyperlink>
    </w:p>
    <w:p w14:paraId="206959B6" w14:textId="77777777" w:rsidR="0091426B" w:rsidRDefault="00963ECD">
      <w:pPr>
        <w:pStyle w:val="Spistreci4"/>
        <w:tabs>
          <w:tab w:val="left" w:pos="1320"/>
          <w:tab w:val="right" w:leader="dot" w:pos="9062"/>
        </w:tabs>
        <w:rPr>
          <w:rFonts w:asciiTheme="minorHAnsi" w:eastAsiaTheme="minorEastAsia" w:hAnsiTheme="minorHAnsi" w:cstheme="minorBidi"/>
          <w:noProof/>
          <w:sz w:val="22"/>
          <w:szCs w:val="22"/>
        </w:rPr>
      </w:pPr>
      <w:hyperlink w:anchor="_Toc499890772" w:history="1">
        <w:r w:rsidR="0091426B" w:rsidRPr="00374552">
          <w:rPr>
            <w:rStyle w:val="Hipercze"/>
            <w:noProof/>
          </w:rPr>
          <w:t>30.</w:t>
        </w:r>
        <w:r w:rsidR="0091426B">
          <w:rPr>
            <w:rFonts w:asciiTheme="minorHAnsi" w:eastAsiaTheme="minorEastAsia" w:hAnsiTheme="minorHAnsi" w:cstheme="minorBidi"/>
            <w:noProof/>
            <w:sz w:val="22"/>
            <w:szCs w:val="22"/>
          </w:rPr>
          <w:tab/>
        </w:r>
        <w:r w:rsidR="0091426B" w:rsidRPr="00374552">
          <w:rPr>
            <w:rStyle w:val="Hipercze"/>
            <w:noProof/>
          </w:rPr>
          <w:t>Ewaluacja dotycząca udziału sektora przedsiębiorstw w realizacji RPO WSL 2014-2020</w:t>
        </w:r>
        <w:r w:rsidR="0091426B">
          <w:rPr>
            <w:noProof/>
            <w:webHidden/>
          </w:rPr>
          <w:tab/>
        </w:r>
        <w:r w:rsidR="0091426B">
          <w:rPr>
            <w:noProof/>
            <w:webHidden/>
          </w:rPr>
          <w:fldChar w:fldCharType="begin"/>
        </w:r>
        <w:r w:rsidR="0091426B">
          <w:rPr>
            <w:noProof/>
            <w:webHidden/>
          </w:rPr>
          <w:instrText xml:space="preserve"> PAGEREF _Toc499890772 \h </w:instrText>
        </w:r>
        <w:r w:rsidR="0091426B">
          <w:rPr>
            <w:noProof/>
            <w:webHidden/>
          </w:rPr>
        </w:r>
        <w:r w:rsidR="0091426B">
          <w:rPr>
            <w:noProof/>
            <w:webHidden/>
          </w:rPr>
          <w:fldChar w:fldCharType="separate"/>
        </w:r>
        <w:r w:rsidR="0091426B">
          <w:rPr>
            <w:noProof/>
            <w:webHidden/>
          </w:rPr>
          <w:t>107</w:t>
        </w:r>
        <w:r w:rsidR="0091426B">
          <w:rPr>
            <w:noProof/>
            <w:webHidden/>
          </w:rPr>
          <w:fldChar w:fldCharType="end"/>
        </w:r>
      </w:hyperlink>
    </w:p>
    <w:p w14:paraId="04A364C7" w14:textId="77777777" w:rsidR="0091426B" w:rsidRDefault="00963ECD">
      <w:pPr>
        <w:pStyle w:val="Spistreci4"/>
        <w:tabs>
          <w:tab w:val="left" w:pos="1320"/>
          <w:tab w:val="right" w:leader="dot" w:pos="9062"/>
        </w:tabs>
        <w:rPr>
          <w:rFonts w:asciiTheme="minorHAnsi" w:eastAsiaTheme="minorEastAsia" w:hAnsiTheme="minorHAnsi" w:cstheme="minorBidi"/>
          <w:noProof/>
          <w:sz w:val="22"/>
          <w:szCs w:val="22"/>
        </w:rPr>
      </w:pPr>
      <w:hyperlink w:anchor="_Toc499890773" w:history="1">
        <w:r w:rsidR="0091426B" w:rsidRPr="00374552">
          <w:rPr>
            <w:rStyle w:val="Hipercze"/>
            <w:noProof/>
          </w:rPr>
          <w:t>31.</w:t>
        </w:r>
        <w:r w:rsidR="0091426B">
          <w:rPr>
            <w:rFonts w:asciiTheme="minorHAnsi" w:eastAsiaTheme="minorEastAsia" w:hAnsiTheme="minorHAnsi" w:cstheme="minorBidi"/>
            <w:noProof/>
            <w:sz w:val="22"/>
            <w:szCs w:val="22"/>
          </w:rPr>
          <w:tab/>
        </w:r>
        <w:r w:rsidR="0091426B" w:rsidRPr="00374552">
          <w:rPr>
            <w:rStyle w:val="Hipercze"/>
            <w:noProof/>
          </w:rPr>
          <w:t>Ewaluacja dotycząca udziału podmiotów III sektora w realizacji RPO WSL 2014-2020</w:t>
        </w:r>
        <w:r w:rsidR="0091426B">
          <w:rPr>
            <w:noProof/>
            <w:webHidden/>
          </w:rPr>
          <w:tab/>
        </w:r>
        <w:r w:rsidR="0091426B">
          <w:rPr>
            <w:noProof/>
            <w:webHidden/>
          </w:rPr>
          <w:fldChar w:fldCharType="begin"/>
        </w:r>
        <w:r w:rsidR="0091426B">
          <w:rPr>
            <w:noProof/>
            <w:webHidden/>
          </w:rPr>
          <w:instrText xml:space="preserve"> PAGEREF _Toc499890773 \h </w:instrText>
        </w:r>
        <w:r w:rsidR="0091426B">
          <w:rPr>
            <w:noProof/>
            <w:webHidden/>
          </w:rPr>
        </w:r>
        <w:r w:rsidR="0091426B">
          <w:rPr>
            <w:noProof/>
            <w:webHidden/>
          </w:rPr>
          <w:fldChar w:fldCharType="separate"/>
        </w:r>
        <w:r w:rsidR="0091426B">
          <w:rPr>
            <w:noProof/>
            <w:webHidden/>
          </w:rPr>
          <w:t>111</w:t>
        </w:r>
        <w:r w:rsidR="0091426B">
          <w:rPr>
            <w:noProof/>
            <w:webHidden/>
          </w:rPr>
          <w:fldChar w:fldCharType="end"/>
        </w:r>
      </w:hyperlink>
    </w:p>
    <w:p w14:paraId="0B5DC89D" w14:textId="77777777" w:rsidR="0091426B" w:rsidRDefault="00963ECD">
      <w:pPr>
        <w:pStyle w:val="Spistreci4"/>
        <w:tabs>
          <w:tab w:val="left" w:pos="1320"/>
          <w:tab w:val="right" w:leader="dot" w:pos="9062"/>
        </w:tabs>
        <w:rPr>
          <w:rFonts w:asciiTheme="minorHAnsi" w:eastAsiaTheme="minorEastAsia" w:hAnsiTheme="minorHAnsi" w:cstheme="minorBidi"/>
          <w:noProof/>
          <w:sz w:val="22"/>
          <w:szCs w:val="22"/>
        </w:rPr>
      </w:pPr>
      <w:hyperlink w:anchor="_Toc499890774" w:history="1">
        <w:r w:rsidR="0091426B" w:rsidRPr="00374552">
          <w:rPr>
            <w:rStyle w:val="Hipercze"/>
            <w:noProof/>
          </w:rPr>
          <w:t>32.</w:t>
        </w:r>
        <w:r w:rsidR="0091426B">
          <w:rPr>
            <w:rFonts w:asciiTheme="minorHAnsi" w:eastAsiaTheme="minorEastAsia" w:hAnsiTheme="minorHAnsi" w:cstheme="minorBidi"/>
            <w:noProof/>
            <w:sz w:val="22"/>
            <w:szCs w:val="22"/>
          </w:rPr>
          <w:tab/>
        </w:r>
        <w:r w:rsidR="0091426B" w:rsidRPr="00374552">
          <w:rPr>
            <w:rStyle w:val="Hipercze"/>
            <w:noProof/>
          </w:rPr>
          <w:t>Ewaluacja stanu wdrażania instrumentów finansowych</w:t>
        </w:r>
        <w:r w:rsidR="0091426B">
          <w:rPr>
            <w:noProof/>
            <w:webHidden/>
          </w:rPr>
          <w:tab/>
        </w:r>
        <w:r w:rsidR="0091426B">
          <w:rPr>
            <w:noProof/>
            <w:webHidden/>
          </w:rPr>
          <w:fldChar w:fldCharType="begin"/>
        </w:r>
        <w:r w:rsidR="0091426B">
          <w:rPr>
            <w:noProof/>
            <w:webHidden/>
          </w:rPr>
          <w:instrText xml:space="preserve"> PAGEREF _Toc499890774 \h </w:instrText>
        </w:r>
        <w:r w:rsidR="0091426B">
          <w:rPr>
            <w:noProof/>
            <w:webHidden/>
          </w:rPr>
        </w:r>
        <w:r w:rsidR="0091426B">
          <w:rPr>
            <w:noProof/>
            <w:webHidden/>
          </w:rPr>
          <w:fldChar w:fldCharType="separate"/>
        </w:r>
        <w:r w:rsidR="0091426B">
          <w:rPr>
            <w:noProof/>
            <w:webHidden/>
          </w:rPr>
          <w:t>114</w:t>
        </w:r>
        <w:r w:rsidR="0091426B">
          <w:rPr>
            <w:noProof/>
            <w:webHidden/>
          </w:rPr>
          <w:fldChar w:fldCharType="end"/>
        </w:r>
      </w:hyperlink>
    </w:p>
    <w:p w14:paraId="27E5E9DB" w14:textId="77777777" w:rsidR="0091426B" w:rsidRDefault="00963ECD">
      <w:pPr>
        <w:pStyle w:val="Spistreci4"/>
        <w:tabs>
          <w:tab w:val="left" w:pos="1320"/>
          <w:tab w:val="right" w:leader="dot" w:pos="9062"/>
        </w:tabs>
        <w:rPr>
          <w:rFonts w:asciiTheme="minorHAnsi" w:eastAsiaTheme="minorEastAsia" w:hAnsiTheme="minorHAnsi" w:cstheme="minorBidi"/>
          <w:noProof/>
          <w:sz w:val="22"/>
          <w:szCs w:val="22"/>
        </w:rPr>
      </w:pPr>
      <w:hyperlink w:anchor="_Toc499890775" w:history="1">
        <w:r w:rsidR="0091426B" w:rsidRPr="00374552">
          <w:rPr>
            <w:rStyle w:val="Hipercze"/>
            <w:noProof/>
          </w:rPr>
          <w:t>33.</w:t>
        </w:r>
        <w:r w:rsidR="0091426B">
          <w:rPr>
            <w:rFonts w:asciiTheme="minorHAnsi" w:eastAsiaTheme="minorEastAsia" w:hAnsiTheme="minorHAnsi" w:cstheme="minorBidi"/>
            <w:noProof/>
            <w:sz w:val="22"/>
            <w:szCs w:val="22"/>
          </w:rPr>
          <w:tab/>
        </w:r>
        <w:r w:rsidR="0091426B" w:rsidRPr="00374552">
          <w:rPr>
            <w:rStyle w:val="Hipercze"/>
            <w:noProof/>
          </w:rPr>
          <w:t>Ewaluacja ex ante regionalnego programu operacyjnego dla województwa śląskiego 2021+</w:t>
        </w:r>
        <w:r w:rsidR="0091426B">
          <w:rPr>
            <w:noProof/>
            <w:webHidden/>
          </w:rPr>
          <w:tab/>
        </w:r>
        <w:r w:rsidR="0091426B">
          <w:rPr>
            <w:noProof/>
            <w:webHidden/>
          </w:rPr>
          <w:fldChar w:fldCharType="begin"/>
        </w:r>
        <w:r w:rsidR="0091426B">
          <w:rPr>
            <w:noProof/>
            <w:webHidden/>
          </w:rPr>
          <w:instrText xml:space="preserve"> PAGEREF _Toc499890775 \h </w:instrText>
        </w:r>
        <w:r w:rsidR="0091426B">
          <w:rPr>
            <w:noProof/>
            <w:webHidden/>
          </w:rPr>
        </w:r>
        <w:r w:rsidR="0091426B">
          <w:rPr>
            <w:noProof/>
            <w:webHidden/>
          </w:rPr>
          <w:fldChar w:fldCharType="separate"/>
        </w:r>
        <w:r w:rsidR="0091426B">
          <w:rPr>
            <w:noProof/>
            <w:webHidden/>
          </w:rPr>
          <w:t>117</w:t>
        </w:r>
        <w:r w:rsidR="0091426B">
          <w:rPr>
            <w:noProof/>
            <w:webHidden/>
          </w:rPr>
          <w:fldChar w:fldCharType="end"/>
        </w:r>
      </w:hyperlink>
    </w:p>
    <w:p w14:paraId="3A494097" w14:textId="77777777" w:rsidR="0091426B" w:rsidRDefault="00963ECD">
      <w:pPr>
        <w:pStyle w:val="Spistreci4"/>
        <w:tabs>
          <w:tab w:val="left" w:pos="1320"/>
          <w:tab w:val="right" w:leader="dot" w:pos="9062"/>
        </w:tabs>
        <w:rPr>
          <w:rFonts w:asciiTheme="minorHAnsi" w:eastAsiaTheme="minorEastAsia" w:hAnsiTheme="minorHAnsi" w:cstheme="minorBidi"/>
          <w:noProof/>
          <w:sz w:val="22"/>
          <w:szCs w:val="22"/>
        </w:rPr>
      </w:pPr>
      <w:hyperlink w:anchor="_Toc499890776" w:history="1">
        <w:r w:rsidR="0091426B" w:rsidRPr="00374552">
          <w:rPr>
            <w:rStyle w:val="Hipercze"/>
            <w:noProof/>
          </w:rPr>
          <w:t>34.</w:t>
        </w:r>
        <w:r w:rsidR="0091426B">
          <w:rPr>
            <w:rFonts w:asciiTheme="minorHAnsi" w:eastAsiaTheme="minorEastAsia" w:hAnsiTheme="minorHAnsi" w:cstheme="minorBidi"/>
            <w:noProof/>
            <w:sz w:val="22"/>
            <w:szCs w:val="22"/>
          </w:rPr>
          <w:tab/>
        </w:r>
        <w:r w:rsidR="0091426B" w:rsidRPr="00374552">
          <w:rPr>
            <w:rStyle w:val="Hipercze"/>
            <w:noProof/>
          </w:rPr>
          <w:t>Ewaluacja ex post działań informacyjnych i promocyjnych podejmowanych w ramach RPO WSL 2014-2020.</w:t>
        </w:r>
        <w:r w:rsidR="0091426B">
          <w:rPr>
            <w:noProof/>
            <w:webHidden/>
          </w:rPr>
          <w:tab/>
        </w:r>
        <w:r w:rsidR="0091426B">
          <w:rPr>
            <w:noProof/>
            <w:webHidden/>
          </w:rPr>
          <w:fldChar w:fldCharType="begin"/>
        </w:r>
        <w:r w:rsidR="0091426B">
          <w:rPr>
            <w:noProof/>
            <w:webHidden/>
          </w:rPr>
          <w:instrText xml:space="preserve"> PAGEREF _Toc499890776 \h </w:instrText>
        </w:r>
        <w:r w:rsidR="0091426B">
          <w:rPr>
            <w:noProof/>
            <w:webHidden/>
          </w:rPr>
        </w:r>
        <w:r w:rsidR="0091426B">
          <w:rPr>
            <w:noProof/>
            <w:webHidden/>
          </w:rPr>
          <w:fldChar w:fldCharType="separate"/>
        </w:r>
        <w:r w:rsidR="0091426B">
          <w:rPr>
            <w:noProof/>
            <w:webHidden/>
          </w:rPr>
          <w:t>118</w:t>
        </w:r>
        <w:r w:rsidR="0091426B">
          <w:rPr>
            <w:noProof/>
            <w:webHidden/>
          </w:rPr>
          <w:fldChar w:fldCharType="end"/>
        </w:r>
      </w:hyperlink>
    </w:p>
    <w:p w14:paraId="273FA604" w14:textId="77777777" w:rsidR="0091426B" w:rsidRDefault="00963ECD">
      <w:pPr>
        <w:pStyle w:val="Spistreci4"/>
        <w:tabs>
          <w:tab w:val="left" w:pos="1320"/>
          <w:tab w:val="right" w:leader="dot" w:pos="9062"/>
        </w:tabs>
        <w:rPr>
          <w:rFonts w:asciiTheme="minorHAnsi" w:eastAsiaTheme="minorEastAsia" w:hAnsiTheme="minorHAnsi" w:cstheme="minorBidi"/>
          <w:noProof/>
          <w:sz w:val="22"/>
          <w:szCs w:val="22"/>
        </w:rPr>
      </w:pPr>
      <w:hyperlink w:anchor="_Toc499890777" w:history="1">
        <w:r w:rsidR="0091426B" w:rsidRPr="00374552">
          <w:rPr>
            <w:rStyle w:val="Hipercze"/>
            <w:noProof/>
          </w:rPr>
          <w:t>35.</w:t>
        </w:r>
        <w:r w:rsidR="0091426B">
          <w:rPr>
            <w:rFonts w:asciiTheme="minorHAnsi" w:eastAsiaTheme="minorEastAsia" w:hAnsiTheme="minorHAnsi" w:cstheme="minorBidi"/>
            <w:noProof/>
            <w:sz w:val="22"/>
            <w:szCs w:val="22"/>
          </w:rPr>
          <w:tab/>
        </w:r>
        <w:r w:rsidR="0091426B" w:rsidRPr="00374552">
          <w:rPr>
            <w:rStyle w:val="Hipercze"/>
            <w:noProof/>
          </w:rPr>
          <w:t>Ewaluacja zastosowania instrumentów finansowych w ramach RPO WSL na lata 2014-2020</w:t>
        </w:r>
        <w:r w:rsidR="0091426B">
          <w:rPr>
            <w:noProof/>
            <w:webHidden/>
          </w:rPr>
          <w:tab/>
        </w:r>
        <w:r w:rsidR="0091426B">
          <w:rPr>
            <w:noProof/>
            <w:webHidden/>
          </w:rPr>
          <w:fldChar w:fldCharType="begin"/>
        </w:r>
        <w:r w:rsidR="0091426B">
          <w:rPr>
            <w:noProof/>
            <w:webHidden/>
          </w:rPr>
          <w:instrText xml:space="preserve"> PAGEREF _Toc499890777 \h </w:instrText>
        </w:r>
        <w:r w:rsidR="0091426B">
          <w:rPr>
            <w:noProof/>
            <w:webHidden/>
          </w:rPr>
        </w:r>
        <w:r w:rsidR="0091426B">
          <w:rPr>
            <w:noProof/>
            <w:webHidden/>
          </w:rPr>
          <w:fldChar w:fldCharType="separate"/>
        </w:r>
        <w:r w:rsidR="0091426B">
          <w:rPr>
            <w:noProof/>
            <w:webHidden/>
          </w:rPr>
          <w:t>120</w:t>
        </w:r>
        <w:r w:rsidR="0091426B">
          <w:rPr>
            <w:noProof/>
            <w:webHidden/>
          </w:rPr>
          <w:fldChar w:fldCharType="end"/>
        </w:r>
      </w:hyperlink>
    </w:p>
    <w:p w14:paraId="4FD0B407" w14:textId="77777777" w:rsidR="0091426B" w:rsidRDefault="00963ECD">
      <w:pPr>
        <w:pStyle w:val="Spistreci4"/>
        <w:tabs>
          <w:tab w:val="left" w:pos="1320"/>
          <w:tab w:val="right" w:leader="dot" w:pos="9062"/>
        </w:tabs>
        <w:rPr>
          <w:rFonts w:asciiTheme="minorHAnsi" w:eastAsiaTheme="minorEastAsia" w:hAnsiTheme="minorHAnsi" w:cstheme="minorBidi"/>
          <w:noProof/>
          <w:sz w:val="22"/>
          <w:szCs w:val="22"/>
        </w:rPr>
      </w:pPr>
      <w:hyperlink w:anchor="_Toc499890778" w:history="1">
        <w:r w:rsidR="0091426B" w:rsidRPr="00374552">
          <w:rPr>
            <w:rStyle w:val="Hipercze"/>
            <w:noProof/>
          </w:rPr>
          <w:t>36.</w:t>
        </w:r>
        <w:r w:rsidR="0091426B">
          <w:rPr>
            <w:rFonts w:asciiTheme="minorHAnsi" w:eastAsiaTheme="minorEastAsia" w:hAnsiTheme="minorHAnsi" w:cstheme="minorBidi"/>
            <w:noProof/>
            <w:sz w:val="22"/>
            <w:szCs w:val="22"/>
          </w:rPr>
          <w:tab/>
        </w:r>
        <w:r w:rsidR="0091426B" w:rsidRPr="00374552">
          <w:rPr>
            <w:rStyle w:val="Hipercze"/>
            <w:noProof/>
          </w:rPr>
          <w:t>Ewaluacja wewnętrznej i zewnętrznej komplementarności oraz rozwiązań zapewniających realizację komplementarnych przedsięwzięć w ramach RPO WSL 2014-2020</w:t>
        </w:r>
        <w:r w:rsidR="0091426B">
          <w:rPr>
            <w:noProof/>
            <w:webHidden/>
          </w:rPr>
          <w:tab/>
        </w:r>
        <w:r w:rsidR="0091426B">
          <w:rPr>
            <w:noProof/>
            <w:webHidden/>
          </w:rPr>
          <w:fldChar w:fldCharType="begin"/>
        </w:r>
        <w:r w:rsidR="0091426B">
          <w:rPr>
            <w:noProof/>
            <w:webHidden/>
          </w:rPr>
          <w:instrText xml:space="preserve"> PAGEREF _Toc499890778 \h </w:instrText>
        </w:r>
        <w:r w:rsidR="0091426B">
          <w:rPr>
            <w:noProof/>
            <w:webHidden/>
          </w:rPr>
        </w:r>
        <w:r w:rsidR="0091426B">
          <w:rPr>
            <w:noProof/>
            <w:webHidden/>
          </w:rPr>
          <w:fldChar w:fldCharType="separate"/>
        </w:r>
        <w:r w:rsidR="0091426B">
          <w:rPr>
            <w:noProof/>
            <w:webHidden/>
          </w:rPr>
          <w:t>123</w:t>
        </w:r>
        <w:r w:rsidR="0091426B">
          <w:rPr>
            <w:noProof/>
            <w:webHidden/>
          </w:rPr>
          <w:fldChar w:fldCharType="end"/>
        </w:r>
      </w:hyperlink>
    </w:p>
    <w:p w14:paraId="149762D0" w14:textId="77777777" w:rsidR="0091426B" w:rsidRDefault="00963ECD">
      <w:pPr>
        <w:pStyle w:val="Spistreci1"/>
        <w:tabs>
          <w:tab w:val="left" w:pos="660"/>
          <w:tab w:val="right" w:leader="dot" w:pos="9062"/>
        </w:tabs>
        <w:rPr>
          <w:rFonts w:asciiTheme="minorHAnsi" w:eastAsiaTheme="minorEastAsia" w:hAnsiTheme="minorHAnsi" w:cstheme="minorBidi"/>
          <w:b w:val="0"/>
          <w:bCs w:val="0"/>
          <w:caps w:val="0"/>
          <w:noProof/>
          <w:sz w:val="22"/>
          <w:szCs w:val="22"/>
        </w:rPr>
      </w:pPr>
      <w:hyperlink w:anchor="_Toc499890779" w:history="1">
        <w:r w:rsidR="0091426B" w:rsidRPr="00374552">
          <w:rPr>
            <w:rStyle w:val="Hipercze"/>
            <w:noProof/>
          </w:rPr>
          <w:t>V.</w:t>
        </w:r>
        <w:r w:rsidR="0091426B">
          <w:rPr>
            <w:rFonts w:asciiTheme="minorHAnsi" w:eastAsiaTheme="minorEastAsia" w:hAnsiTheme="minorHAnsi" w:cstheme="minorBidi"/>
            <w:b w:val="0"/>
            <w:bCs w:val="0"/>
            <w:caps w:val="0"/>
            <w:noProof/>
            <w:sz w:val="22"/>
            <w:szCs w:val="22"/>
          </w:rPr>
          <w:tab/>
        </w:r>
        <w:r w:rsidR="0091426B" w:rsidRPr="00374552">
          <w:rPr>
            <w:rStyle w:val="Hipercze"/>
            <w:noProof/>
          </w:rPr>
          <w:t>Harmonogram badań</w:t>
        </w:r>
        <w:r w:rsidR="0091426B">
          <w:rPr>
            <w:noProof/>
            <w:webHidden/>
          </w:rPr>
          <w:tab/>
        </w:r>
        <w:r w:rsidR="0091426B">
          <w:rPr>
            <w:noProof/>
            <w:webHidden/>
          </w:rPr>
          <w:fldChar w:fldCharType="begin"/>
        </w:r>
        <w:r w:rsidR="0091426B">
          <w:rPr>
            <w:noProof/>
            <w:webHidden/>
          </w:rPr>
          <w:instrText xml:space="preserve"> PAGEREF _Toc499890779 \h </w:instrText>
        </w:r>
        <w:r w:rsidR="0091426B">
          <w:rPr>
            <w:noProof/>
            <w:webHidden/>
          </w:rPr>
        </w:r>
        <w:r w:rsidR="0091426B">
          <w:rPr>
            <w:noProof/>
            <w:webHidden/>
          </w:rPr>
          <w:fldChar w:fldCharType="separate"/>
        </w:r>
        <w:r w:rsidR="0091426B">
          <w:rPr>
            <w:noProof/>
            <w:webHidden/>
          </w:rPr>
          <w:t>125</w:t>
        </w:r>
        <w:r w:rsidR="0091426B">
          <w:rPr>
            <w:noProof/>
            <w:webHidden/>
          </w:rPr>
          <w:fldChar w:fldCharType="end"/>
        </w:r>
      </w:hyperlink>
    </w:p>
    <w:p w14:paraId="51146E15" w14:textId="77777777" w:rsidR="00FD7EF6" w:rsidRPr="0013126E" w:rsidRDefault="00FD7EF6" w:rsidP="00FD7EF6">
      <w:pPr>
        <w:rPr>
          <w:rFonts w:cs="Arial"/>
          <w:sz w:val="24"/>
          <w:szCs w:val="24"/>
        </w:rPr>
      </w:pPr>
      <w:r>
        <w:rPr>
          <w:rFonts w:cs="Arial"/>
          <w:b/>
          <w:bCs/>
          <w:caps/>
        </w:rPr>
        <w:fldChar w:fldCharType="end"/>
      </w:r>
    </w:p>
    <w:p w14:paraId="17CFECB4" w14:textId="77777777" w:rsidR="00FD7EF6" w:rsidRDefault="00FD7EF6" w:rsidP="00FD7EF6">
      <w:pPr>
        <w:rPr>
          <w:rFonts w:cs="Arial"/>
          <w:sz w:val="24"/>
          <w:szCs w:val="24"/>
        </w:rPr>
      </w:pPr>
      <w:r>
        <w:rPr>
          <w:rFonts w:cs="Arial"/>
          <w:sz w:val="24"/>
          <w:szCs w:val="24"/>
        </w:rPr>
        <w:br w:type="page"/>
      </w:r>
    </w:p>
    <w:p w14:paraId="1EB87D66" w14:textId="77777777" w:rsidR="00FD7EF6" w:rsidRPr="00783186" w:rsidRDefault="00FD7EF6" w:rsidP="00FD7EF6">
      <w:pPr>
        <w:spacing w:after="0"/>
        <w:jc w:val="center"/>
        <w:rPr>
          <w:rFonts w:cs="Arial"/>
          <w:sz w:val="24"/>
          <w:szCs w:val="24"/>
        </w:rPr>
      </w:pPr>
    </w:p>
    <w:p w14:paraId="26AF7AE3" w14:textId="77777777" w:rsidR="00FD7EF6" w:rsidRPr="00DF6ADA" w:rsidRDefault="00FD7EF6" w:rsidP="00041F00">
      <w:pPr>
        <w:pStyle w:val="Styl1"/>
        <w:numPr>
          <w:ilvl w:val="0"/>
          <w:numId w:val="90"/>
        </w:numPr>
        <w:ind w:left="426"/>
      </w:pPr>
      <w:bookmarkStart w:id="1" w:name="_Toc499890732"/>
      <w:r w:rsidRPr="00DF6ADA">
        <w:t>Wprowadzenie</w:t>
      </w:r>
      <w:bookmarkEnd w:id="1"/>
    </w:p>
    <w:p w14:paraId="350A1F39" w14:textId="74D0DEE0" w:rsidR="00FD7EF6" w:rsidRPr="007C6D7B" w:rsidRDefault="00FD7EF6" w:rsidP="00FD7EF6">
      <w:pPr>
        <w:spacing w:before="100" w:beforeAutospacing="1" w:after="100" w:afterAutospacing="1"/>
        <w:jc w:val="both"/>
        <w:rPr>
          <w:rFonts w:cs="Calibri"/>
        </w:rPr>
      </w:pPr>
      <w:r w:rsidRPr="007C6D7B">
        <w:rPr>
          <w:rFonts w:cs="Calibri"/>
        </w:rPr>
        <w:t>Instytucja Zarządzająca RPO WSL na lata 2014-2020 mając na celu dokonanie oceny Programu, odpowiada za prawidłowy przebieg procesu jego ewaluacji. Ewaluację można zdefiniować jako badanie społeczno-ekonomiczne, którego celem jest oszacowanie w odniesieniu do jasno sformułowanych kryteriów (najczęściej skuteczności, efektywności, użyteczności, trafności i trwałości) jakości oraz efektów wdrażania interwencji publicznych</w:t>
      </w:r>
      <w:r w:rsidRPr="007C6D7B">
        <w:rPr>
          <w:rFonts w:cs="Calibri"/>
          <w:vertAlign w:val="superscript"/>
        </w:rPr>
        <w:footnoteReference w:id="2"/>
      </w:r>
      <w:r w:rsidRPr="007C6D7B">
        <w:rPr>
          <w:rFonts w:cs="Calibri"/>
        </w:rPr>
        <w:t>.</w:t>
      </w:r>
    </w:p>
    <w:p w14:paraId="605C8F7E" w14:textId="77777777" w:rsidR="00FD7EF6" w:rsidRPr="007C6D7B" w:rsidRDefault="00FD7EF6" w:rsidP="00FD7EF6">
      <w:pPr>
        <w:spacing w:before="100" w:beforeAutospacing="1" w:after="100" w:afterAutospacing="1"/>
        <w:jc w:val="both"/>
        <w:rPr>
          <w:rFonts w:cs="Calibri"/>
        </w:rPr>
      </w:pPr>
      <w:r w:rsidRPr="007C6D7B">
        <w:rPr>
          <w:rFonts w:cs="Calibri"/>
        </w:rPr>
        <w:t>Główną podstawę prawną systemu ewaluacji stanowią zapisy Rozporządzenia PE i Rady nr 1303/2013</w:t>
      </w:r>
      <w:r w:rsidRPr="007C6D7B">
        <w:rPr>
          <w:rStyle w:val="Odwoanieprzypisudolnego"/>
          <w:rFonts w:cs="Calibri"/>
        </w:rPr>
        <w:footnoteReference w:id="3"/>
      </w:r>
      <w:r w:rsidRPr="007C6D7B">
        <w:rPr>
          <w:rFonts w:cs="Calibri"/>
        </w:rPr>
        <w:t xml:space="preserve"> (art. 54-57, 114). Zgodnie z zapisami przedmiotowego rozporządzenia ewaluacje przeprowadza się w celu poprawy jakości projektowania i wdrażania Programu, jak również w celu analizy jego efektywności, skuteczności oraz wpływu. Art. 56 ust. 1 wskazuje natomiast, że instytucją odpowiedzialną za przygotowanie planu ewaluacji jest Instytucja Zarządzająca programem operacyjnym. W okresie 2014-2020 istnieje obowiązek przygotowania planu ewaluacji na cały okres programowania i przedłożenia go do zatwierdzenia przez KM programu operacyjnego nie później niż rok po przyjęciu programu. Plan będzie podlegał co najmniej raz do roku przeglądom i ewentualnym zmianom. Niniejszy dokument obejmuje działania do roku </w:t>
      </w:r>
      <w:r w:rsidRPr="00624984">
        <w:rPr>
          <w:rFonts w:cs="Calibri"/>
        </w:rPr>
        <w:t>2024</w:t>
      </w:r>
      <w:r>
        <w:rPr>
          <w:rStyle w:val="Odwoanieprzypisudolnego"/>
        </w:rPr>
        <w:footnoteReference w:id="4"/>
      </w:r>
      <w:r w:rsidRPr="007C6D7B">
        <w:rPr>
          <w:rFonts w:cs="Calibri"/>
        </w:rPr>
        <w:t>, ponieważ do tego czasu realizowany będzie proces ewaluacji RPO WSL na lata 2014-2020.</w:t>
      </w:r>
    </w:p>
    <w:p w14:paraId="59F9C10B" w14:textId="77777777" w:rsidR="00FD7EF6" w:rsidRPr="007C6D7B" w:rsidRDefault="00FD7EF6" w:rsidP="00FD7EF6">
      <w:pPr>
        <w:spacing w:before="100" w:beforeAutospacing="1" w:after="120"/>
        <w:jc w:val="both"/>
        <w:rPr>
          <w:rFonts w:cs="Calibri"/>
        </w:rPr>
      </w:pPr>
      <w:r w:rsidRPr="007C6D7B">
        <w:rPr>
          <w:rFonts w:cs="Calibri"/>
        </w:rPr>
        <w:t>Plan został przygotowany z uwzględnieniem zapisów następujących dokumentów:</w:t>
      </w:r>
    </w:p>
    <w:p w14:paraId="5D6FAEE4" w14:textId="77777777" w:rsidR="00FD7EF6" w:rsidRDefault="00FD7EF6" w:rsidP="00041F00">
      <w:pPr>
        <w:pStyle w:val="Akapitzlist"/>
        <w:numPr>
          <w:ilvl w:val="0"/>
          <w:numId w:val="83"/>
        </w:numPr>
        <w:spacing w:after="0"/>
        <w:ind w:left="426" w:hanging="426"/>
        <w:jc w:val="both"/>
        <w:rPr>
          <w:rFonts w:cs="Calibri"/>
        </w:rPr>
      </w:pPr>
      <w:r w:rsidRPr="007C6D7B">
        <w:rPr>
          <w:rFonts w:cs="Calibri"/>
        </w:rPr>
        <w:t>rozporządzenia Parlamentu Europejskiego i Rady (UE) nr 1303/2013</w:t>
      </w:r>
      <w:r>
        <w:rPr>
          <w:rFonts w:cs="Calibri"/>
        </w:rPr>
        <w:t xml:space="preserve"> (zwanego dalej Rozporządzeniem ogólnym)</w:t>
      </w:r>
      <w:r w:rsidRPr="007C6D7B">
        <w:rPr>
          <w:rFonts w:cs="Calibri"/>
        </w:rPr>
        <w:t>,</w:t>
      </w:r>
    </w:p>
    <w:p w14:paraId="20955040" w14:textId="0AC9C38F" w:rsidR="00FD7EF6" w:rsidRPr="007C6D7B" w:rsidRDefault="00FD7EF6" w:rsidP="00041F00">
      <w:pPr>
        <w:pStyle w:val="Akapitzlist"/>
        <w:numPr>
          <w:ilvl w:val="0"/>
          <w:numId w:val="83"/>
        </w:numPr>
        <w:spacing w:after="0"/>
        <w:ind w:left="426" w:hanging="426"/>
        <w:jc w:val="both"/>
        <w:rPr>
          <w:rFonts w:cs="Calibri"/>
        </w:rPr>
      </w:pPr>
      <w:r>
        <w:rPr>
          <w:rFonts w:cs="Calibri"/>
        </w:rPr>
        <w:t>rozporządzenia Parlamentu Europejskiego i Rady (UE) nr 1304/2013 (</w:t>
      </w:r>
      <w:r w:rsidR="00EA5640">
        <w:rPr>
          <w:rFonts w:cs="Calibri"/>
        </w:rPr>
        <w:t>zwanego dalej Rozporządzeniem w</w:t>
      </w:r>
      <w:r w:rsidR="00EA5640">
        <w:rPr>
          <w:rFonts w:cs="Calibri"/>
          <w:lang w:val="pl-PL"/>
        </w:rPr>
        <w:t> </w:t>
      </w:r>
      <w:r>
        <w:rPr>
          <w:rFonts w:cs="Calibri"/>
        </w:rPr>
        <w:t>sprawie EFS)</w:t>
      </w:r>
      <w:r>
        <w:rPr>
          <w:rStyle w:val="Odwoanieprzypisudolnego"/>
        </w:rPr>
        <w:footnoteReference w:id="5"/>
      </w:r>
      <w:r>
        <w:rPr>
          <w:rFonts w:cs="Calibri"/>
        </w:rPr>
        <w:t>,</w:t>
      </w:r>
    </w:p>
    <w:p w14:paraId="1B345E8D" w14:textId="77777777" w:rsidR="00FD7EF6" w:rsidRPr="007C6D7B" w:rsidRDefault="00FD7EF6" w:rsidP="00041F00">
      <w:pPr>
        <w:pStyle w:val="Akapitzlist"/>
        <w:numPr>
          <w:ilvl w:val="0"/>
          <w:numId w:val="83"/>
        </w:numPr>
        <w:spacing w:after="0"/>
        <w:ind w:left="426" w:hanging="426"/>
        <w:jc w:val="both"/>
        <w:rPr>
          <w:rFonts w:cs="Calibri"/>
        </w:rPr>
      </w:pPr>
      <w:r w:rsidRPr="007C6D7B">
        <w:rPr>
          <w:rFonts w:cs="Calibri"/>
        </w:rPr>
        <w:t xml:space="preserve">wytycznych KE w zakresie planów ewaluacji: </w:t>
      </w:r>
      <w:r w:rsidRPr="007C6D7B">
        <w:rPr>
          <w:rFonts w:cs="Calibri"/>
          <w:i/>
        </w:rPr>
        <w:t>Giudance Document on Evaluation Plans,</w:t>
      </w:r>
    </w:p>
    <w:p w14:paraId="431BFCA6" w14:textId="77777777" w:rsidR="00FD7EF6" w:rsidRPr="007C6D7B" w:rsidRDefault="00FD7EF6" w:rsidP="00041F00">
      <w:pPr>
        <w:pStyle w:val="Akapitzlist"/>
        <w:numPr>
          <w:ilvl w:val="0"/>
          <w:numId w:val="83"/>
        </w:numPr>
        <w:spacing w:after="0"/>
        <w:ind w:left="426" w:hanging="426"/>
        <w:jc w:val="both"/>
        <w:rPr>
          <w:rFonts w:cs="Calibri"/>
        </w:rPr>
      </w:pPr>
      <w:r w:rsidRPr="007C6D7B">
        <w:rPr>
          <w:rFonts w:cs="Calibri"/>
          <w:lang w:val="en-US"/>
        </w:rPr>
        <w:t xml:space="preserve">wytycznych KE w zakresie monitorowania i oceny: </w:t>
      </w:r>
      <w:r w:rsidRPr="007C6D7B">
        <w:rPr>
          <w:rFonts w:cs="Calibri"/>
          <w:i/>
          <w:lang w:val="en-US"/>
        </w:rPr>
        <w:t>Guidance Document on Monitoring and Evaluation. European Regional Development Fund and Cohesion Fund</w:t>
      </w:r>
      <w:r w:rsidRPr="007C6D7B">
        <w:rPr>
          <w:rFonts w:cs="Calibri"/>
          <w:lang w:val="en-US"/>
        </w:rPr>
        <w:t xml:space="preserve"> oraz </w:t>
      </w:r>
      <w:r w:rsidRPr="007C6D7B">
        <w:rPr>
          <w:rFonts w:cs="Calibri"/>
          <w:i/>
          <w:lang w:val="en-US"/>
        </w:rPr>
        <w:t xml:space="preserve">Monitoring and Evaluation of European Cohesion Policy. </w:t>
      </w:r>
      <w:r w:rsidRPr="007C6D7B">
        <w:rPr>
          <w:rFonts w:cs="Calibri"/>
          <w:i/>
        </w:rPr>
        <w:t>European Social Fund</w:t>
      </w:r>
      <w:r w:rsidRPr="007C6D7B">
        <w:rPr>
          <w:rFonts w:cs="Calibri"/>
        </w:rPr>
        <w:t>,</w:t>
      </w:r>
    </w:p>
    <w:p w14:paraId="23B83357" w14:textId="77777777" w:rsidR="00FD7EF6" w:rsidRPr="007C6D7B" w:rsidRDefault="00FD7EF6" w:rsidP="00041F00">
      <w:pPr>
        <w:pStyle w:val="Akapitzlist"/>
        <w:numPr>
          <w:ilvl w:val="0"/>
          <w:numId w:val="83"/>
        </w:numPr>
        <w:spacing w:after="0"/>
        <w:ind w:left="426" w:hanging="426"/>
        <w:jc w:val="both"/>
        <w:rPr>
          <w:rFonts w:cs="Calibri"/>
        </w:rPr>
      </w:pPr>
      <w:r w:rsidRPr="007C6D7B">
        <w:rPr>
          <w:rFonts w:cs="Calibri"/>
        </w:rPr>
        <w:t xml:space="preserve">wytycznych </w:t>
      </w:r>
      <w:r w:rsidRPr="005D4195">
        <w:rPr>
          <w:rFonts w:cs="Calibri"/>
        </w:rPr>
        <w:t>Minis</w:t>
      </w:r>
      <w:r w:rsidRPr="007C6D7B">
        <w:rPr>
          <w:rFonts w:cs="Calibri"/>
        </w:rPr>
        <w:t>t</w:t>
      </w:r>
      <w:r>
        <w:rPr>
          <w:rFonts w:cs="Calibri"/>
        </w:rPr>
        <w:t>ra</w:t>
      </w:r>
      <w:r w:rsidRPr="007C6D7B">
        <w:rPr>
          <w:rFonts w:cs="Calibri"/>
        </w:rPr>
        <w:t xml:space="preserve"> </w:t>
      </w:r>
      <w:r>
        <w:rPr>
          <w:rFonts w:cs="Calibri"/>
        </w:rPr>
        <w:t xml:space="preserve">właściwego do spraw rozwoju regionalnego </w:t>
      </w:r>
      <w:r w:rsidRPr="007C6D7B">
        <w:rPr>
          <w:rFonts w:cs="Calibri"/>
        </w:rPr>
        <w:t>w zakresie ewaluacji polityki spójności na lata 2014-2020,</w:t>
      </w:r>
    </w:p>
    <w:p w14:paraId="6C964B92" w14:textId="77777777" w:rsidR="00FD7EF6" w:rsidRDefault="00FD7EF6" w:rsidP="00041F00">
      <w:pPr>
        <w:pStyle w:val="Akapitzlist"/>
        <w:numPr>
          <w:ilvl w:val="0"/>
          <w:numId w:val="83"/>
        </w:numPr>
        <w:spacing w:after="0"/>
        <w:ind w:left="425" w:hanging="425"/>
        <w:jc w:val="both"/>
        <w:rPr>
          <w:rFonts w:cs="Calibri"/>
        </w:rPr>
      </w:pPr>
      <w:r w:rsidRPr="007C6D7B">
        <w:rPr>
          <w:rFonts w:cs="Calibri"/>
        </w:rPr>
        <w:t>wytycznych Minist</w:t>
      </w:r>
      <w:r>
        <w:rPr>
          <w:rFonts w:cs="Calibri"/>
        </w:rPr>
        <w:t>r</w:t>
      </w:r>
      <w:r w:rsidRPr="005D4195">
        <w:rPr>
          <w:rFonts w:cs="Calibri"/>
        </w:rPr>
        <w:t>a właściwego do spraw rozwoju regionalnego</w:t>
      </w:r>
      <w:r w:rsidRPr="007C6D7B">
        <w:rPr>
          <w:rFonts w:cs="Calibri"/>
        </w:rPr>
        <w:t xml:space="preserve"> w zakresie monitorowania postępu rzeczowego realizacji programów operacyjnych na lata 2014-2020,</w:t>
      </w:r>
    </w:p>
    <w:p w14:paraId="5CDE1E5E" w14:textId="77777777" w:rsidR="00FD7EF6" w:rsidRPr="005D4195" w:rsidRDefault="00FD7EF6" w:rsidP="00041F00">
      <w:pPr>
        <w:pStyle w:val="Akapitzlist"/>
        <w:numPr>
          <w:ilvl w:val="0"/>
          <w:numId w:val="83"/>
        </w:numPr>
        <w:spacing w:after="0"/>
        <w:ind w:left="425" w:hanging="425"/>
        <w:jc w:val="both"/>
        <w:rPr>
          <w:rFonts w:cs="Calibri"/>
        </w:rPr>
      </w:pPr>
      <w:r>
        <w:rPr>
          <w:rFonts w:cs="Calibri"/>
        </w:rPr>
        <w:lastRenderedPageBreak/>
        <w:t>w</w:t>
      </w:r>
      <w:r w:rsidRPr="005D4195">
        <w:rPr>
          <w:rFonts w:cs="Calibri"/>
        </w:rPr>
        <w:t>ytyczn</w:t>
      </w:r>
      <w:r>
        <w:rPr>
          <w:rFonts w:cs="Calibri"/>
        </w:rPr>
        <w:t>ych Ministra</w:t>
      </w:r>
      <w:r w:rsidRPr="007C6D7B">
        <w:rPr>
          <w:rFonts w:cs="Calibri"/>
        </w:rPr>
        <w:t xml:space="preserve"> </w:t>
      </w:r>
      <w:r>
        <w:rPr>
          <w:rFonts w:cs="Calibri"/>
        </w:rPr>
        <w:t>właściwego do spraw rozwoju regionalnego</w:t>
      </w:r>
      <w:r w:rsidRPr="005D4195">
        <w:rPr>
          <w:rFonts w:cs="Calibri"/>
        </w:rPr>
        <w:t xml:space="preserve"> w zakresie rea</w:t>
      </w:r>
      <w:r>
        <w:rPr>
          <w:rFonts w:cs="Calibri"/>
        </w:rPr>
        <w:t>lizacji zasady równości szans i </w:t>
      </w:r>
      <w:r w:rsidRPr="005D4195">
        <w:rPr>
          <w:rFonts w:cs="Calibri"/>
        </w:rPr>
        <w:t>niedyskryminacji,</w:t>
      </w:r>
      <w:r>
        <w:rPr>
          <w:rFonts w:cs="Calibri"/>
        </w:rPr>
        <w:t xml:space="preserve"> </w:t>
      </w:r>
      <w:r w:rsidRPr="005D4195">
        <w:rPr>
          <w:rFonts w:cs="Calibri"/>
        </w:rPr>
        <w:t>w tym dostępności dla osób z niepełnosprawnościami oraz zasady równości</w:t>
      </w:r>
      <w:r>
        <w:rPr>
          <w:rFonts w:cs="Calibri"/>
        </w:rPr>
        <w:t xml:space="preserve"> </w:t>
      </w:r>
      <w:r w:rsidRPr="005D4195">
        <w:rPr>
          <w:rFonts w:cs="Calibri"/>
        </w:rPr>
        <w:t>szans kobiet i mężczyzn w ramach funduszy unijnych na lata 2014-2020</w:t>
      </w:r>
    </w:p>
    <w:p w14:paraId="503FDF94" w14:textId="77777777" w:rsidR="00FD7EF6" w:rsidRPr="007C6D7B" w:rsidRDefault="00FD7EF6" w:rsidP="00041F00">
      <w:pPr>
        <w:pStyle w:val="Akapitzlist"/>
        <w:numPr>
          <w:ilvl w:val="0"/>
          <w:numId w:val="83"/>
        </w:numPr>
        <w:spacing w:after="0"/>
        <w:ind w:left="426" w:hanging="426"/>
        <w:jc w:val="both"/>
        <w:rPr>
          <w:rFonts w:cs="Calibri"/>
        </w:rPr>
      </w:pPr>
      <w:r w:rsidRPr="007C6D7B">
        <w:rPr>
          <w:rFonts w:cs="Calibri"/>
        </w:rPr>
        <w:t>Programowanie perspektywy finansowej 2014-2020. Umowa Partnerstwa,</w:t>
      </w:r>
    </w:p>
    <w:p w14:paraId="3D710C07" w14:textId="77777777" w:rsidR="00FD7EF6" w:rsidRPr="007C6D7B" w:rsidRDefault="00FD7EF6" w:rsidP="00041F00">
      <w:pPr>
        <w:pStyle w:val="Akapitzlist"/>
        <w:numPr>
          <w:ilvl w:val="0"/>
          <w:numId w:val="83"/>
        </w:numPr>
        <w:spacing w:after="0"/>
        <w:ind w:left="426" w:hanging="426"/>
        <w:jc w:val="both"/>
        <w:rPr>
          <w:rFonts w:cs="Calibri"/>
        </w:rPr>
      </w:pPr>
      <w:r w:rsidRPr="007C6D7B">
        <w:rPr>
          <w:rFonts w:cs="Calibri"/>
        </w:rPr>
        <w:t>Regionalnego Programu Operacyjnego Województwa Śląskiego na lata 2014-2020.</w:t>
      </w:r>
    </w:p>
    <w:p w14:paraId="34E74B86" w14:textId="6AD7AB57" w:rsidR="00FD7EF6" w:rsidRDefault="00FD7EF6" w:rsidP="00FD7EF6">
      <w:pPr>
        <w:spacing w:before="100" w:beforeAutospacing="1" w:after="120"/>
        <w:jc w:val="both"/>
        <w:rPr>
          <w:rFonts w:cs="Calibri"/>
        </w:rPr>
      </w:pPr>
      <w:r w:rsidRPr="00344A31">
        <w:rPr>
          <w:rFonts w:cs="Calibri"/>
        </w:rPr>
        <w:t>Plan ewaluacji zost</w:t>
      </w:r>
      <w:r>
        <w:rPr>
          <w:rFonts w:cs="Calibri"/>
        </w:rPr>
        <w:t>ał przygotowany w konsultacji z</w:t>
      </w:r>
      <w:r w:rsidRPr="00344A31">
        <w:rPr>
          <w:rFonts w:cs="Calibri"/>
        </w:rPr>
        <w:t xml:space="preserve"> </w:t>
      </w:r>
      <w:r>
        <w:rPr>
          <w:rFonts w:cs="Calibri"/>
        </w:rPr>
        <w:t>podmiotami zaangażowanymi w programowanie i </w:t>
      </w:r>
      <w:r w:rsidRPr="00344A31">
        <w:rPr>
          <w:rFonts w:cs="Calibri"/>
        </w:rPr>
        <w:t>wdrażanie RPO WSL 2014-2020</w:t>
      </w:r>
      <w:r>
        <w:rPr>
          <w:rFonts w:cs="Calibri"/>
        </w:rPr>
        <w:t>, tzn. w ramach Instytucji Zarządzającej oraz z Instytucjami Pośrednimi RPO WSL 2014-2020</w:t>
      </w:r>
      <w:r w:rsidRPr="00344A31">
        <w:rPr>
          <w:rFonts w:cs="Calibri"/>
        </w:rPr>
        <w:t>. Dokument został następnie zaakceptowany przez Grupę sterującą ds. ewaluacji Regionalnego Programu Operacyjnego Województwa Śląskiego na lata 2014-2020.</w:t>
      </w:r>
      <w:r>
        <w:rPr>
          <w:rFonts w:cs="Calibri"/>
        </w:rPr>
        <w:t xml:space="preserve"> U</w:t>
      </w:r>
      <w:r w:rsidRPr="00344A31">
        <w:rPr>
          <w:rFonts w:cs="Calibri"/>
        </w:rPr>
        <w:t>zyskał również pozytywną opinię Krajowej Jedno</w:t>
      </w:r>
      <w:r>
        <w:rPr>
          <w:rFonts w:cs="Calibri"/>
        </w:rPr>
        <w:t>stki Ewaluacji umiejscowionej w </w:t>
      </w:r>
      <w:r w:rsidRPr="00344A31">
        <w:rPr>
          <w:rFonts w:cs="Calibri"/>
        </w:rPr>
        <w:t>Ministerstwie Rozwoju.</w:t>
      </w:r>
      <w:r>
        <w:rPr>
          <w:rFonts w:cs="Calibri"/>
        </w:rPr>
        <w:t xml:space="preserve"> Dokument został przekazany do konsultacji członkom Komitetu Monitorującego, w którego skład wchodzą przedstawiciele partnerów społecznych. </w:t>
      </w:r>
    </w:p>
    <w:p w14:paraId="28492B7F" w14:textId="127F3E62" w:rsidR="00FD7EF6" w:rsidRPr="007C6D7B" w:rsidRDefault="00FD7EF6" w:rsidP="00FD7EF6">
      <w:pPr>
        <w:spacing w:before="100" w:beforeAutospacing="1" w:after="120"/>
        <w:jc w:val="both"/>
        <w:rPr>
          <w:rFonts w:cs="Calibri"/>
        </w:rPr>
      </w:pPr>
      <w:r w:rsidRPr="00540DF4">
        <w:rPr>
          <w:rFonts w:cs="Calibri"/>
        </w:rPr>
        <w:t>Plan ewaluacji zawiera następujące elementy:</w:t>
      </w:r>
    </w:p>
    <w:p w14:paraId="1A167C7C" w14:textId="77777777" w:rsidR="00FD7EF6" w:rsidRPr="007C6D7B" w:rsidRDefault="00FD7EF6" w:rsidP="00041F00">
      <w:pPr>
        <w:pStyle w:val="Akapitzlist"/>
        <w:numPr>
          <w:ilvl w:val="0"/>
          <w:numId w:val="84"/>
        </w:numPr>
        <w:spacing w:after="0"/>
        <w:ind w:left="426" w:hanging="426"/>
        <w:jc w:val="both"/>
        <w:rPr>
          <w:rFonts w:cs="Calibri"/>
        </w:rPr>
      </w:pPr>
      <w:r w:rsidRPr="007C6D7B">
        <w:rPr>
          <w:rFonts w:cs="Calibri"/>
        </w:rPr>
        <w:t>ramowy zakres tematyczny Planu,</w:t>
      </w:r>
    </w:p>
    <w:p w14:paraId="6BB25040" w14:textId="77777777" w:rsidR="00FD7EF6" w:rsidRPr="007C6D7B" w:rsidRDefault="00FD7EF6" w:rsidP="00041F00">
      <w:pPr>
        <w:pStyle w:val="Akapitzlist"/>
        <w:numPr>
          <w:ilvl w:val="0"/>
          <w:numId w:val="84"/>
        </w:numPr>
        <w:spacing w:after="0"/>
        <w:ind w:left="426" w:hanging="426"/>
        <w:jc w:val="both"/>
        <w:rPr>
          <w:rFonts w:cs="Calibri"/>
        </w:rPr>
      </w:pPr>
      <w:r w:rsidRPr="007C6D7B">
        <w:rPr>
          <w:rFonts w:cs="Calibri"/>
        </w:rPr>
        <w:t>organizacja procesu ewaluacji,</w:t>
      </w:r>
    </w:p>
    <w:p w14:paraId="32BD91B9" w14:textId="77777777" w:rsidR="00FD7EF6" w:rsidRPr="007C6D7B" w:rsidRDefault="00FD7EF6" w:rsidP="00041F00">
      <w:pPr>
        <w:pStyle w:val="Akapitzlist"/>
        <w:numPr>
          <w:ilvl w:val="0"/>
          <w:numId w:val="84"/>
        </w:numPr>
        <w:spacing w:after="0"/>
        <w:ind w:left="426" w:hanging="426"/>
        <w:jc w:val="both"/>
        <w:rPr>
          <w:rFonts w:cs="Calibri"/>
        </w:rPr>
      </w:pPr>
      <w:r w:rsidRPr="007C6D7B">
        <w:rPr>
          <w:rFonts w:cs="Calibri"/>
        </w:rPr>
        <w:t>spis i opis planowanych do realizacji ewaluacji.</w:t>
      </w:r>
    </w:p>
    <w:p w14:paraId="79289687" w14:textId="77777777" w:rsidR="00FD7EF6" w:rsidRPr="007C6D7B" w:rsidRDefault="00FD7EF6" w:rsidP="00FD7EF6">
      <w:pPr>
        <w:pStyle w:val="Akapitzlist"/>
        <w:spacing w:after="0"/>
        <w:jc w:val="both"/>
        <w:rPr>
          <w:rFonts w:cs="Calibri"/>
          <w:sz w:val="24"/>
          <w:szCs w:val="24"/>
        </w:rPr>
      </w:pPr>
    </w:p>
    <w:p w14:paraId="2523AFF5" w14:textId="77777777" w:rsidR="00FD7EF6" w:rsidRPr="00826932" w:rsidRDefault="00FD7EF6" w:rsidP="00FD7EF6">
      <w:pPr>
        <w:pStyle w:val="Styl1"/>
        <w:ind w:left="567"/>
      </w:pPr>
      <w:bookmarkStart w:id="2" w:name="_Toc499890733"/>
      <w:r w:rsidRPr="00826932">
        <w:t>Ramowy zakres tematyczny Planu</w:t>
      </w:r>
      <w:bookmarkEnd w:id="2"/>
    </w:p>
    <w:p w14:paraId="652207AB" w14:textId="33F0A054" w:rsidR="00FD7EF6" w:rsidRDefault="00FD7EF6" w:rsidP="00FD7EF6">
      <w:pPr>
        <w:spacing w:before="100" w:beforeAutospacing="1" w:after="100" w:afterAutospacing="1"/>
        <w:jc w:val="both"/>
        <w:rPr>
          <w:rFonts w:cs="Calibri"/>
        </w:rPr>
      </w:pPr>
      <w:r w:rsidRPr="007C6D7B">
        <w:rPr>
          <w:rFonts w:cs="Calibri"/>
        </w:rPr>
        <w:t>Plan koncentruje się na ocenie zarządzania i wdrażania RPO WSL 2014-2020. Program ten jest jednym z 16 regionalnych programów dwufunduszowych, współfinansowanym z Europejskiego Funduszu Rozwoju Regionalnego oraz Europejskiego Funduszu Społecznego. Realizuj</w:t>
      </w:r>
      <w:r w:rsidR="00EA5640">
        <w:rPr>
          <w:rFonts w:cs="Calibri"/>
        </w:rPr>
        <w:t>e wizję rozwoju regionu i </w:t>
      </w:r>
      <w:r w:rsidRPr="007C6D7B">
        <w:rPr>
          <w:rFonts w:cs="Calibri"/>
        </w:rPr>
        <w:t xml:space="preserve">stanowi jeden z najistotniejszych instrumentów polityki regionalnej. Został przygotowany na podstawie zapisów dokumentów unijnych, krajowych i regionalnych, z uwzględnieniem najważniejszych wyzwań rozwojowych regionu. Na tej podstawie zidentyfikowano cele szczegółowe i odpowiadające im </w:t>
      </w:r>
      <w:r w:rsidR="00A71F62">
        <w:rPr>
          <w:rFonts w:cs="Calibri"/>
        </w:rPr>
        <w:t>Prioryt</w:t>
      </w:r>
      <w:r w:rsidRPr="007C6D7B">
        <w:rPr>
          <w:rFonts w:cs="Calibri"/>
        </w:rPr>
        <w:t xml:space="preserve">ety </w:t>
      </w:r>
      <w:r w:rsidR="00D721D2">
        <w:rPr>
          <w:rFonts w:cs="Calibri"/>
        </w:rPr>
        <w:t>I</w:t>
      </w:r>
      <w:r w:rsidRPr="007C6D7B">
        <w:rPr>
          <w:rFonts w:cs="Calibri"/>
        </w:rPr>
        <w:t xml:space="preserve">nwestycyjne, w ramach których udzielane będzie wsparcie. Program obejmuje XIII </w:t>
      </w:r>
      <w:r w:rsidR="00D721D2">
        <w:rPr>
          <w:rFonts w:cs="Calibri"/>
        </w:rPr>
        <w:t>O</w:t>
      </w:r>
      <w:r w:rsidRPr="007C6D7B">
        <w:rPr>
          <w:rFonts w:cs="Calibri"/>
        </w:rPr>
        <w:t xml:space="preserve">si </w:t>
      </w:r>
      <w:r w:rsidR="00A71F62">
        <w:rPr>
          <w:rFonts w:cs="Calibri"/>
        </w:rPr>
        <w:t>Prioryt</w:t>
      </w:r>
      <w:r w:rsidRPr="007C6D7B">
        <w:rPr>
          <w:rFonts w:cs="Calibri"/>
        </w:rPr>
        <w:t xml:space="preserve">etowych realizujących zakres wsparcia 10 celów tematycznych. </w:t>
      </w:r>
    </w:p>
    <w:p w14:paraId="658D17C4" w14:textId="77777777" w:rsidR="00FD7EF6" w:rsidRDefault="00FD7EF6" w:rsidP="00FD7EF6">
      <w:r>
        <w:t>Matryca logiczna strategii inwestycyjnej Programu</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6"/>
        <w:gridCol w:w="965"/>
        <w:gridCol w:w="1388"/>
        <w:gridCol w:w="1119"/>
        <w:gridCol w:w="2663"/>
        <w:gridCol w:w="1417"/>
      </w:tblGrid>
      <w:tr w:rsidR="005504F1" w:rsidRPr="008131ED" w14:paraId="2C6AEB28" w14:textId="77777777" w:rsidTr="0019419C">
        <w:trPr>
          <w:jc w:val="center"/>
        </w:trPr>
        <w:tc>
          <w:tcPr>
            <w:tcW w:w="741" w:type="pct"/>
            <w:tcBorders>
              <w:top w:val="single" w:sz="4" w:space="0" w:color="auto"/>
              <w:left w:val="single" w:sz="4" w:space="0" w:color="auto"/>
              <w:bottom w:val="single" w:sz="4" w:space="0" w:color="auto"/>
              <w:right w:val="single" w:sz="4" w:space="0" w:color="auto"/>
            </w:tcBorders>
            <w:shd w:val="clear" w:color="auto" w:fill="BFBFBF"/>
            <w:vAlign w:val="center"/>
          </w:tcPr>
          <w:p w14:paraId="70D5A293" w14:textId="5F8661B6" w:rsidR="00FD7EF6" w:rsidRPr="008131ED" w:rsidRDefault="00FD7EF6" w:rsidP="0019419C">
            <w:pPr>
              <w:spacing w:line="240" w:lineRule="auto"/>
              <w:jc w:val="center"/>
              <w:rPr>
                <w:b/>
              </w:rPr>
            </w:pPr>
            <w:r w:rsidRPr="008131ED">
              <w:rPr>
                <w:b/>
              </w:rPr>
              <w:t xml:space="preserve">Oś </w:t>
            </w:r>
            <w:r w:rsidR="00A71F62">
              <w:rPr>
                <w:b/>
              </w:rPr>
              <w:t>Prioryt</w:t>
            </w:r>
            <w:r w:rsidRPr="008131ED">
              <w:rPr>
                <w:b/>
              </w:rPr>
              <w:t>etowa</w:t>
            </w:r>
          </w:p>
        </w:tc>
        <w:tc>
          <w:tcPr>
            <w:tcW w:w="409" w:type="pct"/>
            <w:tcBorders>
              <w:top w:val="single" w:sz="4" w:space="0" w:color="auto"/>
              <w:left w:val="single" w:sz="4" w:space="0" w:color="auto"/>
              <w:bottom w:val="single" w:sz="4" w:space="0" w:color="auto"/>
              <w:right w:val="single" w:sz="4" w:space="0" w:color="auto"/>
            </w:tcBorders>
            <w:shd w:val="clear" w:color="auto" w:fill="BFBFBF"/>
            <w:vAlign w:val="center"/>
          </w:tcPr>
          <w:p w14:paraId="4ECAE294" w14:textId="77777777" w:rsidR="00FD7EF6" w:rsidRPr="008131ED" w:rsidRDefault="00FD7EF6" w:rsidP="0019419C">
            <w:pPr>
              <w:spacing w:line="240" w:lineRule="auto"/>
              <w:jc w:val="center"/>
              <w:rPr>
                <w:b/>
              </w:rPr>
            </w:pPr>
            <w:r w:rsidRPr="008131ED">
              <w:rPr>
                <w:b/>
              </w:rPr>
              <w:t>Fundusz</w:t>
            </w:r>
          </w:p>
        </w:tc>
        <w:tc>
          <w:tcPr>
            <w:tcW w:w="920" w:type="pct"/>
            <w:tcBorders>
              <w:top w:val="single" w:sz="4" w:space="0" w:color="auto"/>
              <w:left w:val="single" w:sz="4" w:space="0" w:color="auto"/>
              <w:bottom w:val="single" w:sz="4" w:space="0" w:color="auto"/>
              <w:right w:val="single" w:sz="4" w:space="0" w:color="auto"/>
            </w:tcBorders>
            <w:shd w:val="clear" w:color="auto" w:fill="BFBFBF"/>
            <w:vAlign w:val="center"/>
          </w:tcPr>
          <w:p w14:paraId="5863274C" w14:textId="77777777" w:rsidR="00FD7EF6" w:rsidRPr="008131ED" w:rsidRDefault="00FD7EF6" w:rsidP="0019419C">
            <w:pPr>
              <w:spacing w:line="240" w:lineRule="auto"/>
              <w:jc w:val="center"/>
              <w:rPr>
                <w:b/>
              </w:rPr>
            </w:pPr>
            <w:r w:rsidRPr="008131ED">
              <w:rPr>
                <w:b/>
              </w:rPr>
              <w:t>Wsparcie UE (EUR)</w:t>
            </w:r>
          </w:p>
        </w:tc>
        <w:tc>
          <w:tcPr>
            <w:tcW w:w="665" w:type="pct"/>
            <w:tcBorders>
              <w:top w:val="single" w:sz="4" w:space="0" w:color="auto"/>
              <w:left w:val="single" w:sz="4" w:space="0" w:color="auto"/>
              <w:bottom w:val="single" w:sz="4" w:space="0" w:color="auto"/>
              <w:right w:val="single" w:sz="4" w:space="0" w:color="auto"/>
            </w:tcBorders>
            <w:shd w:val="clear" w:color="auto" w:fill="BFBFBF"/>
            <w:vAlign w:val="center"/>
          </w:tcPr>
          <w:p w14:paraId="6EE77F26" w14:textId="77777777" w:rsidR="00FD7EF6" w:rsidRPr="008131ED" w:rsidRDefault="00FD7EF6" w:rsidP="0019419C">
            <w:pPr>
              <w:spacing w:line="240" w:lineRule="auto"/>
              <w:jc w:val="center"/>
              <w:rPr>
                <w:b/>
              </w:rPr>
            </w:pPr>
            <w:r w:rsidRPr="008131ED">
              <w:rPr>
                <w:b/>
              </w:rPr>
              <w:t>Udział łącznego wsparcia UE w całości środków programu</w:t>
            </w:r>
          </w:p>
        </w:tc>
        <w:tc>
          <w:tcPr>
            <w:tcW w:w="1716" w:type="pct"/>
            <w:tcBorders>
              <w:top w:val="single" w:sz="4" w:space="0" w:color="auto"/>
              <w:left w:val="single" w:sz="4" w:space="0" w:color="auto"/>
              <w:bottom w:val="single" w:sz="4" w:space="0" w:color="auto"/>
              <w:right w:val="single" w:sz="4" w:space="0" w:color="auto"/>
            </w:tcBorders>
            <w:shd w:val="clear" w:color="auto" w:fill="BFBFBF"/>
            <w:vAlign w:val="center"/>
          </w:tcPr>
          <w:p w14:paraId="4205CE43" w14:textId="77777777" w:rsidR="00FD7EF6" w:rsidRPr="008131ED" w:rsidRDefault="00FD7EF6" w:rsidP="0019419C">
            <w:pPr>
              <w:spacing w:line="240" w:lineRule="auto"/>
              <w:jc w:val="center"/>
              <w:rPr>
                <w:b/>
              </w:rPr>
            </w:pPr>
            <w:r w:rsidRPr="008131ED">
              <w:rPr>
                <w:b/>
              </w:rPr>
              <w:t>Cel tematyczny</w:t>
            </w:r>
          </w:p>
        </w:tc>
        <w:tc>
          <w:tcPr>
            <w:tcW w:w="548" w:type="pct"/>
            <w:tcBorders>
              <w:top w:val="single" w:sz="4" w:space="0" w:color="auto"/>
              <w:left w:val="single" w:sz="4" w:space="0" w:color="auto"/>
              <w:bottom w:val="single" w:sz="4" w:space="0" w:color="auto"/>
              <w:right w:val="single" w:sz="4" w:space="0" w:color="auto"/>
            </w:tcBorders>
            <w:shd w:val="clear" w:color="auto" w:fill="BFBFBF"/>
            <w:vAlign w:val="center"/>
          </w:tcPr>
          <w:p w14:paraId="73C6CB1C" w14:textId="77777777" w:rsidR="00FD7EF6" w:rsidRPr="008131ED" w:rsidRDefault="00FD7EF6" w:rsidP="0019419C">
            <w:pPr>
              <w:spacing w:line="240" w:lineRule="auto"/>
              <w:jc w:val="center"/>
              <w:rPr>
                <w:b/>
              </w:rPr>
            </w:pPr>
            <w:r w:rsidRPr="008131ED">
              <w:rPr>
                <w:b/>
              </w:rPr>
              <w:t>Priorytety Inwestycyjne</w:t>
            </w:r>
          </w:p>
        </w:tc>
      </w:tr>
      <w:tr w:rsidR="005504F1" w:rsidRPr="008131ED" w14:paraId="391D89D0" w14:textId="77777777" w:rsidTr="0019419C">
        <w:trPr>
          <w:trHeight w:val="469"/>
          <w:jc w:val="center"/>
        </w:trPr>
        <w:tc>
          <w:tcPr>
            <w:tcW w:w="741" w:type="pct"/>
            <w:vMerge w:val="restart"/>
            <w:tcBorders>
              <w:top w:val="single" w:sz="4" w:space="0" w:color="auto"/>
              <w:left w:val="single" w:sz="4" w:space="0" w:color="auto"/>
              <w:right w:val="single" w:sz="4" w:space="0" w:color="auto"/>
            </w:tcBorders>
            <w:shd w:val="clear" w:color="auto" w:fill="auto"/>
          </w:tcPr>
          <w:p w14:paraId="1CCC2C49" w14:textId="77777777" w:rsidR="00FD7EF6" w:rsidRPr="008131ED" w:rsidRDefault="00FD7EF6" w:rsidP="0019419C">
            <w:pPr>
              <w:spacing w:line="240" w:lineRule="auto"/>
            </w:pPr>
            <w:r w:rsidRPr="008131ED">
              <w:t>I. Nowoczesna gospodarka</w:t>
            </w:r>
          </w:p>
        </w:tc>
        <w:tc>
          <w:tcPr>
            <w:tcW w:w="409" w:type="pct"/>
            <w:vMerge w:val="restart"/>
            <w:tcBorders>
              <w:top w:val="single" w:sz="4" w:space="0" w:color="auto"/>
              <w:left w:val="single" w:sz="4" w:space="0" w:color="auto"/>
              <w:right w:val="single" w:sz="4" w:space="0" w:color="auto"/>
            </w:tcBorders>
            <w:shd w:val="clear" w:color="auto" w:fill="auto"/>
          </w:tcPr>
          <w:p w14:paraId="5FCB9C52" w14:textId="77777777" w:rsidR="00FD7EF6" w:rsidRPr="008131ED" w:rsidRDefault="00FD7EF6" w:rsidP="0019419C">
            <w:pPr>
              <w:spacing w:line="240" w:lineRule="auto"/>
            </w:pPr>
            <w:r w:rsidRPr="008131ED">
              <w:t>EFRR</w:t>
            </w:r>
          </w:p>
        </w:tc>
        <w:tc>
          <w:tcPr>
            <w:tcW w:w="920" w:type="pct"/>
            <w:vMerge w:val="restart"/>
            <w:tcBorders>
              <w:top w:val="single" w:sz="4" w:space="0" w:color="auto"/>
              <w:left w:val="single" w:sz="4" w:space="0" w:color="auto"/>
              <w:right w:val="single" w:sz="4" w:space="0" w:color="auto"/>
            </w:tcBorders>
            <w:shd w:val="clear" w:color="auto" w:fill="auto"/>
          </w:tcPr>
          <w:p w14:paraId="2138F1A6" w14:textId="77777777" w:rsidR="00FD7EF6" w:rsidRPr="008131ED" w:rsidRDefault="00FD7EF6" w:rsidP="0019419C">
            <w:pPr>
              <w:spacing w:line="240" w:lineRule="auto"/>
            </w:pPr>
            <w:r w:rsidRPr="008131ED">
              <w:t>50 000 000</w:t>
            </w:r>
          </w:p>
        </w:tc>
        <w:tc>
          <w:tcPr>
            <w:tcW w:w="665" w:type="pct"/>
            <w:vMerge w:val="restart"/>
            <w:tcBorders>
              <w:top w:val="single" w:sz="4" w:space="0" w:color="auto"/>
              <w:left w:val="single" w:sz="4" w:space="0" w:color="auto"/>
              <w:right w:val="single" w:sz="4" w:space="0" w:color="auto"/>
            </w:tcBorders>
            <w:shd w:val="clear" w:color="auto" w:fill="auto"/>
          </w:tcPr>
          <w:p w14:paraId="209B2A73" w14:textId="77777777" w:rsidR="00FD7EF6" w:rsidRPr="008131ED" w:rsidRDefault="00FD7EF6" w:rsidP="0019419C">
            <w:pPr>
              <w:spacing w:line="240" w:lineRule="auto"/>
            </w:pPr>
            <w:r w:rsidRPr="008131ED">
              <w:t>1,44</w:t>
            </w:r>
          </w:p>
        </w:tc>
        <w:tc>
          <w:tcPr>
            <w:tcW w:w="1716" w:type="pct"/>
            <w:vMerge w:val="restart"/>
            <w:tcBorders>
              <w:top w:val="single" w:sz="4" w:space="0" w:color="auto"/>
              <w:left w:val="single" w:sz="4" w:space="0" w:color="auto"/>
              <w:right w:val="single" w:sz="4" w:space="0" w:color="auto"/>
            </w:tcBorders>
            <w:shd w:val="clear" w:color="auto" w:fill="auto"/>
          </w:tcPr>
          <w:p w14:paraId="7BB839A4" w14:textId="77777777" w:rsidR="00FD7EF6" w:rsidRPr="008131ED" w:rsidRDefault="00FD7EF6" w:rsidP="0019419C">
            <w:pPr>
              <w:spacing w:line="240" w:lineRule="auto"/>
            </w:pPr>
            <w:r w:rsidRPr="008131ED">
              <w:t>CT 1 Wzmacnianie badań naukowych, rozwoju technologicznego i innowacji</w:t>
            </w:r>
          </w:p>
        </w:tc>
        <w:tc>
          <w:tcPr>
            <w:tcW w:w="548" w:type="pct"/>
            <w:vMerge w:val="restart"/>
            <w:tcBorders>
              <w:top w:val="single" w:sz="4" w:space="0" w:color="auto"/>
              <w:left w:val="single" w:sz="4" w:space="0" w:color="auto"/>
              <w:right w:val="single" w:sz="4" w:space="0" w:color="auto"/>
            </w:tcBorders>
            <w:shd w:val="clear" w:color="auto" w:fill="auto"/>
          </w:tcPr>
          <w:p w14:paraId="65884DCC" w14:textId="77777777" w:rsidR="00FD7EF6" w:rsidRPr="008131ED" w:rsidRDefault="00FD7EF6" w:rsidP="0019419C">
            <w:pPr>
              <w:spacing w:line="240" w:lineRule="auto"/>
            </w:pPr>
            <w:r w:rsidRPr="008131ED">
              <w:t>1a</w:t>
            </w:r>
          </w:p>
        </w:tc>
      </w:tr>
      <w:tr w:rsidR="005504F1" w:rsidRPr="008131ED" w14:paraId="4220C882" w14:textId="77777777" w:rsidTr="0019419C">
        <w:trPr>
          <w:trHeight w:val="469"/>
          <w:jc w:val="center"/>
        </w:trPr>
        <w:tc>
          <w:tcPr>
            <w:tcW w:w="741" w:type="pct"/>
            <w:vMerge/>
            <w:tcBorders>
              <w:left w:val="single" w:sz="4" w:space="0" w:color="auto"/>
              <w:right w:val="single" w:sz="4" w:space="0" w:color="auto"/>
            </w:tcBorders>
            <w:shd w:val="clear" w:color="auto" w:fill="auto"/>
          </w:tcPr>
          <w:p w14:paraId="3D3CD052" w14:textId="77777777" w:rsidR="00FD7EF6" w:rsidRPr="008131ED" w:rsidRDefault="00FD7EF6" w:rsidP="0019419C">
            <w:pPr>
              <w:spacing w:line="240" w:lineRule="auto"/>
            </w:pPr>
          </w:p>
        </w:tc>
        <w:tc>
          <w:tcPr>
            <w:tcW w:w="409" w:type="pct"/>
            <w:vMerge/>
            <w:tcBorders>
              <w:left w:val="single" w:sz="4" w:space="0" w:color="auto"/>
              <w:right w:val="single" w:sz="4" w:space="0" w:color="auto"/>
            </w:tcBorders>
            <w:shd w:val="clear" w:color="auto" w:fill="auto"/>
          </w:tcPr>
          <w:p w14:paraId="6110B8DF" w14:textId="77777777" w:rsidR="00FD7EF6" w:rsidRPr="008131ED" w:rsidRDefault="00FD7EF6" w:rsidP="0019419C">
            <w:pPr>
              <w:spacing w:line="240" w:lineRule="auto"/>
            </w:pPr>
          </w:p>
        </w:tc>
        <w:tc>
          <w:tcPr>
            <w:tcW w:w="920" w:type="pct"/>
            <w:vMerge/>
            <w:tcBorders>
              <w:left w:val="single" w:sz="4" w:space="0" w:color="auto"/>
              <w:bottom w:val="single" w:sz="4" w:space="0" w:color="auto"/>
              <w:right w:val="single" w:sz="4" w:space="0" w:color="auto"/>
            </w:tcBorders>
            <w:shd w:val="clear" w:color="auto" w:fill="auto"/>
          </w:tcPr>
          <w:p w14:paraId="5991301B" w14:textId="77777777" w:rsidR="00FD7EF6" w:rsidRPr="008131ED" w:rsidRDefault="00FD7EF6" w:rsidP="0019419C">
            <w:pPr>
              <w:spacing w:line="240" w:lineRule="auto"/>
            </w:pPr>
          </w:p>
        </w:tc>
        <w:tc>
          <w:tcPr>
            <w:tcW w:w="665" w:type="pct"/>
            <w:vMerge/>
            <w:tcBorders>
              <w:left w:val="single" w:sz="4" w:space="0" w:color="auto"/>
              <w:bottom w:val="single" w:sz="4" w:space="0" w:color="auto"/>
              <w:right w:val="single" w:sz="4" w:space="0" w:color="auto"/>
            </w:tcBorders>
            <w:shd w:val="clear" w:color="auto" w:fill="auto"/>
          </w:tcPr>
          <w:p w14:paraId="31EF67A2" w14:textId="77777777" w:rsidR="00FD7EF6" w:rsidRPr="008131ED" w:rsidRDefault="00FD7EF6" w:rsidP="0019419C">
            <w:pPr>
              <w:spacing w:line="240" w:lineRule="auto"/>
            </w:pPr>
          </w:p>
        </w:tc>
        <w:tc>
          <w:tcPr>
            <w:tcW w:w="1716" w:type="pct"/>
            <w:vMerge/>
            <w:tcBorders>
              <w:left w:val="single" w:sz="4" w:space="0" w:color="auto"/>
              <w:right w:val="single" w:sz="4" w:space="0" w:color="auto"/>
            </w:tcBorders>
            <w:shd w:val="clear" w:color="auto" w:fill="auto"/>
          </w:tcPr>
          <w:p w14:paraId="486773F0" w14:textId="77777777" w:rsidR="00FD7EF6" w:rsidRPr="008131ED" w:rsidRDefault="00FD7EF6" w:rsidP="0019419C">
            <w:pPr>
              <w:spacing w:line="240" w:lineRule="auto"/>
            </w:pPr>
          </w:p>
        </w:tc>
        <w:tc>
          <w:tcPr>
            <w:tcW w:w="548" w:type="pct"/>
            <w:vMerge/>
            <w:tcBorders>
              <w:left w:val="single" w:sz="4" w:space="0" w:color="auto"/>
              <w:bottom w:val="single" w:sz="4" w:space="0" w:color="auto"/>
              <w:right w:val="single" w:sz="4" w:space="0" w:color="auto"/>
            </w:tcBorders>
            <w:shd w:val="clear" w:color="auto" w:fill="auto"/>
          </w:tcPr>
          <w:p w14:paraId="43D79FF8" w14:textId="77777777" w:rsidR="00FD7EF6" w:rsidRPr="008131ED" w:rsidRDefault="00FD7EF6" w:rsidP="0019419C">
            <w:pPr>
              <w:spacing w:line="240" w:lineRule="auto"/>
            </w:pPr>
          </w:p>
        </w:tc>
      </w:tr>
      <w:tr w:rsidR="005504F1" w:rsidRPr="008131ED" w14:paraId="580F1E22" w14:textId="77777777" w:rsidTr="0019419C">
        <w:trPr>
          <w:trHeight w:val="469"/>
          <w:jc w:val="center"/>
        </w:trPr>
        <w:tc>
          <w:tcPr>
            <w:tcW w:w="741" w:type="pct"/>
            <w:vMerge/>
            <w:tcBorders>
              <w:left w:val="single" w:sz="4" w:space="0" w:color="auto"/>
              <w:right w:val="single" w:sz="4" w:space="0" w:color="auto"/>
            </w:tcBorders>
            <w:shd w:val="clear" w:color="auto" w:fill="auto"/>
          </w:tcPr>
          <w:p w14:paraId="7EB8EDC7" w14:textId="77777777" w:rsidR="00FD7EF6" w:rsidRPr="008131ED" w:rsidRDefault="00FD7EF6" w:rsidP="0019419C">
            <w:pPr>
              <w:spacing w:line="240" w:lineRule="auto"/>
            </w:pPr>
          </w:p>
        </w:tc>
        <w:tc>
          <w:tcPr>
            <w:tcW w:w="409" w:type="pct"/>
            <w:vMerge/>
            <w:tcBorders>
              <w:left w:val="single" w:sz="4" w:space="0" w:color="auto"/>
              <w:right w:val="single" w:sz="4" w:space="0" w:color="auto"/>
            </w:tcBorders>
            <w:shd w:val="clear" w:color="auto" w:fill="auto"/>
          </w:tcPr>
          <w:p w14:paraId="1786E13C" w14:textId="77777777" w:rsidR="00FD7EF6" w:rsidRPr="008131ED" w:rsidRDefault="00FD7EF6" w:rsidP="0019419C">
            <w:pPr>
              <w:spacing w:line="240" w:lineRule="auto"/>
            </w:pPr>
          </w:p>
        </w:tc>
        <w:tc>
          <w:tcPr>
            <w:tcW w:w="920" w:type="pct"/>
            <w:vMerge w:val="restart"/>
            <w:tcBorders>
              <w:top w:val="single" w:sz="4" w:space="0" w:color="auto"/>
              <w:left w:val="single" w:sz="4" w:space="0" w:color="auto"/>
              <w:right w:val="single" w:sz="4" w:space="0" w:color="auto"/>
            </w:tcBorders>
            <w:shd w:val="clear" w:color="auto" w:fill="auto"/>
          </w:tcPr>
          <w:p w14:paraId="2C7B6AAD" w14:textId="77777777" w:rsidR="00FD7EF6" w:rsidRPr="008131ED" w:rsidRDefault="00FD7EF6" w:rsidP="0019419C">
            <w:pPr>
              <w:spacing w:line="240" w:lineRule="auto"/>
            </w:pPr>
            <w:r w:rsidRPr="008131ED">
              <w:t>195 150 658</w:t>
            </w:r>
          </w:p>
        </w:tc>
        <w:tc>
          <w:tcPr>
            <w:tcW w:w="665" w:type="pct"/>
            <w:vMerge w:val="restart"/>
            <w:tcBorders>
              <w:top w:val="single" w:sz="4" w:space="0" w:color="auto"/>
              <w:left w:val="single" w:sz="4" w:space="0" w:color="auto"/>
              <w:right w:val="single" w:sz="4" w:space="0" w:color="auto"/>
            </w:tcBorders>
            <w:shd w:val="clear" w:color="auto" w:fill="auto"/>
          </w:tcPr>
          <w:p w14:paraId="15B84B50" w14:textId="77777777" w:rsidR="00FD7EF6" w:rsidRPr="008131ED" w:rsidRDefault="00FD7EF6" w:rsidP="0019419C">
            <w:pPr>
              <w:spacing w:line="240" w:lineRule="auto"/>
            </w:pPr>
            <w:r w:rsidRPr="008131ED">
              <w:t>5,61</w:t>
            </w:r>
          </w:p>
        </w:tc>
        <w:tc>
          <w:tcPr>
            <w:tcW w:w="1716" w:type="pct"/>
            <w:vMerge/>
            <w:tcBorders>
              <w:left w:val="single" w:sz="4" w:space="0" w:color="auto"/>
              <w:right w:val="single" w:sz="4" w:space="0" w:color="auto"/>
            </w:tcBorders>
            <w:shd w:val="clear" w:color="auto" w:fill="auto"/>
          </w:tcPr>
          <w:p w14:paraId="5A2DF515" w14:textId="77777777" w:rsidR="00FD7EF6" w:rsidRPr="008131ED" w:rsidRDefault="00FD7EF6" w:rsidP="0019419C">
            <w:pPr>
              <w:spacing w:line="240" w:lineRule="auto"/>
            </w:pPr>
          </w:p>
        </w:tc>
        <w:tc>
          <w:tcPr>
            <w:tcW w:w="548" w:type="pct"/>
            <w:vMerge w:val="restart"/>
            <w:tcBorders>
              <w:top w:val="single" w:sz="4" w:space="0" w:color="auto"/>
              <w:left w:val="single" w:sz="4" w:space="0" w:color="auto"/>
              <w:right w:val="single" w:sz="4" w:space="0" w:color="auto"/>
            </w:tcBorders>
            <w:shd w:val="clear" w:color="auto" w:fill="auto"/>
          </w:tcPr>
          <w:p w14:paraId="3020093C" w14:textId="77777777" w:rsidR="00FD7EF6" w:rsidRPr="008131ED" w:rsidRDefault="00FD7EF6" w:rsidP="0019419C">
            <w:pPr>
              <w:spacing w:line="240" w:lineRule="auto"/>
            </w:pPr>
            <w:r w:rsidRPr="008131ED">
              <w:t>1b</w:t>
            </w:r>
          </w:p>
        </w:tc>
      </w:tr>
      <w:tr w:rsidR="005504F1" w:rsidRPr="008131ED" w14:paraId="06BD5651" w14:textId="77777777" w:rsidTr="0019419C">
        <w:trPr>
          <w:trHeight w:val="469"/>
          <w:jc w:val="center"/>
        </w:trPr>
        <w:tc>
          <w:tcPr>
            <w:tcW w:w="741" w:type="pct"/>
            <w:vMerge/>
            <w:tcBorders>
              <w:left w:val="single" w:sz="4" w:space="0" w:color="auto"/>
              <w:bottom w:val="single" w:sz="4" w:space="0" w:color="auto"/>
              <w:right w:val="single" w:sz="4" w:space="0" w:color="auto"/>
            </w:tcBorders>
            <w:shd w:val="clear" w:color="auto" w:fill="auto"/>
          </w:tcPr>
          <w:p w14:paraId="5703E84D" w14:textId="77777777" w:rsidR="00FD7EF6" w:rsidRPr="008131ED" w:rsidRDefault="00FD7EF6" w:rsidP="0019419C">
            <w:pPr>
              <w:spacing w:line="240" w:lineRule="auto"/>
            </w:pPr>
          </w:p>
        </w:tc>
        <w:tc>
          <w:tcPr>
            <w:tcW w:w="409" w:type="pct"/>
            <w:vMerge/>
            <w:tcBorders>
              <w:left w:val="single" w:sz="4" w:space="0" w:color="auto"/>
              <w:bottom w:val="single" w:sz="4" w:space="0" w:color="auto"/>
              <w:right w:val="single" w:sz="4" w:space="0" w:color="auto"/>
            </w:tcBorders>
            <w:shd w:val="clear" w:color="auto" w:fill="auto"/>
          </w:tcPr>
          <w:p w14:paraId="4BF3A5AB" w14:textId="77777777" w:rsidR="00FD7EF6" w:rsidRPr="008131ED" w:rsidRDefault="00FD7EF6" w:rsidP="0019419C">
            <w:pPr>
              <w:spacing w:line="240" w:lineRule="auto"/>
            </w:pPr>
          </w:p>
        </w:tc>
        <w:tc>
          <w:tcPr>
            <w:tcW w:w="920" w:type="pct"/>
            <w:vMerge/>
            <w:tcBorders>
              <w:left w:val="single" w:sz="4" w:space="0" w:color="auto"/>
              <w:bottom w:val="single" w:sz="4" w:space="0" w:color="auto"/>
              <w:right w:val="single" w:sz="4" w:space="0" w:color="auto"/>
            </w:tcBorders>
            <w:shd w:val="clear" w:color="auto" w:fill="auto"/>
          </w:tcPr>
          <w:p w14:paraId="5D2766D6" w14:textId="77777777" w:rsidR="00FD7EF6" w:rsidRPr="008131ED" w:rsidRDefault="00FD7EF6" w:rsidP="0019419C">
            <w:pPr>
              <w:spacing w:line="240" w:lineRule="auto"/>
            </w:pPr>
          </w:p>
        </w:tc>
        <w:tc>
          <w:tcPr>
            <w:tcW w:w="665" w:type="pct"/>
            <w:vMerge/>
            <w:tcBorders>
              <w:left w:val="single" w:sz="4" w:space="0" w:color="auto"/>
              <w:bottom w:val="single" w:sz="4" w:space="0" w:color="auto"/>
              <w:right w:val="single" w:sz="4" w:space="0" w:color="auto"/>
            </w:tcBorders>
            <w:shd w:val="clear" w:color="auto" w:fill="auto"/>
          </w:tcPr>
          <w:p w14:paraId="4BA11827" w14:textId="77777777" w:rsidR="00FD7EF6" w:rsidRPr="008131ED" w:rsidRDefault="00FD7EF6" w:rsidP="0019419C">
            <w:pPr>
              <w:spacing w:line="240" w:lineRule="auto"/>
            </w:pPr>
          </w:p>
        </w:tc>
        <w:tc>
          <w:tcPr>
            <w:tcW w:w="1716" w:type="pct"/>
            <w:vMerge/>
            <w:tcBorders>
              <w:left w:val="single" w:sz="4" w:space="0" w:color="auto"/>
              <w:bottom w:val="single" w:sz="4" w:space="0" w:color="auto"/>
              <w:right w:val="single" w:sz="4" w:space="0" w:color="auto"/>
            </w:tcBorders>
            <w:shd w:val="clear" w:color="auto" w:fill="auto"/>
          </w:tcPr>
          <w:p w14:paraId="7E286608" w14:textId="77777777" w:rsidR="00FD7EF6" w:rsidRPr="008131ED" w:rsidRDefault="00FD7EF6" w:rsidP="0019419C">
            <w:pPr>
              <w:spacing w:line="240" w:lineRule="auto"/>
            </w:pPr>
          </w:p>
        </w:tc>
        <w:tc>
          <w:tcPr>
            <w:tcW w:w="548" w:type="pct"/>
            <w:vMerge/>
            <w:tcBorders>
              <w:left w:val="single" w:sz="4" w:space="0" w:color="auto"/>
              <w:bottom w:val="single" w:sz="4" w:space="0" w:color="auto"/>
              <w:right w:val="single" w:sz="4" w:space="0" w:color="auto"/>
            </w:tcBorders>
            <w:shd w:val="clear" w:color="auto" w:fill="auto"/>
          </w:tcPr>
          <w:p w14:paraId="6EDF4740" w14:textId="77777777" w:rsidR="00FD7EF6" w:rsidRPr="008131ED" w:rsidRDefault="00FD7EF6" w:rsidP="0019419C">
            <w:pPr>
              <w:spacing w:line="240" w:lineRule="auto"/>
            </w:pPr>
          </w:p>
        </w:tc>
      </w:tr>
      <w:tr w:rsidR="005504F1" w:rsidRPr="008131ED" w14:paraId="22045F89" w14:textId="77777777" w:rsidTr="0019419C">
        <w:trPr>
          <w:jc w:val="center"/>
        </w:trPr>
        <w:tc>
          <w:tcPr>
            <w:tcW w:w="741" w:type="pct"/>
            <w:tcBorders>
              <w:top w:val="single" w:sz="4" w:space="0" w:color="auto"/>
              <w:left w:val="single" w:sz="4" w:space="0" w:color="auto"/>
              <w:right w:val="single" w:sz="4" w:space="0" w:color="auto"/>
            </w:tcBorders>
            <w:shd w:val="clear" w:color="auto" w:fill="auto"/>
          </w:tcPr>
          <w:p w14:paraId="28A522D7" w14:textId="77777777" w:rsidR="00FD7EF6" w:rsidRPr="008131ED" w:rsidRDefault="00FD7EF6" w:rsidP="0019419C">
            <w:pPr>
              <w:spacing w:line="240" w:lineRule="auto"/>
            </w:pPr>
            <w:r w:rsidRPr="008131ED">
              <w:t>II. Cyfrowe śląskie</w:t>
            </w:r>
          </w:p>
        </w:tc>
        <w:tc>
          <w:tcPr>
            <w:tcW w:w="409" w:type="pct"/>
            <w:tcBorders>
              <w:top w:val="single" w:sz="4" w:space="0" w:color="auto"/>
              <w:left w:val="single" w:sz="4" w:space="0" w:color="auto"/>
              <w:right w:val="single" w:sz="4" w:space="0" w:color="auto"/>
            </w:tcBorders>
            <w:shd w:val="clear" w:color="auto" w:fill="auto"/>
          </w:tcPr>
          <w:p w14:paraId="62365B89" w14:textId="77777777" w:rsidR="00FD7EF6" w:rsidRPr="008131ED" w:rsidRDefault="00FD7EF6" w:rsidP="0019419C">
            <w:pPr>
              <w:spacing w:line="240" w:lineRule="auto"/>
            </w:pPr>
            <w:r w:rsidRPr="008131ED">
              <w:t>EFRR</w:t>
            </w:r>
          </w:p>
        </w:tc>
        <w:tc>
          <w:tcPr>
            <w:tcW w:w="920" w:type="pct"/>
            <w:tcBorders>
              <w:top w:val="single" w:sz="4" w:space="0" w:color="auto"/>
              <w:left w:val="single" w:sz="4" w:space="0" w:color="auto"/>
              <w:bottom w:val="single" w:sz="4" w:space="0" w:color="auto"/>
              <w:right w:val="single" w:sz="4" w:space="0" w:color="auto"/>
            </w:tcBorders>
            <w:shd w:val="clear" w:color="auto" w:fill="auto"/>
          </w:tcPr>
          <w:p w14:paraId="5A6270E8" w14:textId="77777777" w:rsidR="00FD7EF6" w:rsidRPr="008131ED" w:rsidRDefault="00FD7EF6" w:rsidP="0019419C">
            <w:pPr>
              <w:spacing w:line="240" w:lineRule="auto"/>
            </w:pPr>
            <w:r w:rsidRPr="008131ED">
              <w:t>96 000 000</w:t>
            </w:r>
          </w:p>
        </w:tc>
        <w:tc>
          <w:tcPr>
            <w:tcW w:w="665" w:type="pct"/>
            <w:tcBorders>
              <w:top w:val="single" w:sz="4" w:space="0" w:color="auto"/>
              <w:left w:val="single" w:sz="4" w:space="0" w:color="auto"/>
              <w:bottom w:val="single" w:sz="4" w:space="0" w:color="auto"/>
              <w:right w:val="single" w:sz="4" w:space="0" w:color="auto"/>
            </w:tcBorders>
            <w:shd w:val="clear" w:color="auto" w:fill="auto"/>
          </w:tcPr>
          <w:p w14:paraId="0D9261D4" w14:textId="77777777" w:rsidR="00FD7EF6" w:rsidRPr="008131ED" w:rsidRDefault="00FD7EF6" w:rsidP="0019419C">
            <w:pPr>
              <w:spacing w:line="240" w:lineRule="auto"/>
            </w:pPr>
            <w:r w:rsidRPr="008131ED">
              <w:t>2,76</w:t>
            </w:r>
          </w:p>
        </w:tc>
        <w:tc>
          <w:tcPr>
            <w:tcW w:w="1716" w:type="pct"/>
            <w:tcBorders>
              <w:top w:val="single" w:sz="4" w:space="0" w:color="auto"/>
              <w:left w:val="single" w:sz="4" w:space="0" w:color="auto"/>
              <w:right w:val="single" w:sz="4" w:space="0" w:color="auto"/>
            </w:tcBorders>
            <w:shd w:val="clear" w:color="auto" w:fill="auto"/>
          </w:tcPr>
          <w:p w14:paraId="43BFCAEC" w14:textId="77777777" w:rsidR="00FD7EF6" w:rsidRPr="008131ED" w:rsidRDefault="00FD7EF6" w:rsidP="0019419C">
            <w:pPr>
              <w:spacing w:line="240" w:lineRule="auto"/>
            </w:pPr>
            <w:r w:rsidRPr="008131ED">
              <w:t>CT 2 Zwiększenie dostępności, stopnia wykorzystania i jakości TIK</w:t>
            </w:r>
          </w:p>
        </w:tc>
        <w:tc>
          <w:tcPr>
            <w:tcW w:w="548" w:type="pct"/>
            <w:tcBorders>
              <w:top w:val="single" w:sz="4" w:space="0" w:color="auto"/>
              <w:left w:val="single" w:sz="4" w:space="0" w:color="auto"/>
              <w:bottom w:val="single" w:sz="4" w:space="0" w:color="auto"/>
              <w:right w:val="single" w:sz="4" w:space="0" w:color="auto"/>
            </w:tcBorders>
            <w:shd w:val="clear" w:color="auto" w:fill="auto"/>
          </w:tcPr>
          <w:p w14:paraId="2FD88F76" w14:textId="77777777" w:rsidR="00FD7EF6" w:rsidRPr="008131ED" w:rsidRDefault="00FD7EF6" w:rsidP="0019419C">
            <w:pPr>
              <w:spacing w:line="240" w:lineRule="auto"/>
            </w:pPr>
            <w:r w:rsidRPr="008131ED">
              <w:t>2c</w:t>
            </w:r>
          </w:p>
        </w:tc>
      </w:tr>
      <w:tr w:rsidR="005504F1" w:rsidRPr="008131ED" w14:paraId="1EF5332B" w14:textId="77777777" w:rsidTr="0019419C">
        <w:trPr>
          <w:jc w:val="center"/>
        </w:trPr>
        <w:tc>
          <w:tcPr>
            <w:tcW w:w="741" w:type="pct"/>
            <w:vMerge w:val="restart"/>
            <w:tcBorders>
              <w:top w:val="single" w:sz="4" w:space="0" w:color="auto"/>
              <w:left w:val="single" w:sz="4" w:space="0" w:color="auto"/>
              <w:right w:val="single" w:sz="4" w:space="0" w:color="auto"/>
            </w:tcBorders>
            <w:shd w:val="clear" w:color="auto" w:fill="auto"/>
          </w:tcPr>
          <w:p w14:paraId="1CD1D10E" w14:textId="77777777" w:rsidR="00FD7EF6" w:rsidRPr="008131ED" w:rsidRDefault="00FD7EF6" w:rsidP="0019419C">
            <w:pPr>
              <w:spacing w:line="240" w:lineRule="auto"/>
            </w:pPr>
            <w:r w:rsidRPr="008131ED">
              <w:t>III. Konkurencyjność MŚP</w:t>
            </w:r>
          </w:p>
        </w:tc>
        <w:tc>
          <w:tcPr>
            <w:tcW w:w="409" w:type="pct"/>
            <w:vMerge w:val="restart"/>
            <w:tcBorders>
              <w:top w:val="single" w:sz="4" w:space="0" w:color="auto"/>
              <w:left w:val="single" w:sz="4" w:space="0" w:color="auto"/>
              <w:right w:val="single" w:sz="4" w:space="0" w:color="auto"/>
            </w:tcBorders>
            <w:shd w:val="clear" w:color="auto" w:fill="auto"/>
          </w:tcPr>
          <w:p w14:paraId="384DC819" w14:textId="77777777" w:rsidR="00FD7EF6" w:rsidRPr="008131ED" w:rsidRDefault="00FD7EF6" w:rsidP="0019419C">
            <w:pPr>
              <w:spacing w:line="240" w:lineRule="auto"/>
            </w:pPr>
            <w:r w:rsidRPr="008131ED">
              <w:t>EFRR</w:t>
            </w:r>
          </w:p>
        </w:tc>
        <w:tc>
          <w:tcPr>
            <w:tcW w:w="920" w:type="pct"/>
            <w:tcBorders>
              <w:top w:val="single" w:sz="4" w:space="0" w:color="auto"/>
              <w:left w:val="single" w:sz="4" w:space="0" w:color="auto"/>
              <w:right w:val="single" w:sz="4" w:space="0" w:color="auto"/>
            </w:tcBorders>
            <w:shd w:val="clear" w:color="auto" w:fill="auto"/>
          </w:tcPr>
          <w:p w14:paraId="1B0241E6" w14:textId="77777777" w:rsidR="00FD7EF6" w:rsidRPr="008131ED" w:rsidRDefault="00FD7EF6" w:rsidP="0019419C">
            <w:pPr>
              <w:spacing w:line="240" w:lineRule="auto"/>
            </w:pPr>
            <w:r w:rsidRPr="008131ED">
              <w:t>38 000 000</w:t>
            </w:r>
          </w:p>
        </w:tc>
        <w:tc>
          <w:tcPr>
            <w:tcW w:w="665" w:type="pct"/>
            <w:tcBorders>
              <w:top w:val="single" w:sz="4" w:space="0" w:color="auto"/>
              <w:left w:val="single" w:sz="4" w:space="0" w:color="auto"/>
              <w:right w:val="single" w:sz="4" w:space="0" w:color="auto"/>
            </w:tcBorders>
            <w:shd w:val="clear" w:color="auto" w:fill="auto"/>
          </w:tcPr>
          <w:p w14:paraId="40A6CDBA" w14:textId="77777777" w:rsidR="00FD7EF6" w:rsidRPr="008131ED" w:rsidRDefault="00FD7EF6" w:rsidP="0019419C">
            <w:pPr>
              <w:spacing w:line="240" w:lineRule="auto"/>
            </w:pPr>
            <w:r w:rsidRPr="008131ED">
              <w:t>1,09</w:t>
            </w:r>
          </w:p>
        </w:tc>
        <w:tc>
          <w:tcPr>
            <w:tcW w:w="1716" w:type="pct"/>
            <w:vMerge w:val="restart"/>
            <w:tcBorders>
              <w:top w:val="single" w:sz="4" w:space="0" w:color="auto"/>
              <w:left w:val="single" w:sz="4" w:space="0" w:color="auto"/>
              <w:right w:val="single" w:sz="4" w:space="0" w:color="auto"/>
            </w:tcBorders>
            <w:shd w:val="clear" w:color="auto" w:fill="auto"/>
          </w:tcPr>
          <w:p w14:paraId="5A2F22C0" w14:textId="77777777" w:rsidR="00FD7EF6" w:rsidRPr="008131ED" w:rsidRDefault="00FD7EF6" w:rsidP="0019419C">
            <w:pPr>
              <w:spacing w:line="240" w:lineRule="auto"/>
            </w:pPr>
            <w:r w:rsidRPr="008131ED">
              <w:t>CT 3 Wzmacnianie konkurencyjności MŚP, sektora rolnego (w odniesieniu do EFRROW) oraz sektora rybołówstwa i akwakultury (w odniesieniu do EFMR)</w:t>
            </w:r>
          </w:p>
        </w:tc>
        <w:tc>
          <w:tcPr>
            <w:tcW w:w="548" w:type="pct"/>
            <w:tcBorders>
              <w:top w:val="single" w:sz="4" w:space="0" w:color="auto"/>
              <w:left w:val="single" w:sz="4" w:space="0" w:color="auto"/>
              <w:right w:val="single" w:sz="4" w:space="0" w:color="auto"/>
            </w:tcBorders>
            <w:shd w:val="clear" w:color="auto" w:fill="auto"/>
          </w:tcPr>
          <w:p w14:paraId="5D54F2D8" w14:textId="77777777" w:rsidR="00FD7EF6" w:rsidRPr="008131ED" w:rsidRDefault="00FD7EF6" w:rsidP="0019419C">
            <w:pPr>
              <w:spacing w:line="240" w:lineRule="auto"/>
            </w:pPr>
            <w:r w:rsidRPr="008131ED">
              <w:t>3a</w:t>
            </w:r>
          </w:p>
        </w:tc>
      </w:tr>
      <w:tr w:rsidR="005504F1" w:rsidRPr="008131ED" w14:paraId="50E95A95" w14:textId="77777777" w:rsidTr="0019419C">
        <w:trPr>
          <w:jc w:val="center"/>
        </w:trPr>
        <w:tc>
          <w:tcPr>
            <w:tcW w:w="741" w:type="pct"/>
            <w:vMerge/>
            <w:tcBorders>
              <w:left w:val="single" w:sz="4" w:space="0" w:color="auto"/>
              <w:bottom w:val="single" w:sz="4" w:space="0" w:color="auto"/>
              <w:right w:val="single" w:sz="4" w:space="0" w:color="auto"/>
            </w:tcBorders>
            <w:shd w:val="clear" w:color="auto" w:fill="auto"/>
          </w:tcPr>
          <w:p w14:paraId="3FB8C546" w14:textId="77777777" w:rsidR="00FD7EF6" w:rsidRPr="008131ED" w:rsidRDefault="00FD7EF6" w:rsidP="0019419C">
            <w:pPr>
              <w:spacing w:line="240" w:lineRule="auto"/>
            </w:pPr>
          </w:p>
        </w:tc>
        <w:tc>
          <w:tcPr>
            <w:tcW w:w="409" w:type="pct"/>
            <w:vMerge/>
            <w:tcBorders>
              <w:left w:val="single" w:sz="4" w:space="0" w:color="auto"/>
              <w:bottom w:val="single" w:sz="4" w:space="0" w:color="auto"/>
              <w:right w:val="single" w:sz="4" w:space="0" w:color="auto"/>
            </w:tcBorders>
            <w:shd w:val="clear" w:color="auto" w:fill="auto"/>
          </w:tcPr>
          <w:p w14:paraId="2E74E14D" w14:textId="77777777" w:rsidR="00FD7EF6" w:rsidRPr="008131ED" w:rsidRDefault="00FD7EF6" w:rsidP="0019419C">
            <w:pPr>
              <w:spacing w:line="240" w:lineRule="auto"/>
            </w:pPr>
          </w:p>
        </w:tc>
        <w:tc>
          <w:tcPr>
            <w:tcW w:w="920" w:type="pct"/>
            <w:tcBorders>
              <w:top w:val="single" w:sz="4" w:space="0" w:color="auto"/>
              <w:left w:val="single" w:sz="4" w:space="0" w:color="auto"/>
              <w:bottom w:val="single" w:sz="4" w:space="0" w:color="auto"/>
              <w:right w:val="single" w:sz="4" w:space="0" w:color="auto"/>
            </w:tcBorders>
            <w:shd w:val="clear" w:color="auto" w:fill="auto"/>
          </w:tcPr>
          <w:p w14:paraId="54F41CC4" w14:textId="77777777" w:rsidR="00FD7EF6" w:rsidRPr="008131ED" w:rsidRDefault="00FD7EF6" w:rsidP="0019419C">
            <w:pPr>
              <w:spacing w:line="240" w:lineRule="auto"/>
            </w:pPr>
            <w:r w:rsidRPr="008131ED">
              <w:t>267 262 417</w:t>
            </w:r>
          </w:p>
        </w:tc>
        <w:tc>
          <w:tcPr>
            <w:tcW w:w="665" w:type="pct"/>
            <w:tcBorders>
              <w:top w:val="single" w:sz="4" w:space="0" w:color="auto"/>
              <w:left w:val="single" w:sz="4" w:space="0" w:color="auto"/>
              <w:bottom w:val="single" w:sz="4" w:space="0" w:color="auto"/>
              <w:right w:val="single" w:sz="4" w:space="0" w:color="auto"/>
            </w:tcBorders>
            <w:shd w:val="clear" w:color="auto" w:fill="auto"/>
          </w:tcPr>
          <w:p w14:paraId="34006438" w14:textId="77777777" w:rsidR="00FD7EF6" w:rsidRPr="008131ED" w:rsidRDefault="00FD7EF6" w:rsidP="0019419C">
            <w:pPr>
              <w:spacing w:line="240" w:lineRule="auto"/>
            </w:pPr>
            <w:r w:rsidRPr="008131ED">
              <w:t>7,69</w:t>
            </w:r>
          </w:p>
        </w:tc>
        <w:tc>
          <w:tcPr>
            <w:tcW w:w="1716" w:type="pct"/>
            <w:vMerge/>
            <w:tcBorders>
              <w:left w:val="single" w:sz="4" w:space="0" w:color="auto"/>
              <w:bottom w:val="single" w:sz="4" w:space="0" w:color="auto"/>
              <w:right w:val="single" w:sz="4" w:space="0" w:color="auto"/>
            </w:tcBorders>
            <w:shd w:val="clear" w:color="auto" w:fill="auto"/>
          </w:tcPr>
          <w:p w14:paraId="0E118A18" w14:textId="77777777" w:rsidR="00FD7EF6" w:rsidRPr="008131ED" w:rsidRDefault="00FD7EF6" w:rsidP="0019419C">
            <w:pPr>
              <w:spacing w:line="240" w:lineRule="auto"/>
            </w:pPr>
          </w:p>
        </w:tc>
        <w:tc>
          <w:tcPr>
            <w:tcW w:w="548" w:type="pct"/>
            <w:tcBorders>
              <w:top w:val="single" w:sz="4" w:space="0" w:color="auto"/>
              <w:left w:val="single" w:sz="4" w:space="0" w:color="auto"/>
              <w:bottom w:val="single" w:sz="4" w:space="0" w:color="auto"/>
              <w:right w:val="single" w:sz="4" w:space="0" w:color="auto"/>
            </w:tcBorders>
            <w:shd w:val="clear" w:color="auto" w:fill="auto"/>
          </w:tcPr>
          <w:p w14:paraId="51EB74B6" w14:textId="77777777" w:rsidR="00FD7EF6" w:rsidRPr="008131ED" w:rsidRDefault="00FD7EF6" w:rsidP="0019419C">
            <w:pPr>
              <w:spacing w:line="240" w:lineRule="auto"/>
            </w:pPr>
            <w:r w:rsidRPr="008131ED">
              <w:t>3c</w:t>
            </w:r>
          </w:p>
        </w:tc>
      </w:tr>
      <w:tr w:rsidR="005504F1" w:rsidRPr="008131ED" w14:paraId="3D095A48" w14:textId="77777777" w:rsidTr="0019419C">
        <w:trPr>
          <w:jc w:val="center"/>
        </w:trPr>
        <w:tc>
          <w:tcPr>
            <w:tcW w:w="741" w:type="pct"/>
            <w:vMerge w:val="restart"/>
            <w:tcBorders>
              <w:top w:val="single" w:sz="4" w:space="0" w:color="auto"/>
              <w:left w:val="single" w:sz="4" w:space="0" w:color="auto"/>
              <w:right w:val="single" w:sz="4" w:space="0" w:color="auto"/>
            </w:tcBorders>
            <w:shd w:val="clear" w:color="auto" w:fill="auto"/>
          </w:tcPr>
          <w:p w14:paraId="2344F89F" w14:textId="77777777" w:rsidR="00FD7EF6" w:rsidRPr="008131ED" w:rsidRDefault="00FD7EF6" w:rsidP="0019419C">
            <w:pPr>
              <w:spacing w:line="240" w:lineRule="auto"/>
            </w:pPr>
            <w:r w:rsidRPr="008131ED">
              <w:t>IV. Efektywność energetyczna, odnawialne źródła energii i gospodarka niskoemisyjna</w:t>
            </w:r>
          </w:p>
        </w:tc>
        <w:tc>
          <w:tcPr>
            <w:tcW w:w="409" w:type="pct"/>
            <w:vMerge w:val="restart"/>
            <w:tcBorders>
              <w:top w:val="single" w:sz="4" w:space="0" w:color="auto"/>
              <w:left w:val="single" w:sz="4" w:space="0" w:color="auto"/>
              <w:right w:val="single" w:sz="4" w:space="0" w:color="auto"/>
            </w:tcBorders>
            <w:shd w:val="clear" w:color="auto" w:fill="auto"/>
          </w:tcPr>
          <w:p w14:paraId="2802B438" w14:textId="77777777" w:rsidR="00FD7EF6" w:rsidRPr="008131ED" w:rsidRDefault="00FD7EF6" w:rsidP="0019419C">
            <w:pPr>
              <w:spacing w:line="240" w:lineRule="auto"/>
            </w:pPr>
            <w:r w:rsidRPr="008131ED">
              <w:t>EFRR</w:t>
            </w:r>
          </w:p>
        </w:tc>
        <w:tc>
          <w:tcPr>
            <w:tcW w:w="920" w:type="pct"/>
            <w:tcBorders>
              <w:top w:val="single" w:sz="4" w:space="0" w:color="auto"/>
              <w:left w:val="single" w:sz="4" w:space="0" w:color="auto"/>
              <w:bottom w:val="single" w:sz="4" w:space="0" w:color="auto"/>
              <w:right w:val="single" w:sz="4" w:space="0" w:color="auto"/>
            </w:tcBorders>
            <w:shd w:val="clear" w:color="auto" w:fill="auto"/>
          </w:tcPr>
          <w:p w14:paraId="0AC894A0" w14:textId="77777777" w:rsidR="00FD7EF6" w:rsidRPr="008131ED" w:rsidRDefault="00FD7EF6" w:rsidP="0019419C">
            <w:pPr>
              <w:spacing w:line="240" w:lineRule="auto"/>
            </w:pPr>
            <w:r w:rsidRPr="008131ED">
              <w:t>67 913 372</w:t>
            </w:r>
          </w:p>
        </w:tc>
        <w:tc>
          <w:tcPr>
            <w:tcW w:w="665" w:type="pct"/>
            <w:tcBorders>
              <w:top w:val="single" w:sz="4" w:space="0" w:color="auto"/>
              <w:left w:val="single" w:sz="4" w:space="0" w:color="auto"/>
              <w:bottom w:val="single" w:sz="4" w:space="0" w:color="auto"/>
              <w:right w:val="single" w:sz="4" w:space="0" w:color="auto"/>
            </w:tcBorders>
            <w:shd w:val="clear" w:color="auto" w:fill="auto"/>
          </w:tcPr>
          <w:p w14:paraId="4BFA6E27" w14:textId="77777777" w:rsidR="00FD7EF6" w:rsidRPr="008131ED" w:rsidRDefault="00FD7EF6" w:rsidP="0019419C">
            <w:pPr>
              <w:spacing w:line="240" w:lineRule="auto"/>
            </w:pPr>
            <w:r w:rsidRPr="008131ED">
              <w:t>1,95</w:t>
            </w:r>
          </w:p>
        </w:tc>
        <w:tc>
          <w:tcPr>
            <w:tcW w:w="1716" w:type="pct"/>
            <w:vMerge w:val="restart"/>
            <w:tcBorders>
              <w:top w:val="single" w:sz="4" w:space="0" w:color="auto"/>
              <w:left w:val="single" w:sz="4" w:space="0" w:color="auto"/>
              <w:right w:val="single" w:sz="4" w:space="0" w:color="auto"/>
            </w:tcBorders>
            <w:shd w:val="clear" w:color="auto" w:fill="auto"/>
          </w:tcPr>
          <w:p w14:paraId="6160B890" w14:textId="77777777" w:rsidR="00FD7EF6" w:rsidRPr="008131ED" w:rsidRDefault="00FD7EF6" w:rsidP="0019419C">
            <w:pPr>
              <w:spacing w:line="240" w:lineRule="auto"/>
            </w:pPr>
            <w:r w:rsidRPr="008131ED">
              <w:t>CT 4 Wspieranie przejścia na gospodarkę niskoemisyjną we wszystkich sektorach</w:t>
            </w:r>
          </w:p>
        </w:tc>
        <w:tc>
          <w:tcPr>
            <w:tcW w:w="548" w:type="pct"/>
            <w:tcBorders>
              <w:top w:val="single" w:sz="4" w:space="0" w:color="auto"/>
              <w:left w:val="single" w:sz="4" w:space="0" w:color="auto"/>
              <w:bottom w:val="single" w:sz="4" w:space="0" w:color="auto"/>
              <w:right w:val="single" w:sz="4" w:space="0" w:color="auto"/>
            </w:tcBorders>
            <w:shd w:val="clear" w:color="auto" w:fill="auto"/>
          </w:tcPr>
          <w:p w14:paraId="569569D1" w14:textId="77777777" w:rsidR="00FD7EF6" w:rsidRPr="008131ED" w:rsidRDefault="00FD7EF6" w:rsidP="0019419C">
            <w:pPr>
              <w:spacing w:line="240" w:lineRule="auto"/>
            </w:pPr>
            <w:r w:rsidRPr="008131ED">
              <w:t>4a</w:t>
            </w:r>
          </w:p>
        </w:tc>
      </w:tr>
      <w:tr w:rsidR="005504F1" w:rsidRPr="008131ED" w14:paraId="41B362EC" w14:textId="77777777" w:rsidTr="0019419C">
        <w:trPr>
          <w:jc w:val="center"/>
        </w:trPr>
        <w:tc>
          <w:tcPr>
            <w:tcW w:w="741" w:type="pct"/>
            <w:vMerge/>
            <w:tcBorders>
              <w:left w:val="single" w:sz="4" w:space="0" w:color="auto"/>
              <w:right w:val="single" w:sz="4" w:space="0" w:color="auto"/>
            </w:tcBorders>
            <w:shd w:val="clear" w:color="auto" w:fill="auto"/>
          </w:tcPr>
          <w:p w14:paraId="2AD95074" w14:textId="77777777" w:rsidR="00FD7EF6" w:rsidRPr="008131ED" w:rsidRDefault="00FD7EF6" w:rsidP="0019419C">
            <w:pPr>
              <w:spacing w:line="240" w:lineRule="auto"/>
            </w:pPr>
          </w:p>
        </w:tc>
        <w:tc>
          <w:tcPr>
            <w:tcW w:w="409" w:type="pct"/>
            <w:vMerge/>
            <w:tcBorders>
              <w:left w:val="single" w:sz="4" w:space="0" w:color="auto"/>
              <w:right w:val="single" w:sz="4" w:space="0" w:color="auto"/>
            </w:tcBorders>
            <w:shd w:val="clear" w:color="auto" w:fill="auto"/>
          </w:tcPr>
          <w:p w14:paraId="6DF032E0" w14:textId="77777777" w:rsidR="00FD7EF6" w:rsidRPr="008131ED" w:rsidRDefault="00FD7EF6" w:rsidP="0019419C">
            <w:pPr>
              <w:spacing w:line="240" w:lineRule="auto"/>
            </w:pPr>
          </w:p>
        </w:tc>
        <w:tc>
          <w:tcPr>
            <w:tcW w:w="920" w:type="pct"/>
            <w:tcBorders>
              <w:top w:val="single" w:sz="4" w:space="0" w:color="auto"/>
              <w:left w:val="single" w:sz="4" w:space="0" w:color="auto"/>
              <w:bottom w:val="single" w:sz="4" w:space="0" w:color="auto"/>
              <w:right w:val="single" w:sz="4" w:space="0" w:color="auto"/>
            </w:tcBorders>
            <w:shd w:val="clear" w:color="auto" w:fill="auto"/>
          </w:tcPr>
          <w:p w14:paraId="32DCB92E" w14:textId="77777777" w:rsidR="00FD7EF6" w:rsidRPr="008131ED" w:rsidRDefault="00FD7EF6" w:rsidP="0019419C">
            <w:pPr>
              <w:spacing w:line="240" w:lineRule="auto"/>
            </w:pPr>
            <w:r w:rsidRPr="008131ED">
              <w:t>33 000 000</w:t>
            </w:r>
          </w:p>
        </w:tc>
        <w:tc>
          <w:tcPr>
            <w:tcW w:w="665" w:type="pct"/>
            <w:tcBorders>
              <w:top w:val="single" w:sz="4" w:space="0" w:color="auto"/>
              <w:left w:val="single" w:sz="4" w:space="0" w:color="auto"/>
              <w:bottom w:val="single" w:sz="4" w:space="0" w:color="auto"/>
              <w:right w:val="single" w:sz="4" w:space="0" w:color="auto"/>
            </w:tcBorders>
            <w:shd w:val="clear" w:color="auto" w:fill="auto"/>
          </w:tcPr>
          <w:p w14:paraId="58B8F2A6" w14:textId="77777777" w:rsidR="00FD7EF6" w:rsidRPr="008131ED" w:rsidRDefault="00FD7EF6" w:rsidP="0019419C">
            <w:pPr>
              <w:spacing w:line="240" w:lineRule="auto"/>
            </w:pPr>
            <w:r w:rsidRPr="008131ED">
              <w:t>0,95</w:t>
            </w:r>
          </w:p>
        </w:tc>
        <w:tc>
          <w:tcPr>
            <w:tcW w:w="1716" w:type="pct"/>
            <w:vMerge/>
            <w:tcBorders>
              <w:left w:val="single" w:sz="4" w:space="0" w:color="auto"/>
              <w:right w:val="single" w:sz="4" w:space="0" w:color="auto"/>
            </w:tcBorders>
            <w:shd w:val="clear" w:color="auto" w:fill="auto"/>
          </w:tcPr>
          <w:p w14:paraId="4A41BB72" w14:textId="77777777" w:rsidR="00FD7EF6" w:rsidRPr="008131ED" w:rsidRDefault="00FD7EF6" w:rsidP="0019419C">
            <w:pPr>
              <w:spacing w:line="240" w:lineRule="auto"/>
            </w:pPr>
          </w:p>
        </w:tc>
        <w:tc>
          <w:tcPr>
            <w:tcW w:w="548" w:type="pct"/>
            <w:tcBorders>
              <w:top w:val="single" w:sz="4" w:space="0" w:color="auto"/>
              <w:left w:val="single" w:sz="4" w:space="0" w:color="auto"/>
              <w:bottom w:val="single" w:sz="4" w:space="0" w:color="auto"/>
              <w:right w:val="single" w:sz="4" w:space="0" w:color="auto"/>
            </w:tcBorders>
            <w:shd w:val="clear" w:color="auto" w:fill="auto"/>
          </w:tcPr>
          <w:p w14:paraId="56C0E8E4" w14:textId="77777777" w:rsidR="00FD7EF6" w:rsidRPr="008131ED" w:rsidRDefault="00FD7EF6" w:rsidP="0019419C">
            <w:pPr>
              <w:spacing w:line="240" w:lineRule="auto"/>
            </w:pPr>
            <w:r w:rsidRPr="008131ED">
              <w:t>4b</w:t>
            </w:r>
          </w:p>
        </w:tc>
      </w:tr>
      <w:tr w:rsidR="005504F1" w:rsidRPr="008131ED" w14:paraId="5FFDDA98" w14:textId="77777777" w:rsidTr="0019419C">
        <w:trPr>
          <w:jc w:val="center"/>
        </w:trPr>
        <w:tc>
          <w:tcPr>
            <w:tcW w:w="741" w:type="pct"/>
            <w:vMerge/>
            <w:tcBorders>
              <w:left w:val="single" w:sz="4" w:space="0" w:color="auto"/>
              <w:right w:val="single" w:sz="4" w:space="0" w:color="auto"/>
            </w:tcBorders>
            <w:shd w:val="clear" w:color="auto" w:fill="auto"/>
          </w:tcPr>
          <w:p w14:paraId="19E6C763" w14:textId="77777777" w:rsidR="00FD7EF6" w:rsidRPr="008131ED" w:rsidRDefault="00FD7EF6" w:rsidP="0019419C">
            <w:pPr>
              <w:spacing w:line="240" w:lineRule="auto"/>
            </w:pPr>
          </w:p>
        </w:tc>
        <w:tc>
          <w:tcPr>
            <w:tcW w:w="409" w:type="pct"/>
            <w:vMerge/>
            <w:tcBorders>
              <w:left w:val="single" w:sz="4" w:space="0" w:color="auto"/>
              <w:right w:val="single" w:sz="4" w:space="0" w:color="auto"/>
            </w:tcBorders>
            <w:shd w:val="clear" w:color="auto" w:fill="auto"/>
          </w:tcPr>
          <w:p w14:paraId="457BD7AA" w14:textId="77777777" w:rsidR="00FD7EF6" w:rsidRPr="008131ED" w:rsidRDefault="00FD7EF6" w:rsidP="0019419C">
            <w:pPr>
              <w:spacing w:line="240" w:lineRule="auto"/>
            </w:pPr>
          </w:p>
        </w:tc>
        <w:tc>
          <w:tcPr>
            <w:tcW w:w="920" w:type="pct"/>
            <w:tcBorders>
              <w:top w:val="single" w:sz="4" w:space="0" w:color="auto"/>
              <w:left w:val="single" w:sz="4" w:space="0" w:color="auto"/>
              <w:right w:val="single" w:sz="4" w:space="0" w:color="auto"/>
            </w:tcBorders>
            <w:shd w:val="clear" w:color="auto" w:fill="auto"/>
          </w:tcPr>
          <w:p w14:paraId="3B0D5F2A" w14:textId="77777777" w:rsidR="00FD7EF6" w:rsidRPr="008131ED" w:rsidRDefault="00FD7EF6" w:rsidP="0019419C">
            <w:pPr>
              <w:spacing w:line="240" w:lineRule="auto"/>
            </w:pPr>
            <w:r w:rsidRPr="008131ED">
              <w:t>227 255 818</w:t>
            </w:r>
          </w:p>
        </w:tc>
        <w:tc>
          <w:tcPr>
            <w:tcW w:w="665" w:type="pct"/>
            <w:tcBorders>
              <w:top w:val="single" w:sz="4" w:space="0" w:color="auto"/>
              <w:left w:val="single" w:sz="4" w:space="0" w:color="auto"/>
              <w:right w:val="single" w:sz="4" w:space="0" w:color="auto"/>
            </w:tcBorders>
            <w:shd w:val="clear" w:color="auto" w:fill="auto"/>
          </w:tcPr>
          <w:p w14:paraId="0B088FE6" w14:textId="77777777" w:rsidR="00FD7EF6" w:rsidRPr="008131ED" w:rsidRDefault="00FD7EF6" w:rsidP="0019419C">
            <w:pPr>
              <w:spacing w:line="240" w:lineRule="auto"/>
            </w:pPr>
            <w:r w:rsidRPr="008131ED">
              <w:t>6,54</w:t>
            </w:r>
          </w:p>
        </w:tc>
        <w:tc>
          <w:tcPr>
            <w:tcW w:w="1716" w:type="pct"/>
            <w:vMerge/>
            <w:tcBorders>
              <w:left w:val="single" w:sz="4" w:space="0" w:color="auto"/>
              <w:right w:val="single" w:sz="4" w:space="0" w:color="auto"/>
            </w:tcBorders>
            <w:shd w:val="clear" w:color="auto" w:fill="auto"/>
          </w:tcPr>
          <w:p w14:paraId="62852286" w14:textId="77777777" w:rsidR="00FD7EF6" w:rsidRPr="008131ED" w:rsidRDefault="00FD7EF6" w:rsidP="0019419C">
            <w:pPr>
              <w:spacing w:line="240" w:lineRule="auto"/>
            </w:pPr>
          </w:p>
        </w:tc>
        <w:tc>
          <w:tcPr>
            <w:tcW w:w="548" w:type="pct"/>
            <w:tcBorders>
              <w:top w:val="single" w:sz="4" w:space="0" w:color="auto"/>
              <w:left w:val="single" w:sz="4" w:space="0" w:color="auto"/>
              <w:right w:val="single" w:sz="4" w:space="0" w:color="auto"/>
            </w:tcBorders>
            <w:shd w:val="clear" w:color="auto" w:fill="auto"/>
          </w:tcPr>
          <w:p w14:paraId="288A62D2" w14:textId="77777777" w:rsidR="00FD7EF6" w:rsidRPr="008131ED" w:rsidRDefault="00FD7EF6" w:rsidP="0019419C">
            <w:pPr>
              <w:spacing w:line="240" w:lineRule="auto"/>
            </w:pPr>
            <w:r w:rsidRPr="008131ED">
              <w:t>4c</w:t>
            </w:r>
          </w:p>
        </w:tc>
      </w:tr>
      <w:tr w:rsidR="005504F1" w:rsidRPr="008131ED" w14:paraId="52CEAB1B" w14:textId="77777777" w:rsidTr="0019419C">
        <w:trPr>
          <w:jc w:val="center"/>
        </w:trPr>
        <w:tc>
          <w:tcPr>
            <w:tcW w:w="741" w:type="pct"/>
            <w:vMerge/>
            <w:tcBorders>
              <w:left w:val="single" w:sz="4" w:space="0" w:color="auto"/>
              <w:right w:val="single" w:sz="4" w:space="0" w:color="auto"/>
            </w:tcBorders>
            <w:shd w:val="clear" w:color="auto" w:fill="auto"/>
          </w:tcPr>
          <w:p w14:paraId="28B7DDED" w14:textId="77777777" w:rsidR="00FD7EF6" w:rsidRPr="008131ED" w:rsidRDefault="00FD7EF6" w:rsidP="0019419C">
            <w:pPr>
              <w:spacing w:line="240" w:lineRule="auto"/>
            </w:pPr>
          </w:p>
        </w:tc>
        <w:tc>
          <w:tcPr>
            <w:tcW w:w="409" w:type="pct"/>
            <w:vMerge/>
            <w:tcBorders>
              <w:left w:val="single" w:sz="4" w:space="0" w:color="auto"/>
              <w:right w:val="single" w:sz="4" w:space="0" w:color="auto"/>
            </w:tcBorders>
            <w:shd w:val="clear" w:color="auto" w:fill="auto"/>
          </w:tcPr>
          <w:p w14:paraId="30C9855F" w14:textId="77777777" w:rsidR="00FD7EF6" w:rsidRPr="008131ED" w:rsidRDefault="00FD7EF6" w:rsidP="0019419C">
            <w:pPr>
              <w:spacing w:line="240" w:lineRule="auto"/>
            </w:pPr>
          </w:p>
        </w:tc>
        <w:tc>
          <w:tcPr>
            <w:tcW w:w="920" w:type="pct"/>
            <w:tcBorders>
              <w:top w:val="single" w:sz="4" w:space="0" w:color="auto"/>
              <w:left w:val="single" w:sz="4" w:space="0" w:color="auto"/>
              <w:right w:val="single" w:sz="4" w:space="0" w:color="auto"/>
            </w:tcBorders>
            <w:shd w:val="clear" w:color="auto" w:fill="auto"/>
          </w:tcPr>
          <w:p w14:paraId="3E0E50CC" w14:textId="77777777" w:rsidR="00FD7EF6" w:rsidRPr="008131ED" w:rsidRDefault="00FD7EF6" w:rsidP="0019419C">
            <w:pPr>
              <w:spacing w:line="240" w:lineRule="auto"/>
            </w:pPr>
            <w:r w:rsidRPr="008131ED">
              <w:t>448 607 765</w:t>
            </w:r>
          </w:p>
        </w:tc>
        <w:tc>
          <w:tcPr>
            <w:tcW w:w="665" w:type="pct"/>
            <w:tcBorders>
              <w:top w:val="single" w:sz="4" w:space="0" w:color="auto"/>
              <w:left w:val="single" w:sz="4" w:space="0" w:color="auto"/>
              <w:right w:val="single" w:sz="4" w:space="0" w:color="auto"/>
            </w:tcBorders>
            <w:shd w:val="clear" w:color="auto" w:fill="auto"/>
          </w:tcPr>
          <w:p w14:paraId="463E804B" w14:textId="77777777" w:rsidR="00FD7EF6" w:rsidRPr="008131ED" w:rsidRDefault="00FD7EF6" w:rsidP="0019419C">
            <w:pPr>
              <w:spacing w:line="240" w:lineRule="auto"/>
            </w:pPr>
            <w:r w:rsidRPr="008131ED">
              <w:t>12,90</w:t>
            </w:r>
          </w:p>
        </w:tc>
        <w:tc>
          <w:tcPr>
            <w:tcW w:w="1716" w:type="pct"/>
            <w:vMerge/>
            <w:tcBorders>
              <w:left w:val="single" w:sz="4" w:space="0" w:color="auto"/>
              <w:right w:val="single" w:sz="4" w:space="0" w:color="auto"/>
            </w:tcBorders>
            <w:shd w:val="clear" w:color="auto" w:fill="auto"/>
          </w:tcPr>
          <w:p w14:paraId="66CCA372" w14:textId="77777777" w:rsidR="00FD7EF6" w:rsidRPr="008131ED" w:rsidRDefault="00FD7EF6" w:rsidP="0019419C">
            <w:pPr>
              <w:spacing w:line="240" w:lineRule="auto"/>
            </w:pPr>
          </w:p>
        </w:tc>
        <w:tc>
          <w:tcPr>
            <w:tcW w:w="548" w:type="pct"/>
            <w:tcBorders>
              <w:top w:val="single" w:sz="4" w:space="0" w:color="auto"/>
              <w:left w:val="single" w:sz="4" w:space="0" w:color="auto"/>
              <w:right w:val="single" w:sz="4" w:space="0" w:color="auto"/>
            </w:tcBorders>
            <w:shd w:val="clear" w:color="auto" w:fill="auto"/>
          </w:tcPr>
          <w:p w14:paraId="53A74353" w14:textId="77777777" w:rsidR="00FD7EF6" w:rsidRPr="008131ED" w:rsidRDefault="00FD7EF6" w:rsidP="0019419C">
            <w:pPr>
              <w:spacing w:line="240" w:lineRule="auto"/>
            </w:pPr>
            <w:r w:rsidRPr="008131ED">
              <w:t xml:space="preserve">4e </w:t>
            </w:r>
          </w:p>
        </w:tc>
      </w:tr>
      <w:tr w:rsidR="005504F1" w:rsidRPr="008131ED" w14:paraId="2AD5F4DD" w14:textId="77777777" w:rsidTr="0019419C">
        <w:trPr>
          <w:jc w:val="center"/>
        </w:trPr>
        <w:tc>
          <w:tcPr>
            <w:tcW w:w="741" w:type="pct"/>
            <w:vMerge/>
            <w:tcBorders>
              <w:left w:val="single" w:sz="4" w:space="0" w:color="auto"/>
              <w:bottom w:val="single" w:sz="4" w:space="0" w:color="auto"/>
              <w:right w:val="single" w:sz="4" w:space="0" w:color="auto"/>
            </w:tcBorders>
            <w:shd w:val="clear" w:color="auto" w:fill="auto"/>
          </w:tcPr>
          <w:p w14:paraId="5D87107C" w14:textId="77777777" w:rsidR="00FD7EF6" w:rsidRPr="008131ED" w:rsidRDefault="00FD7EF6" w:rsidP="0019419C">
            <w:pPr>
              <w:spacing w:line="240" w:lineRule="auto"/>
            </w:pPr>
          </w:p>
        </w:tc>
        <w:tc>
          <w:tcPr>
            <w:tcW w:w="409" w:type="pct"/>
            <w:vMerge/>
            <w:tcBorders>
              <w:left w:val="single" w:sz="4" w:space="0" w:color="auto"/>
              <w:bottom w:val="single" w:sz="4" w:space="0" w:color="auto"/>
              <w:right w:val="single" w:sz="4" w:space="0" w:color="auto"/>
            </w:tcBorders>
            <w:shd w:val="clear" w:color="auto" w:fill="auto"/>
          </w:tcPr>
          <w:p w14:paraId="2190518C" w14:textId="77777777" w:rsidR="00FD7EF6" w:rsidRPr="008131ED" w:rsidRDefault="00FD7EF6" w:rsidP="0019419C">
            <w:pPr>
              <w:spacing w:line="240" w:lineRule="auto"/>
            </w:pPr>
          </w:p>
        </w:tc>
        <w:tc>
          <w:tcPr>
            <w:tcW w:w="920" w:type="pct"/>
            <w:tcBorders>
              <w:top w:val="single" w:sz="4" w:space="0" w:color="auto"/>
              <w:left w:val="single" w:sz="4" w:space="0" w:color="auto"/>
              <w:bottom w:val="single" w:sz="4" w:space="0" w:color="auto"/>
              <w:right w:val="single" w:sz="4" w:space="0" w:color="auto"/>
            </w:tcBorders>
            <w:shd w:val="clear" w:color="auto" w:fill="auto"/>
          </w:tcPr>
          <w:p w14:paraId="38951BEF" w14:textId="77777777" w:rsidR="00FD7EF6" w:rsidRPr="008131ED" w:rsidRDefault="00FD7EF6" w:rsidP="0019419C">
            <w:pPr>
              <w:spacing w:line="240" w:lineRule="auto"/>
            </w:pPr>
            <w:r w:rsidRPr="008131ED">
              <w:t>20 000 000</w:t>
            </w:r>
          </w:p>
        </w:tc>
        <w:tc>
          <w:tcPr>
            <w:tcW w:w="665" w:type="pct"/>
            <w:tcBorders>
              <w:top w:val="single" w:sz="4" w:space="0" w:color="auto"/>
              <w:left w:val="single" w:sz="4" w:space="0" w:color="auto"/>
              <w:bottom w:val="single" w:sz="4" w:space="0" w:color="auto"/>
              <w:right w:val="single" w:sz="4" w:space="0" w:color="auto"/>
            </w:tcBorders>
            <w:shd w:val="clear" w:color="auto" w:fill="auto"/>
          </w:tcPr>
          <w:p w14:paraId="4B5D82E1" w14:textId="77777777" w:rsidR="00FD7EF6" w:rsidRPr="008131ED" w:rsidRDefault="00FD7EF6" w:rsidP="0019419C">
            <w:pPr>
              <w:spacing w:line="240" w:lineRule="auto"/>
            </w:pPr>
            <w:r w:rsidRPr="008131ED">
              <w:t>0,58</w:t>
            </w:r>
          </w:p>
        </w:tc>
        <w:tc>
          <w:tcPr>
            <w:tcW w:w="1716" w:type="pct"/>
            <w:vMerge/>
            <w:tcBorders>
              <w:left w:val="single" w:sz="4" w:space="0" w:color="auto"/>
              <w:bottom w:val="single" w:sz="4" w:space="0" w:color="auto"/>
              <w:right w:val="single" w:sz="4" w:space="0" w:color="auto"/>
            </w:tcBorders>
            <w:shd w:val="clear" w:color="auto" w:fill="auto"/>
          </w:tcPr>
          <w:p w14:paraId="5D72D085" w14:textId="77777777" w:rsidR="00FD7EF6" w:rsidRPr="008131ED" w:rsidRDefault="00FD7EF6" w:rsidP="0019419C">
            <w:pPr>
              <w:spacing w:line="240" w:lineRule="auto"/>
            </w:pPr>
          </w:p>
        </w:tc>
        <w:tc>
          <w:tcPr>
            <w:tcW w:w="548" w:type="pct"/>
            <w:tcBorders>
              <w:top w:val="single" w:sz="4" w:space="0" w:color="auto"/>
              <w:left w:val="single" w:sz="4" w:space="0" w:color="auto"/>
              <w:bottom w:val="single" w:sz="4" w:space="0" w:color="auto"/>
              <w:right w:val="single" w:sz="4" w:space="0" w:color="auto"/>
            </w:tcBorders>
            <w:shd w:val="clear" w:color="auto" w:fill="auto"/>
          </w:tcPr>
          <w:p w14:paraId="18B675E8" w14:textId="77777777" w:rsidR="00FD7EF6" w:rsidRPr="008131ED" w:rsidRDefault="00FD7EF6" w:rsidP="0019419C">
            <w:pPr>
              <w:spacing w:line="240" w:lineRule="auto"/>
            </w:pPr>
            <w:r w:rsidRPr="008131ED">
              <w:t>4g</w:t>
            </w:r>
          </w:p>
        </w:tc>
      </w:tr>
      <w:tr w:rsidR="005504F1" w:rsidRPr="008131ED" w14:paraId="22FF865B" w14:textId="77777777" w:rsidTr="0019419C">
        <w:trPr>
          <w:jc w:val="center"/>
        </w:trPr>
        <w:tc>
          <w:tcPr>
            <w:tcW w:w="741" w:type="pct"/>
            <w:vMerge w:val="restart"/>
            <w:tcBorders>
              <w:top w:val="single" w:sz="4" w:space="0" w:color="auto"/>
              <w:left w:val="single" w:sz="4" w:space="0" w:color="auto"/>
              <w:right w:val="single" w:sz="4" w:space="0" w:color="auto"/>
            </w:tcBorders>
            <w:shd w:val="clear" w:color="auto" w:fill="auto"/>
          </w:tcPr>
          <w:p w14:paraId="6D1F82DF" w14:textId="77777777" w:rsidR="00FD7EF6" w:rsidRPr="008131ED" w:rsidRDefault="00FD7EF6" w:rsidP="0019419C">
            <w:pPr>
              <w:spacing w:line="240" w:lineRule="auto"/>
            </w:pPr>
            <w:r w:rsidRPr="008131ED">
              <w:t>V. Ochrona środowiska i efektywne wykorzystanie zasobów</w:t>
            </w:r>
          </w:p>
        </w:tc>
        <w:tc>
          <w:tcPr>
            <w:tcW w:w="409" w:type="pct"/>
            <w:vMerge w:val="restart"/>
            <w:tcBorders>
              <w:top w:val="single" w:sz="4" w:space="0" w:color="auto"/>
              <w:left w:val="single" w:sz="4" w:space="0" w:color="auto"/>
              <w:right w:val="single" w:sz="4" w:space="0" w:color="auto"/>
            </w:tcBorders>
            <w:shd w:val="clear" w:color="auto" w:fill="auto"/>
          </w:tcPr>
          <w:p w14:paraId="6CEC94E1" w14:textId="77777777" w:rsidR="00FD7EF6" w:rsidRPr="008131ED" w:rsidRDefault="00FD7EF6" w:rsidP="0019419C">
            <w:pPr>
              <w:spacing w:line="240" w:lineRule="auto"/>
            </w:pPr>
            <w:r w:rsidRPr="008131ED">
              <w:t>EFRR</w:t>
            </w:r>
          </w:p>
        </w:tc>
        <w:tc>
          <w:tcPr>
            <w:tcW w:w="920" w:type="pct"/>
            <w:tcBorders>
              <w:top w:val="single" w:sz="4" w:space="0" w:color="auto"/>
              <w:left w:val="single" w:sz="4" w:space="0" w:color="auto"/>
              <w:bottom w:val="single" w:sz="4" w:space="0" w:color="auto"/>
              <w:right w:val="single" w:sz="4" w:space="0" w:color="auto"/>
            </w:tcBorders>
            <w:shd w:val="clear" w:color="auto" w:fill="auto"/>
          </w:tcPr>
          <w:p w14:paraId="4B185CEC" w14:textId="77777777" w:rsidR="00FD7EF6" w:rsidRPr="008131ED" w:rsidRDefault="00FD7EF6" w:rsidP="0019419C">
            <w:pPr>
              <w:spacing w:line="240" w:lineRule="auto"/>
            </w:pPr>
            <w:r w:rsidRPr="008131ED">
              <w:t>2 000 000</w:t>
            </w:r>
          </w:p>
        </w:tc>
        <w:tc>
          <w:tcPr>
            <w:tcW w:w="665" w:type="pct"/>
            <w:tcBorders>
              <w:top w:val="single" w:sz="4" w:space="0" w:color="auto"/>
              <w:left w:val="single" w:sz="4" w:space="0" w:color="auto"/>
              <w:bottom w:val="single" w:sz="4" w:space="0" w:color="auto"/>
              <w:right w:val="single" w:sz="4" w:space="0" w:color="auto"/>
            </w:tcBorders>
            <w:shd w:val="clear" w:color="auto" w:fill="auto"/>
          </w:tcPr>
          <w:p w14:paraId="00B193D8" w14:textId="77777777" w:rsidR="00FD7EF6" w:rsidRPr="008131ED" w:rsidRDefault="00FD7EF6" w:rsidP="0019419C">
            <w:pPr>
              <w:spacing w:line="240" w:lineRule="auto"/>
            </w:pPr>
            <w:r w:rsidRPr="008131ED">
              <w:t>0,06</w:t>
            </w:r>
          </w:p>
        </w:tc>
        <w:tc>
          <w:tcPr>
            <w:tcW w:w="1716" w:type="pct"/>
            <w:tcBorders>
              <w:top w:val="single" w:sz="4" w:space="0" w:color="auto"/>
              <w:left w:val="single" w:sz="4" w:space="0" w:color="auto"/>
              <w:bottom w:val="single" w:sz="4" w:space="0" w:color="auto"/>
              <w:right w:val="single" w:sz="4" w:space="0" w:color="auto"/>
            </w:tcBorders>
            <w:shd w:val="clear" w:color="auto" w:fill="auto"/>
          </w:tcPr>
          <w:p w14:paraId="37816B3C" w14:textId="77777777" w:rsidR="00FD7EF6" w:rsidRPr="008131ED" w:rsidRDefault="00FD7EF6" w:rsidP="0019419C">
            <w:pPr>
              <w:spacing w:line="240" w:lineRule="auto"/>
            </w:pPr>
            <w:r w:rsidRPr="008131ED">
              <w:t>CT 5 Promowanie dostosowania do zmian klimatu, zapobiegania ryzyku i zarządzania ryzykiem</w:t>
            </w:r>
          </w:p>
        </w:tc>
        <w:tc>
          <w:tcPr>
            <w:tcW w:w="548" w:type="pct"/>
            <w:tcBorders>
              <w:top w:val="single" w:sz="4" w:space="0" w:color="auto"/>
              <w:left w:val="single" w:sz="4" w:space="0" w:color="auto"/>
              <w:bottom w:val="single" w:sz="4" w:space="0" w:color="auto"/>
              <w:right w:val="single" w:sz="4" w:space="0" w:color="auto"/>
            </w:tcBorders>
            <w:shd w:val="clear" w:color="auto" w:fill="auto"/>
          </w:tcPr>
          <w:p w14:paraId="7AFBA540" w14:textId="77777777" w:rsidR="00FD7EF6" w:rsidRPr="008131ED" w:rsidRDefault="00FD7EF6" w:rsidP="0019419C">
            <w:pPr>
              <w:spacing w:line="240" w:lineRule="auto"/>
            </w:pPr>
            <w:r w:rsidRPr="008131ED">
              <w:t>5b</w:t>
            </w:r>
          </w:p>
        </w:tc>
      </w:tr>
      <w:tr w:rsidR="005504F1" w:rsidRPr="008131ED" w14:paraId="2AAC516F" w14:textId="77777777" w:rsidTr="0019419C">
        <w:trPr>
          <w:jc w:val="center"/>
        </w:trPr>
        <w:tc>
          <w:tcPr>
            <w:tcW w:w="741" w:type="pct"/>
            <w:vMerge/>
            <w:tcBorders>
              <w:left w:val="single" w:sz="4" w:space="0" w:color="auto"/>
              <w:right w:val="single" w:sz="4" w:space="0" w:color="auto"/>
            </w:tcBorders>
            <w:shd w:val="clear" w:color="auto" w:fill="auto"/>
          </w:tcPr>
          <w:p w14:paraId="3FD21F82" w14:textId="77777777" w:rsidR="00FD7EF6" w:rsidRPr="008131ED" w:rsidRDefault="00FD7EF6" w:rsidP="0019419C">
            <w:pPr>
              <w:spacing w:line="240" w:lineRule="auto"/>
            </w:pPr>
          </w:p>
        </w:tc>
        <w:tc>
          <w:tcPr>
            <w:tcW w:w="409" w:type="pct"/>
            <w:vMerge/>
            <w:tcBorders>
              <w:left w:val="single" w:sz="4" w:space="0" w:color="auto"/>
              <w:right w:val="single" w:sz="4" w:space="0" w:color="auto"/>
            </w:tcBorders>
            <w:shd w:val="clear" w:color="auto" w:fill="auto"/>
          </w:tcPr>
          <w:p w14:paraId="7B0F9EE1" w14:textId="77777777" w:rsidR="00FD7EF6" w:rsidRPr="008131ED" w:rsidRDefault="00FD7EF6" w:rsidP="0019419C">
            <w:pPr>
              <w:spacing w:line="240" w:lineRule="auto"/>
            </w:pPr>
          </w:p>
        </w:tc>
        <w:tc>
          <w:tcPr>
            <w:tcW w:w="920" w:type="pct"/>
            <w:tcBorders>
              <w:top w:val="single" w:sz="4" w:space="0" w:color="auto"/>
              <w:left w:val="single" w:sz="4" w:space="0" w:color="auto"/>
              <w:bottom w:val="single" w:sz="4" w:space="0" w:color="auto"/>
              <w:right w:val="single" w:sz="4" w:space="0" w:color="auto"/>
            </w:tcBorders>
            <w:shd w:val="clear" w:color="auto" w:fill="auto"/>
          </w:tcPr>
          <w:p w14:paraId="214F2A15" w14:textId="77777777" w:rsidR="00FD7EF6" w:rsidRPr="008131ED" w:rsidRDefault="00FD7EF6" w:rsidP="0019419C">
            <w:pPr>
              <w:spacing w:line="240" w:lineRule="auto"/>
            </w:pPr>
            <w:r w:rsidRPr="008131ED">
              <w:t>30 717 699</w:t>
            </w:r>
          </w:p>
        </w:tc>
        <w:tc>
          <w:tcPr>
            <w:tcW w:w="665" w:type="pct"/>
            <w:tcBorders>
              <w:top w:val="single" w:sz="4" w:space="0" w:color="auto"/>
              <w:left w:val="single" w:sz="4" w:space="0" w:color="auto"/>
              <w:bottom w:val="single" w:sz="4" w:space="0" w:color="auto"/>
              <w:right w:val="single" w:sz="4" w:space="0" w:color="auto"/>
            </w:tcBorders>
            <w:shd w:val="clear" w:color="auto" w:fill="auto"/>
          </w:tcPr>
          <w:p w14:paraId="750E2358" w14:textId="77777777" w:rsidR="00FD7EF6" w:rsidRPr="008131ED" w:rsidRDefault="00FD7EF6" w:rsidP="0019419C">
            <w:pPr>
              <w:spacing w:line="240" w:lineRule="auto"/>
            </w:pPr>
            <w:r w:rsidRPr="008131ED">
              <w:t>0,88</w:t>
            </w:r>
          </w:p>
        </w:tc>
        <w:tc>
          <w:tcPr>
            <w:tcW w:w="1716" w:type="pct"/>
            <w:vMerge w:val="restart"/>
            <w:tcBorders>
              <w:top w:val="single" w:sz="4" w:space="0" w:color="auto"/>
              <w:left w:val="single" w:sz="4" w:space="0" w:color="auto"/>
              <w:right w:val="single" w:sz="4" w:space="0" w:color="auto"/>
            </w:tcBorders>
            <w:shd w:val="clear" w:color="auto" w:fill="auto"/>
          </w:tcPr>
          <w:p w14:paraId="3A6EDE41" w14:textId="77777777" w:rsidR="00FD7EF6" w:rsidRPr="008131ED" w:rsidRDefault="00FD7EF6" w:rsidP="0019419C">
            <w:pPr>
              <w:spacing w:line="240" w:lineRule="auto"/>
            </w:pPr>
            <w:r w:rsidRPr="008131ED">
              <w:t>CT 6 Zachowanie i ochrona środowiska naturalnego oraz wspieranie efektywnego gospodarowania zasobami</w:t>
            </w:r>
          </w:p>
        </w:tc>
        <w:tc>
          <w:tcPr>
            <w:tcW w:w="548" w:type="pct"/>
            <w:tcBorders>
              <w:top w:val="single" w:sz="4" w:space="0" w:color="auto"/>
              <w:left w:val="single" w:sz="4" w:space="0" w:color="auto"/>
              <w:bottom w:val="single" w:sz="4" w:space="0" w:color="auto"/>
              <w:right w:val="single" w:sz="4" w:space="0" w:color="auto"/>
            </w:tcBorders>
            <w:shd w:val="clear" w:color="auto" w:fill="auto"/>
          </w:tcPr>
          <w:p w14:paraId="4A51440C" w14:textId="77777777" w:rsidR="00FD7EF6" w:rsidRPr="008131ED" w:rsidRDefault="00FD7EF6" w:rsidP="0019419C">
            <w:pPr>
              <w:spacing w:line="240" w:lineRule="auto"/>
            </w:pPr>
            <w:r w:rsidRPr="008131ED">
              <w:t>6a</w:t>
            </w:r>
          </w:p>
        </w:tc>
      </w:tr>
      <w:tr w:rsidR="005504F1" w:rsidRPr="008131ED" w14:paraId="03915889" w14:textId="77777777" w:rsidTr="0019419C">
        <w:trPr>
          <w:jc w:val="center"/>
        </w:trPr>
        <w:tc>
          <w:tcPr>
            <w:tcW w:w="741" w:type="pct"/>
            <w:vMerge/>
            <w:tcBorders>
              <w:left w:val="single" w:sz="4" w:space="0" w:color="auto"/>
              <w:right w:val="single" w:sz="4" w:space="0" w:color="auto"/>
            </w:tcBorders>
            <w:shd w:val="clear" w:color="auto" w:fill="auto"/>
          </w:tcPr>
          <w:p w14:paraId="2FBCD755" w14:textId="77777777" w:rsidR="00FD7EF6" w:rsidRPr="008131ED" w:rsidRDefault="00FD7EF6" w:rsidP="0019419C">
            <w:pPr>
              <w:spacing w:line="240" w:lineRule="auto"/>
            </w:pPr>
          </w:p>
        </w:tc>
        <w:tc>
          <w:tcPr>
            <w:tcW w:w="409" w:type="pct"/>
            <w:vMerge/>
            <w:tcBorders>
              <w:left w:val="single" w:sz="4" w:space="0" w:color="auto"/>
              <w:right w:val="single" w:sz="4" w:space="0" w:color="auto"/>
            </w:tcBorders>
            <w:shd w:val="clear" w:color="auto" w:fill="auto"/>
          </w:tcPr>
          <w:p w14:paraId="7A9DA0B5" w14:textId="77777777" w:rsidR="00FD7EF6" w:rsidRPr="008131ED" w:rsidRDefault="00FD7EF6" w:rsidP="0019419C">
            <w:pPr>
              <w:spacing w:line="240" w:lineRule="auto"/>
            </w:pPr>
          </w:p>
        </w:tc>
        <w:tc>
          <w:tcPr>
            <w:tcW w:w="920" w:type="pct"/>
            <w:tcBorders>
              <w:top w:val="single" w:sz="4" w:space="0" w:color="auto"/>
              <w:left w:val="single" w:sz="4" w:space="0" w:color="auto"/>
              <w:bottom w:val="single" w:sz="4" w:space="0" w:color="auto"/>
              <w:right w:val="single" w:sz="4" w:space="0" w:color="auto"/>
            </w:tcBorders>
            <w:shd w:val="clear" w:color="auto" w:fill="auto"/>
          </w:tcPr>
          <w:p w14:paraId="0C2B2EE0" w14:textId="77777777" w:rsidR="00FD7EF6" w:rsidRPr="008131ED" w:rsidRDefault="00FD7EF6" w:rsidP="0019419C">
            <w:pPr>
              <w:spacing w:line="240" w:lineRule="auto"/>
            </w:pPr>
            <w:r w:rsidRPr="008131ED">
              <w:t>86 459 292</w:t>
            </w:r>
          </w:p>
        </w:tc>
        <w:tc>
          <w:tcPr>
            <w:tcW w:w="665" w:type="pct"/>
            <w:tcBorders>
              <w:top w:val="single" w:sz="4" w:space="0" w:color="auto"/>
              <w:left w:val="single" w:sz="4" w:space="0" w:color="auto"/>
              <w:bottom w:val="single" w:sz="4" w:space="0" w:color="auto"/>
              <w:right w:val="single" w:sz="4" w:space="0" w:color="auto"/>
            </w:tcBorders>
            <w:shd w:val="clear" w:color="auto" w:fill="auto"/>
          </w:tcPr>
          <w:p w14:paraId="6FB2093C" w14:textId="77777777" w:rsidR="00FD7EF6" w:rsidRPr="008131ED" w:rsidRDefault="00FD7EF6" w:rsidP="0019419C">
            <w:pPr>
              <w:spacing w:line="240" w:lineRule="auto"/>
            </w:pPr>
            <w:r w:rsidRPr="008131ED">
              <w:t>2,49</w:t>
            </w:r>
          </w:p>
        </w:tc>
        <w:tc>
          <w:tcPr>
            <w:tcW w:w="1716" w:type="pct"/>
            <w:vMerge/>
            <w:tcBorders>
              <w:left w:val="single" w:sz="4" w:space="0" w:color="auto"/>
              <w:right w:val="single" w:sz="4" w:space="0" w:color="auto"/>
            </w:tcBorders>
            <w:shd w:val="clear" w:color="auto" w:fill="auto"/>
          </w:tcPr>
          <w:p w14:paraId="1C19360A" w14:textId="77777777" w:rsidR="00FD7EF6" w:rsidRPr="008131ED" w:rsidRDefault="00FD7EF6" w:rsidP="0019419C">
            <w:pPr>
              <w:spacing w:line="240" w:lineRule="auto"/>
            </w:pPr>
          </w:p>
        </w:tc>
        <w:tc>
          <w:tcPr>
            <w:tcW w:w="548" w:type="pct"/>
            <w:tcBorders>
              <w:top w:val="single" w:sz="4" w:space="0" w:color="auto"/>
              <w:left w:val="single" w:sz="4" w:space="0" w:color="auto"/>
              <w:bottom w:val="single" w:sz="4" w:space="0" w:color="auto"/>
              <w:right w:val="single" w:sz="4" w:space="0" w:color="auto"/>
            </w:tcBorders>
            <w:shd w:val="clear" w:color="auto" w:fill="auto"/>
          </w:tcPr>
          <w:p w14:paraId="0E3ADF33" w14:textId="77777777" w:rsidR="00FD7EF6" w:rsidRPr="008131ED" w:rsidRDefault="00FD7EF6" w:rsidP="0019419C">
            <w:pPr>
              <w:spacing w:line="240" w:lineRule="auto"/>
            </w:pPr>
            <w:r w:rsidRPr="008131ED">
              <w:t>6b</w:t>
            </w:r>
          </w:p>
        </w:tc>
      </w:tr>
      <w:tr w:rsidR="005504F1" w:rsidRPr="008131ED" w14:paraId="7C6CA906" w14:textId="77777777" w:rsidTr="0019419C">
        <w:trPr>
          <w:jc w:val="center"/>
        </w:trPr>
        <w:tc>
          <w:tcPr>
            <w:tcW w:w="741" w:type="pct"/>
            <w:vMerge/>
            <w:tcBorders>
              <w:left w:val="single" w:sz="4" w:space="0" w:color="auto"/>
              <w:right w:val="single" w:sz="4" w:space="0" w:color="auto"/>
            </w:tcBorders>
            <w:shd w:val="clear" w:color="auto" w:fill="auto"/>
          </w:tcPr>
          <w:p w14:paraId="79FE2B4D" w14:textId="77777777" w:rsidR="00FD7EF6" w:rsidRPr="008131ED" w:rsidRDefault="00FD7EF6" w:rsidP="0019419C">
            <w:pPr>
              <w:spacing w:line="240" w:lineRule="auto"/>
            </w:pPr>
          </w:p>
        </w:tc>
        <w:tc>
          <w:tcPr>
            <w:tcW w:w="409" w:type="pct"/>
            <w:vMerge/>
            <w:tcBorders>
              <w:left w:val="single" w:sz="4" w:space="0" w:color="auto"/>
              <w:right w:val="single" w:sz="4" w:space="0" w:color="auto"/>
            </w:tcBorders>
            <w:shd w:val="clear" w:color="auto" w:fill="auto"/>
          </w:tcPr>
          <w:p w14:paraId="26D01745" w14:textId="77777777" w:rsidR="00FD7EF6" w:rsidRPr="008131ED" w:rsidRDefault="00FD7EF6" w:rsidP="0019419C">
            <w:pPr>
              <w:spacing w:line="240" w:lineRule="auto"/>
            </w:pPr>
          </w:p>
        </w:tc>
        <w:tc>
          <w:tcPr>
            <w:tcW w:w="920" w:type="pct"/>
            <w:tcBorders>
              <w:top w:val="single" w:sz="4" w:space="0" w:color="auto"/>
              <w:left w:val="single" w:sz="4" w:space="0" w:color="auto"/>
              <w:bottom w:val="single" w:sz="4" w:space="0" w:color="auto"/>
              <w:right w:val="single" w:sz="4" w:space="0" w:color="auto"/>
            </w:tcBorders>
            <w:shd w:val="clear" w:color="auto" w:fill="auto"/>
          </w:tcPr>
          <w:p w14:paraId="181973EE" w14:textId="77777777" w:rsidR="00FD7EF6" w:rsidRPr="008131ED" w:rsidRDefault="00FD7EF6" w:rsidP="0019419C">
            <w:pPr>
              <w:spacing w:line="240" w:lineRule="auto"/>
            </w:pPr>
            <w:r w:rsidRPr="008131ED">
              <w:t>51 118 750</w:t>
            </w:r>
          </w:p>
        </w:tc>
        <w:tc>
          <w:tcPr>
            <w:tcW w:w="665" w:type="pct"/>
            <w:tcBorders>
              <w:top w:val="single" w:sz="4" w:space="0" w:color="auto"/>
              <w:left w:val="single" w:sz="4" w:space="0" w:color="auto"/>
              <w:bottom w:val="single" w:sz="4" w:space="0" w:color="auto"/>
              <w:right w:val="single" w:sz="4" w:space="0" w:color="auto"/>
            </w:tcBorders>
            <w:shd w:val="clear" w:color="auto" w:fill="auto"/>
          </w:tcPr>
          <w:p w14:paraId="23813E57" w14:textId="77777777" w:rsidR="00FD7EF6" w:rsidRPr="008131ED" w:rsidRDefault="00FD7EF6" w:rsidP="0019419C">
            <w:pPr>
              <w:spacing w:line="240" w:lineRule="auto"/>
            </w:pPr>
            <w:r w:rsidRPr="008131ED">
              <w:t>1,47</w:t>
            </w:r>
          </w:p>
        </w:tc>
        <w:tc>
          <w:tcPr>
            <w:tcW w:w="1716" w:type="pct"/>
            <w:vMerge/>
            <w:tcBorders>
              <w:left w:val="single" w:sz="4" w:space="0" w:color="auto"/>
              <w:right w:val="single" w:sz="4" w:space="0" w:color="auto"/>
            </w:tcBorders>
            <w:shd w:val="clear" w:color="auto" w:fill="auto"/>
          </w:tcPr>
          <w:p w14:paraId="30415105" w14:textId="77777777" w:rsidR="00FD7EF6" w:rsidRPr="008131ED" w:rsidRDefault="00FD7EF6" w:rsidP="0019419C">
            <w:pPr>
              <w:spacing w:line="240" w:lineRule="auto"/>
            </w:pPr>
          </w:p>
        </w:tc>
        <w:tc>
          <w:tcPr>
            <w:tcW w:w="548" w:type="pct"/>
            <w:tcBorders>
              <w:top w:val="single" w:sz="4" w:space="0" w:color="auto"/>
              <w:left w:val="single" w:sz="4" w:space="0" w:color="auto"/>
              <w:bottom w:val="single" w:sz="4" w:space="0" w:color="auto"/>
              <w:right w:val="single" w:sz="4" w:space="0" w:color="auto"/>
            </w:tcBorders>
            <w:shd w:val="clear" w:color="auto" w:fill="auto"/>
          </w:tcPr>
          <w:p w14:paraId="54CDF63F" w14:textId="77777777" w:rsidR="00FD7EF6" w:rsidRPr="008131ED" w:rsidRDefault="00FD7EF6" w:rsidP="0019419C">
            <w:pPr>
              <w:spacing w:line="240" w:lineRule="auto"/>
            </w:pPr>
            <w:r w:rsidRPr="008131ED">
              <w:t>6c</w:t>
            </w:r>
          </w:p>
        </w:tc>
      </w:tr>
      <w:tr w:rsidR="005504F1" w:rsidRPr="008131ED" w14:paraId="732A35A1" w14:textId="77777777" w:rsidTr="0019419C">
        <w:trPr>
          <w:jc w:val="center"/>
        </w:trPr>
        <w:tc>
          <w:tcPr>
            <w:tcW w:w="741" w:type="pct"/>
            <w:vMerge/>
            <w:tcBorders>
              <w:left w:val="single" w:sz="4" w:space="0" w:color="auto"/>
              <w:bottom w:val="single" w:sz="4" w:space="0" w:color="auto"/>
              <w:right w:val="single" w:sz="4" w:space="0" w:color="auto"/>
            </w:tcBorders>
            <w:shd w:val="clear" w:color="auto" w:fill="auto"/>
          </w:tcPr>
          <w:p w14:paraId="6F9D38B9" w14:textId="77777777" w:rsidR="00FD7EF6" w:rsidRPr="008131ED" w:rsidRDefault="00FD7EF6" w:rsidP="0019419C">
            <w:pPr>
              <w:spacing w:line="240" w:lineRule="auto"/>
            </w:pPr>
          </w:p>
        </w:tc>
        <w:tc>
          <w:tcPr>
            <w:tcW w:w="409" w:type="pct"/>
            <w:vMerge/>
            <w:tcBorders>
              <w:left w:val="single" w:sz="4" w:space="0" w:color="auto"/>
              <w:bottom w:val="single" w:sz="4" w:space="0" w:color="auto"/>
              <w:right w:val="single" w:sz="4" w:space="0" w:color="auto"/>
            </w:tcBorders>
            <w:shd w:val="clear" w:color="auto" w:fill="auto"/>
          </w:tcPr>
          <w:p w14:paraId="7D96009F" w14:textId="77777777" w:rsidR="00FD7EF6" w:rsidRPr="008131ED" w:rsidRDefault="00FD7EF6" w:rsidP="0019419C">
            <w:pPr>
              <w:spacing w:line="240" w:lineRule="auto"/>
            </w:pPr>
          </w:p>
        </w:tc>
        <w:tc>
          <w:tcPr>
            <w:tcW w:w="920" w:type="pct"/>
            <w:tcBorders>
              <w:top w:val="single" w:sz="4" w:space="0" w:color="auto"/>
              <w:left w:val="single" w:sz="4" w:space="0" w:color="auto"/>
              <w:bottom w:val="single" w:sz="4" w:space="0" w:color="auto"/>
              <w:right w:val="single" w:sz="4" w:space="0" w:color="auto"/>
            </w:tcBorders>
            <w:shd w:val="clear" w:color="auto" w:fill="auto"/>
          </w:tcPr>
          <w:p w14:paraId="7EA2D7DB" w14:textId="77777777" w:rsidR="00FD7EF6" w:rsidRPr="008131ED" w:rsidRDefault="00FD7EF6" w:rsidP="0019419C">
            <w:pPr>
              <w:spacing w:line="240" w:lineRule="auto"/>
            </w:pPr>
            <w:r w:rsidRPr="008131ED">
              <w:t>37 868 095</w:t>
            </w:r>
          </w:p>
        </w:tc>
        <w:tc>
          <w:tcPr>
            <w:tcW w:w="665" w:type="pct"/>
            <w:tcBorders>
              <w:top w:val="single" w:sz="4" w:space="0" w:color="auto"/>
              <w:left w:val="single" w:sz="4" w:space="0" w:color="auto"/>
              <w:bottom w:val="single" w:sz="4" w:space="0" w:color="auto"/>
              <w:right w:val="single" w:sz="4" w:space="0" w:color="auto"/>
            </w:tcBorders>
            <w:shd w:val="clear" w:color="auto" w:fill="auto"/>
          </w:tcPr>
          <w:p w14:paraId="483FF5C1" w14:textId="77777777" w:rsidR="00FD7EF6" w:rsidRPr="008131ED" w:rsidRDefault="00FD7EF6" w:rsidP="0019419C">
            <w:pPr>
              <w:spacing w:line="240" w:lineRule="auto"/>
            </w:pPr>
            <w:r w:rsidRPr="008131ED">
              <w:t>1,09</w:t>
            </w:r>
          </w:p>
        </w:tc>
        <w:tc>
          <w:tcPr>
            <w:tcW w:w="1716" w:type="pct"/>
            <w:vMerge/>
            <w:tcBorders>
              <w:left w:val="single" w:sz="4" w:space="0" w:color="auto"/>
              <w:bottom w:val="single" w:sz="4" w:space="0" w:color="auto"/>
              <w:right w:val="single" w:sz="4" w:space="0" w:color="auto"/>
            </w:tcBorders>
            <w:shd w:val="clear" w:color="auto" w:fill="auto"/>
          </w:tcPr>
          <w:p w14:paraId="58C3B711" w14:textId="77777777" w:rsidR="00FD7EF6" w:rsidRPr="008131ED" w:rsidRDefault="00FD7EF6" w:rsidP="0019419C">
            <w:pPr>
              <w:spacing w:line="240" w:lineRule="auto"/>
            </w:pPr>
          </w:p>
        </w:tc>
        <w:tc>
          <w:tcPr>
            <w:tcW w:w="548" w:type="pct"/>
            <w:tcBorders>
              <w:top w:val="single" w:sz="4" w:space="0" w:color="auto"/>
              <w:left w:val="single" w:sz="4" w:space="0" w:color="auto"/>
              <w:bottom w:val="single" w:sz="4" w:space="0" w:color="auto"/>
              <w:right w:val="single" w:sz="4" w:space="0" w:color="auto"/>
            </w:tcBorders>
            <w:shd w:val="clear" w:color="auto" w:fill="auto"/>
          </w:tcPr>
          <w:p w14:paraId="6752EBBA" w14:textId="77777777" w:rsidR="00FD7EF6" w:rsidRPr="008131ED" w:rsidRDefault="00FD7EF6" w:rsidP="0019419C">
            <w:pPr>
              <w:spacing w:line="240" w:lineRule="auto"/>
            </w:pPr>
            <w:r w:rsidRPr="008131ED">
              <w:t>6d</w:t>
            </w:r>
          </w:p>
        </w:tc>
      </w:tr>
      <w:tr w:rsidR="005504F1" w:rsidRPr="008131ED" w14:paraId="294E051B" w14:textId="77777777" w:rsidTr="0019419C">
        <w:trPr>
          <w:trHeight w:val="469"/>
          <w:jc w:val="center"/>
        </w:trPr>
        <w:tc>
          <w:tcPr>
            <w:tcW w:w="741" w:type="pct"/>
            <w:vMerge w:val="restart"/>
            <w:tcBorders>
              <w:top w:val="single" w:sz="4" w:space="0" w:color="auto"/>
              <w:left w:val="single" w:sz="4" w:space="0" w:color="auto"/>
              <w:right w:val="single" w:sz="4" w:space="0" w:color="auto"/>
            </w:tcBorders>
            <w:shd w:val="clear" w:color="auto" w:fill="auto"/>
          </w:tcPr>
          <w:p w14:paraId="35585361" w14:textId="77777777" w:rsidR="00FD7EF6" w:rsidRPr="008131ED" w:rsidRDefault="00FD7EF6" w:rsidP="0019419C">
            <w:pPr>
              <w:spacing w:line="240" w:lineRule="auto"/>
            </w:pPr>
            <w:r w:rsidRPr="008131ED">
              <w:t>VI. Transport</w:t>
            </w:r>
          </w:p>
        </w:tc>
        <w:tc>
          <w:tcPr>
            <w:tcW w:w="409" w:type="pct"/>
            <w:vMerge w:val="restart"/>
            <w:tcBorders>
              <w:top w:val="single" w:sz="4" w:space="0" w:color="auto"/>
              <w:left w:val="single" w:sz="4" w:space="0" w:color="auto"/>
              <w:right w:val="single" w:sz="4" w:space="0" w:color="auto"/>
            </w:tcBorders>
            <w:shd w:val="clear" w:color="auto" w:fill="auto"/>
          </w:tcPr>
          <w:p w14:paraId="18838DAD" w14:textId="77777777" w:rsidR="00FD7EF6" w:rsidRPr="008131ED" w:rsidRDefault="00FD7EF6" w:rsidP="0019419C">
            <w:pPr>
              <w:spacing w:line="240" w:lineRule="auto"/>
            </w:pPr>
            <w:r w:rsidRPr="008131ED">
              <w:t>EFRR</w:t>
            </w:r>
          </w:p>
        </w:tc>
        <w:tc>
          <w:tcPr>
            <w:tcW w:w="920" w:type="pct"/>
            <w:vMerge w:val="restart"/>
            <w:tcBorders>
              <w:top w:val="single" w:sz="4" w:space="0" w:color="auto"/>
              <w:left w:val="single" w:sz="4" w:space="0" w:color="auto"/>
              <w:right w:val="single" w:sz="4" w:space="0" w:color="auto"/>
            </w:tcBorders>
            <w:shd w:val="clear" w:color="auto" w:fill="auto"/>
          </w:tcPr>
          <w:p w14:paraId="09DEECBC" w14:textId="77777777" w:rsidR="00FD7EF6" w:rsidRPr="008131ED" w:rsidRDefault="00FD7EF6" w:rsidP="0019419C">
            <w:pPr>
              <w:spacing w:line="240" w:lineRule="auto"/>
            </w:pPr>
            <w:r w:rsidRPr="008131ED">
              <w:t>360 000 000</w:t>
            </w:r>
          </w:p>
        </w:tc>
        <w:tc>
          <w:tcPr>
            <w:tcW w:w="665" w:type="pct"/>
            <w:vMerge w:val="restart"/>
            <w:tcBorders>
              <w:top w:val="single" w:sz="4" w:space="0" w:color="auto"/>
              <w:left w:val="single" w:sz="4" w:space="0" w:color="auto"/>
              <w:right w:val="single" w:sz="4" w:space="0" w:color="auto"/>
            </w:tcBorders>
            <w:shd w:val="clear" w:color="auto" w:fill="auto"/>
          </w:tcPr>
          <w:p w14:paraId="482C9554" w14:textId="77777777" w:rsidR="00FD7EF6" w:rsidRPr="008131ED" w:rsidRDefault="00FD7EF6" w:rsidP="0019419C">
            <w:pPr>
              <w:spacing w:line="240" w:lineRule="auto"/>
            </w:pPr>
            <w:r w:rsidRPr="008131ED">
              <w:t>10,35</w:t>
            </w:r>
          </w:p>
        </w:tc>
        <w:tc>
          <w:tcPr>
            <w:tcW w:w="1716" w:type="pct"/>
            <w:vMerge w:val="restart"/>
            <w:tcBorders>
              <w:top w:val="single" w:sz="4" w:space="0" w:color="auto"/>
              <w:left w:val="single" w:sz="4" w:space="0" w:color="auto"/>
              <w:right w:val="single" w:sz="4" w:space="0" w:color="auto"/>
            </w:tcBorders>
            <w:shd w:val="clear" w:color="auto" w:fill="auto"/>
          </w:tcPr>
          <w:p w14:paraId="716997B9" w14:textId="77777777" w:rsidR="00FD7EF6" w:rsidRPr="008131ED" w:rsidRDefault="00FD7EF6" w:rsidP="0019419C">
            <w:pPr>
              <w:spacing w:line="240" w:lineRule="auto"/>
            </w:pPr>
            <w:r w:rsidRPr="008131ED">
              <w:t>CT 7 Promowanie zrównoważonego transportu i usuwanie niedoborów przepustowości w działaniu najważniejszej infrastruktury sieciowej</w:t>
            </w:r>
          </w:p>
        </w:tc>
        <w:tc>
          <w:tcPr>
            <w:tcW w:w="548" w:type="pct"/>
            <w:vMerge w:val="restart"/>
            <w:tcBorders>
              <w:top w:val="single" w:sz="4" w:space="0" w:color="auto"/>
              <w:left w:val="single" w:sz="4" w:space="0" w:color="auto"/>
              <w:right w:val="single" w:sz="4" w:space="0" w:color="auto"/>
            </w:tcBorders>
            <w:shd w:val="clear" w:color="auto" w:fill="auto"/>
          </w:tcPr>
          <w:p w14:paraId="7AEE76BC" w14:textId="77777777" w:rsidR="00FD7EF6" w:rsidRPr="008131ED" w:rsidRDefault="00FD7EF6" w:rsidP="0019419C">
            <w:pPr>
              <w:spacing w:line="240" w:lineRule="auto"/>
            </w:pPr>
            <w:r w:rsidRPr="008131ED">
              <w:t>7b</w:t>
            </w:r>
          </w:p>
        </w:tc>
      </w:tr>
      <w:tr w:rsidR="005504F1" w:rsidRPr="008131ED" w14:paraId="71438777" w14:textId="77777777" w:rsidTr="0019419C">
        <w:trPr>
          <w:trHeight w:val="469"/>
          <w:jc w:val="center"/>
        </w:trPr>
        <w:tc>
          <w:tcPr>
            <w:tcW w:w="741" w:type="pct"/>
            <w:vMerge/>
            <w:tcBorders>
              <w:left w:val="single" w:sz="4" w:space="0" w:color="auto"/>
              <w:right w:val="single" w:sz="4" w:space="0" w:color="auto"/>
            </w:tcBorders>
            <w:shd w:val="clear" w:color="auto" w:fill="auto"/>
          </w:tcPr>
          <w:p w14:paraId="3126AB8F" w14:textId="77777777" w:rsidR="00FD7EF6" w:rsidRPr="008131ED" w:rsidRDefault="00FD7EF6" w:rsidP="0019419C">
            <w:pPr>
              <w:spacing w:line="240" w:lineRule="auto"/>
            </w:pPr>
          </w:p>
        </w:tc>
        <w:tc>
          <w:tcPr>
            <w:tcW w:w="409" w:type="pct"/>
            <w:vMerge/>
            <w:tcBorders>
              <w:left w:val="single" w:sz="4" w:space="0" w:color="auto"/>
              <w:right w:val="single" w:sz="4" w:space="0" w:color="auto"/>
            </w:tcBorders>
            <w:shd w:val="clear" w:color="auto" w:fill="auto"/>
          </w:tcPr>
          <w:p w14:paraId="3390631E" w14:textId="77777777" w:rsidR="00FD7EF6" w:rsidRPr="008131ED" w:rsidRDefault="00FD7EF6" w:rsidP="0019419C">
            <w:pPr>
              <w:spacing w:line="240" w:lineRule="auto"/>
            </w:pPr>
          </w:p>
        </w:tc>
        <w:tc>
          <w:tcPr>
            <w:tcW w:w="920" w:type="pct"/>
            <w:vMerge/>
            <w:tcBorders>
              <w:left w:val="single" w:sz="4" w:space="0" w:color="auto"/>
              <w:bottom w:val="single" w:sz="4" w:space="0" w:color="auto"/>
              <w:right w:val="single" w:sz="4" w:space="0" w:color="auto"/>
            </w:tcBorders>
            <w:shd w:val="clear" w:color="auto" w:fill="auto"/>
          </w:tcPr>
          <w:p w14:paraId="45374B64" w14:textId="77777777" w:rsidR="00FD7EF6" w:rsidRPr="008131ED" w:rsidRDefault="00FD7EF6" w:rsidP="0019419C">
            <w:pPr>
              <w:spacing w:line="240" w:lineRule="auto"/>
            </w:pPr>
          </w:p>
        </w:tc>
        <w:tc>
          <w:tcPr>
            <w:tcW w:w="665" w:type="pct"/>
            <w:vMerge/>
            <w:tcBorders>
              <w:left w:val="single" w:sz="4" w:space="0" w:color="auto"/>
              <w:bottom w:val="single" w:sz="4" w:space="0" w:color="auto"/>
              <w:right w:val="single" w:sz="4" w:space="0" w:color="auto"/>
            </w:tcBorders>
            <w:shd w:val="clear" w:color="auto" w:fill="auto"/>
          </w:tcPr>
          <w:p w14:paraId="75541ED4" w14:textId="77777777" w:rsidR="00FD7EF6" w:rsidRPr="008131ED" w:rsidRDefault="00FD7EF6" w:rsidP="0019419C">
            <w:pPr>
              <w:spacing w:line="240" w:lineRule="auto"/>
            </w:pPr>
          </w:p>
        </w:tc>
        <w:tc>
          <w:tcPr>
            <w:tcW w:w="1716" w:type="pct"/>
            <w:vMerge/>
            <w:tcBorders>
              <w:left w:val="single" w:sz="4" w:space="0" w:color="auto"/>
              <w:right w:val="single" w:sz="4" w:space="0" w:color="auto"/>
            </w:tcBorders>
            <w:shd w:val="clear" w:color="auto" w:fill="auto"/>
          </w:tcPr>
          <w:p w14:paraId="372FB39C" w14:textId="77777777" w:rsidR="00FD7EF6" w:rsidRPr="008131ED" w:rsidRDefault="00FD7EF6" w:rsidP="0019419C">
            <w:pPr>
              <w:spacing w:line="240" w:lineRule="auto"/>
            </w:pPr>
          </w:p>
        </w:tc>
        <w:tc>
          <w:tcPr>
            <w:tcW w:w="548" w:type="pct"/>
            <w:vMerge/>
            <w:tcBorders>
              <w:left w:val="single" w:sz="4" w:space="0" w:color="auto"/>
              <w:bottom w:val="single" w:sz="4" w:space="0" w:color="auto"/>
              <w:right w:val="single" w:sz="4" w:space="0" w:color="auto"/>
            </w:tcBorders>
            <w:shd w:val="clear" w:color="auto" w:fill="auto"/>
          </w:tcPr>
          <w:p w14:paraId="3C0A469B" w14:textId="77777777" w:rsidR="00FD7EF6" w:rsidRPr="008131ED" w:rsidRDefault="00FD7EF6" w:rsidP="0019419C">
            <w:pPr>
              <w:spacing w:line="240" w:lineRule="auto"/>
            </w:pPr>
          </w:p>
        </w:tc>
      </w:tr>
      <w:tr w:rsidR="005504F1" w:rsidRPr="008131ED" w14:paraId="3C688CC9" w14:textId="77777777" w:rsidTr="0019419C">
        <w:trPr>
          <w:trHeight w:val="469"/>
          <w:jc w:val="center"/>
        </w:trPr>
        <w:tc>
          <w:tcPr>
            <w:tcW w:w="741" w:type="pct"/>
            <w:vMerge/>
            <w:tcBorders>
              <w:left w:val="single" w:sz="4" w:space="0" w:color="auto"/>
              <w:right w:val="single" w:sz="4" w:space="0" w:color="auto"/>
            </w:tcBorders>
            <w:shd w:val="clear" w:color="auto" w:fill="auto"/>
          </w:tcPr>
          <w:p w14:paraId="46B0D44B" w14:textId="77777777" w:rsidR="00FD7EF6" w:rsidRPr="008131ED" w:rsidRDefault="00FD7EF6" w:rsidP="0019419C">
            <w:pPr>
              <w:spacing w:line="240" w:lineRule="auto"/>
            </w:pPr>
          </w:p>
        </w:tc>
        <w:tc>
          <w:tcPr>
            <w:tcW w:w="409" w:type="pct"/>
            <w:vMerge/>
            <w:tcBorders>
              <w:left w:val="single" w:sz="4" w:space="0" w:color="auto"/>
              <w:right w:val="single" w:sz="4" w:space="0" w:color="auto"/>
            </w:tcBorders>
            <w:shd w:val="clear" w:color="auto" w:fill="auto"/>
          </w:tcPr>
          <w:p w14:paraId="08CD2907" w14:textId="77777777" w:rsidR="00FD7EF6" w:rsidRPr="008131ED" w:rsidRDefault="00FD7EF6" w:rsidP="0019419C">
            <w:pPr>
              <w:spacing w:line="240" w:lineRule="auto"/>
            </w:pPr>
          </w:p>
        </w:tc>
        <w:tc>
          <w:tcPr>
            <w:tcW w:w="920" w:type="pct"/>
            <w:vMerge w:val="restart"/>
            <w:tcBorders>
              <w:top w:val="single" w:sz="4" w:space="0" w:color="auto"/>
              <w:left w:val="single" w:sz="4" w:space="0" w:color="auto"/>
              <w:right w:val="single" w:sz="4" w:space="0" w:color="auto"/>
            </w:tcBorders>
            <w:shd w:val="clear" w:color="auto" w:fill="auto"/>
          </w:tcPr>
          <w:p w14:paraId="41AB949C" w14:textId="77777777" w:rsidR="00FD7EF6" w:rsidRPr="008131ED" w:rsidRDefault="00FD7EF6" w:rsidP="0019419C">
            <w:pPr>
              <w:spacing w:line="240" w:lineRule="auto"/>
            </w:pPr>
            <w:r w:rsidRPr="008131ED">
              <w:t>113 000 000</w:t>
            </w:r>
          </w:p>
        </w:tc>
        <w:tc>
          <w:tcPr>
            <w:tcW w:w="665" w:type="pct"/>
            <w:vMerge w:val="restart"/>
            <w:tcBorders>
              <w:top w:val="single" w:sz="4" w:space="0" w:color="auto"/>
              <w:left w:val="single" w:sz="4" w:space="0" w:color="auto"/>
              <w:right w:val="single" w:sz="4" w:space="0" w:color="auto"/>
            </w:tcBorders>
            <w:shd w:val="clear" w:color="auto" w:fill="auto"/>
          </w:tcPr>
          <w:p w14:paraId="6E70FECF" w14:textId="77777777" w:rsidR="00FD7EF6" w:rsidRPr="008131ED" w:rsidRDefault="00FD7EF6" w:rsidP="0019419C">
            <w:pPr>
              <w:spacing w:line="240" w:lineRule="auto"/>
            </w:pPr>
            <w:r w:rsidRPr="008131ED">
              <w:t>3,25</w:t>
            </w:r>
          </w:p>
        </w:tc>
        <w:tc>
          <w:tcPr>
            <w:tcW w:w="1716" w:type="pct"/>
            <w:vMerge/>
            <w:tcBorders>
              <w:left w:val="single" w:sz="4" w:space="0" w:color="auto"/>
              <w:right w:val="single" w:sz="4" w:space="0" w:color="auto"/>
            </w:tcBorders>
            <w:shd w:val="clear" w:color="auto" w:fill="auto"/>
          </w:tcPr>
          <w:p w14:paraId="7FEC38BE" w14:textId="77777777" w:rsidR="00FD7EF6" w:rsidRPr="008131ED" w:rsidRDefault="00FD7EF6" w:rsidP="0019419C">
            <w:pPr>
              <w:spacing w:line="240" w:lineRule="auto"/>
            </w:pPr>
          </w:p>
        </w:tc>
        <w:tc>
          <w:tcPr>
            <w:tcW w:w="548" w:type="pct"/>
            <w:vMerge w:val="restart"/>
            <w:tcBorders>
              <w:top w:val="single" w:sz="4" w:space="0" w:color="auto"/>
              <w:left w:val="single" w:sz="4" w:space="0" w:color="auto"/>
              <w:right w:val="single" w:sz="4" w:space="0" w:color="auto"/>
            </w:tcBorders>
            <w:shd w:val="clear" w:color="auto" w:fill="auto"/>
          </w:tcPr>
          <w:p w14:paraId="2449C072" w14:textId="77777777" w:rsidR="00FD7EF6" w:rsidRPr="008131ED" w:rsidRDefault="00FD7EF6" w:rsidP="0019419C">
            <w:pPr>
              <w:spacing w:line="240" w:lineRule="auto"/>
            </w:pPr>
            <w:r w:rsidRPr="008131ED">
              <w:t>7d</w:t>
            </w:r>
          </w:p>
        </w:tc>
      </w:tr>
      <w:tr w:rsidR="005504F1" w:rsidRPr="008131ED" w14:paraId="45F0E41C" w14:textId="77777777" w:rsidTr="0019419C">
        <w:trPr>
          <w:trHeight w:val="469"/>
          <w:jc w:val="center"/>
        </w:trPr>
        <w:tc>
          <w:tcPr>
            <w:tcW w:w="741" w:type="pct"/>
            <w:vMerge/>
            <w:tcBorders>
              <w:left w:val="single" w:sz="4" w:space="0" w:color="auto"/>
              <w:bottom w:val="single" w:sz="4" w:space="0" w:color="auto"/>
              <w:right w:val="single" w:sz="4" w:space="0" w:color="auto"/>
            </w:tcBorders>
            <w:shd w:val="clear" w:color="auto" w:fill="auto"/>
          </w:tcPr>
          <w:p w14:paraId="11EDDDC7" w14:textId="77777777" w:rsidR="00FD7EF6" w:rsidRPr="008131ED" w:rsidRDefault="00FD7EF6" w:rsidP="0019419C">
            <w:pPr>
              <w:spacing w:line="240" w:lineRule="auto"/>
            </w:pPr>
          </w:p>
        </w:tc>
        <w:tc>
          <w:tcPr>
            <w:tcW w:w="409" w:type="pct"/>
            <w:vMerge/>
            <w:tcBorders>
              <w:left w:val="single" w:sz="4" w:space="0" w:color="auto"/>
              <w:bottom w:val="single" w:sz="4" w:space="0" w:color="auto"/>
              <w:right w:val="single" w:sz="4" w:space="0" w:color="auto"/>
            </w:tcBorders>
            <w:shd w:val="clear" w:color="auto" w:fill="auto"/>
          </w:tcPr>
          <w:p w14:paraId="6D61DE34" w14:textId="77777777" w:rsidR="00FD7EF6" w:rsidRPr="008131ED" w:rsidRDefault="00FD7EF6" w:rsidP="0019419C">
            <w:pPr>
              <w:spacing w:line="240" w:lineRule="auto"/>
            </w:pPr>
          </w:p>
        </w:tc>
        <w:tc>
          <w:tcPr>
            <w:tcW w:w="920" w:type="pct"/>
            <w:vMerge/>
            <w:tcBorders>
              <w:left w:val="single" w:sz="4" w:space="0" w:color="auto"/>
              <w:bottom w:val="single" w:sz="4" w:space="0" w:color="auto"/>
              <w:right w:val="single" w:sz="4" w:space="0" w:color="auto"/>
            </w:tcBorders>
            <w:shd w:val="clear" w:color="auto" w:fill="auto"/>
          </w:tcPr>
          <w:p w14:paraId="5E965298" w14:textId="77777777" w:rsidR="00FD7EF6" w:rsidRPr="008131ED" w:rsidRDefault="00FD7EF6" w:rsidP="0019419C">
            <w:pPr>
              <w:spacing w:line="240" w:lineRule="auto"/>
            </w:pPr>
          </w:p>
        </w:tc>
        <w:tc>
          <w:tcPr>
            <w:tcW w:w="665" w:type="pct"/>
            <w:vMerge/>
            <w:tcBorders>
              <w:left w:val="single" w:sz="4" w:space="0" w:color="auto"/>
              <w:bottom w:val="single" w:sz="4" w:space="0" w:color="auto"/>
              <w:right w:val="single" w:sz="4" w:space="0" w:color="auto"/>
            </w:tcBorders>
            <w:shd w:val="clear" w:color="auto" w:fill="auto"/>
          </w:tcPr>
          <w:p w14:paraId="47EB8C07" w14:textId="77777777" w:rsidR="00FD7EF6" w:rsidRPr="008131ED" w:rsidRDefault="00FD7EF6" w:rsidP="0019419C">
            <w:pPr>
              <w:spacing w:line="240" w:lineRule="auto"/>
            </w:pPr>
          </w:p>
        </w:tc>
        <w:tc>
          <w:tcPr>
            <w:tcW w:w="1716" w:type="pct"/>
            <w:vMerge/>
            <w:tcBorders>
              <w:left w:val="single" w:sz="4" w:space="0" w:color="auto"/>
              <w:bottom w:val="single" w:sz="4" w:space="0" w:color="auto"/>
              <w:right w:val="single" w:sz="4" w:space="0" w:color="auto"/>
            </w:tcBorders>
            <w:shd w:val="clear" w:color="auto" w:fill="auto"/>
          </w:tcPr>
          <w:p w14:paraId="3267B738" w14:textId="77777777" w:rsidR="00FD7EF6" w:rsidRPr="008131ED" w:rsidRDefault="00FD7EF6" w:rsidP="0019419C">
            <w:pPr>
              <w:spacing w:line="240" w:lineRule="auto"/>
            </w:pPr>
          </w:p>
        </w:tc>
        <w:tc>
          <w:tcPr>
            <w:tcW w:w="548" w:type="pct"/>
            <w:vMerge/>
            <w:tcBorders>
              <w:left w:val="single" w:sz="4" w:space="0" w:color="auto"/>
              <w:bottom w:val="single" w:sz="4" w:space="0" w:color="auto"/>
              <w:right w:val="single" w:sz="4" w:space="0" w:color="auto"/>
            </w:tcBorders>
            <w:shd w:val="clear" w:color="auto" w:fill="auto"/>
          </w:tcPr>
          <w:p w14:paraId="4FECAE8B" w14:textId="77777777" w:rsidR="00FD7EF6" w:rsidRPr="008131ED" w:rsidRDefault="00FD7EF6" w:rsidP="0019419C">
            <w:pPr>
              <w:spacing w:line="240" w:lineRule="auto"/>
            </w:pPr>
          </w:p>
        </w:tc>
      </w:tr>
      <w:tr w:rsidR="005504F1" w:rsidRPr="008131ED" w14:paraId="7CFA6BB0" w14:textId="77777777" w:rsidTr="0019419C">
        <w:trPr>
          <w:jc w:val="center"/>
        </w:trPr>
        <w:tc>
          <w:tcPr>
            <w:tcW w:w="741" w:type="pct"/>
            <w:vMerge w:val="restart"/>
            <w:tcBorders>
              <w:top w:val="single" w:sz="4" w:space="0" w:color="auto"/>
              <w:left w:val="single" w:sz="4" w:space="0" w:color="auto"/>
              <w:right w:val="single" w:sz="4" w:space="0" w:color="auto"/>
            </w:tcBorders>
            <w:shd w:val="clear" w:color="auto" w:fill="auto"/>
          </w:tcPr>
          <w:p w14:paraId="456BE94D" w14:textId="77777777" w:rsidR="00FD7EF6" w:rsidRPr="008131ED" w:rsidRDefault="00FD7EF6" w:rsidP="0019419C">
            <w:pPr>
              <w:spacing w:line="240" w:lineRule="auto"/>
            </w:pPr>
            <w:r w:rsidRPr="008131ED">
              <w:t>VII. Regionalny rynek pracy</w:t>
            </w:r>
          </w:p>
        </w:tc>
        <w:tc>
          <w:tcPr>
            <w:tcW w:w="409" w:type="pct"/>
            <w:vMerge w:val="restart"/>
            <w:tcBorders>
              <w:top w:val="single" w:sz="4" w:space="0" w:color="auto"/>
              <w:left w:val="single" w:sz="4" w:space="0" w:color="auto"/>
              <w:right w:val="single" w:sz="4" w:space="0" w:color="auto"/>
            </w:tcBorders>
            <w:shd w:val="clear" w:color="auto" w:fill="auto"/>
          </w:tcPr>
          <w:p w14:paraId="57E214B9" w14:textId="77777777" w:rsidR="00FD7EF6" w:rsidRPr="008131ED" w:rsidRDefault="00FD7EF6" w:rsidP="0019419C">
            <w:pPr>
              <w:spacing w:line="240" w:lineRule="auto"/>
            </w:pPr>
            <w:r w:rsidRPr="008131ED">
              <w:t>EFS</w:t>
            </w:r>
          </w:p>
        </w:tc>
        <w:tc>
          <w:tcPr>
            <w:tcW w:w="920" w:type="pct"/>
            <w:tcBorders>
              <w:top w:val="single" w:sz="4" w:space="0" w:color="auto"/>
              <w:left w:val="single" w:sz="4" w:space="0" w:color="auto"/>
              <w:right w:val="single" w:sz="4" w:space="0" w:color="auto"/>
            </w:tcBorders>
            <w:shd w:val="clear" w:color="auto" w:fill="auto"/>
          </w:tcPr>
          <w:p w14:paraId="1741F0AD" w14:textId="77777777" w:rsidR="00FD7EF6" w:rsidRPr="008131ED" w:rsidRDefault="00FD7EF6" w:rsidP="0019419C">
            <w:pPr>
              <w:spacing w:line="240" w:lineRule="auto"/>
            </w:pPr>
            <w:r w:rsidRPr="008131ED">
              <w:t>168 974 543</w:t>
            </w:r>
          </w:p>
        </w:tc>
        <w:tc>
          <w:tcPr>
            <w:tcW w:w="665" w:type="pct"/>
            <w:tcBorders>
              <w:top w:val="single" w:sz="4" w:space="0" w:color="auto"/>
              <w:left w:val="single" w:sz="4" w:space="0" w:color="auto"/>
              <w:right w:val="single" w:sz="4" w:space="0" w:color="auto"/>
            </w:tcBorders>
            <w:shd w:val="clear" w:color="auto" w:fill="auto"/>
          </w:tcPr>
          <w:p w14:paraId="57BACCCD" w14:textId="77777777" w:rsidR="00FD7EF6" w:rsidRPr="008131ED" w:rsidRDefault="00FD7EF6" w:rsidP="0019419C">
            <w:pPr>
              <w:spacing w:line="240" w:lineRule="auto"/>
            </w:pPr>
            <w:r w:rsidRPr="008131ED">
              <w:t>4,86</w:t>
            </w:r>
          </w:p>
        </w:tc>
        <w:tc>
          <w:tcPr>
            <w:tcW w:w="1716" w:type="pct"/>
            <w:vMerge w:val="restart"/>
            <w:tcBorders>
              <w:top w:val="single" w:sz="4" w:space="0" w:color="auto"/>
              <w:left w:val="single" w:sz="4" w:space="0" w:color="auto"/>
              <w:right w:val="single" w:sz="4" w:space="0" w:color="auto"/>
            </w:tcBorders>
            <w:shd w:val="clear" w:color="auto" w:fill="auto"/>
          </w:tcPr>
          <w:p w14:paraId="344FB7E7" w14:textId="77777777" w:rsidR="00FD7EF6" w:rsidRPr="008131ED" w:rsidRDefault="00FD7EF6" w:rsidP="0019419C">
            <w:pPr>
              <w:spacing w:line="240" w:lineRule="auto"/>
            </w:pPr>
            <w:r w:rsidRPr="008131ED">
              <w:t>CT 8 Promowanie trwałego i wysokiej jakości zatrudnienia oraz wsparcie mobilności pracowników</w:t>
            </w:r>
          </w:p>
        </w:tc>
        <w:tc>
          <w:tcPr>
            <w:tcW w:w="548" w:type="pct"/>
            <w:tcBorders>
              <w:top w:val="single" w:sz="4" w:space="0" w:color="auto"/>
              <w:left w:val="single" w:sz="4" w:space="0" w:color="auto"/>
              <w:right w:val="single" w:sz="4" w:space="0" w:color="auto"/>
            </w:tcBorders>
            <w:shd w:val="clear" w:color="auto" w:fill="auto"/>
          </w:tcPr>
          <w:p w14:paraId="714EF42E" w14:textId="77777777" w:rsidR="00FD7EF6" w:rsidRPr="008131ED" w:rsidRDefault="00FD7EF6" w:rsidP="0019419C">
            <w:pPr>
              <w:spacing w:line="240" w:lineRule="auto"/>
            </w:pPr>
            <w:r w:rsidRPr="008131ED">
              <w:t>8i</w:t>
            </w:r>
          </w:p>
        </w:tc>
      </w:tr>
      <w:tr w:rsidR="005504F1" w:rsidRPr="008131ED" w14:paraId="435731A7" w14:textId="77777777" w:rsidTr="0019419C">
        <w:trPr>
          <w:jc w:val="center"/>
        </w:trPr>
        <w:tc>
          <w:tcPr>
            <w:tcW w:w="741" w:type="pct"/>
            <w:vMerge/>
            <w:tcBorders>
              <w:left w:val="single" w:sz="4" w:space="0" w:color="auto"/>
              <w:right w:val="single" w:sz="4" w:space="0" w:color="auto"/>
            </w:tcBorders>
            <w:shd w:val="clear" w:color="auto" w:fill="auto"/>
          </w:tcPr>
          <w:p w14:paraId="2E023D31" w14:textId="77777777" w:rsidR="00FD7EF6" w:rsidRPr="008131ED" w:rsidRDefault="00FD7EF6" w:rsidP="0019419C">
            <w:pPr>
              <w:spacing w:line="240" w:lineRule="auto"/>
            </w:pPr>
          </w:p>
        </w:tc>
        <w:tc>
          <w:tcPr>
            <w:tcW w:w="409" w:type="pct"/>
            <w:vMerge/>
            <w:tcBorders>
              <w:left w:val="single" w:sz="4" w:space="0" w:color="auto"/>
              <w:right w:val="single" w:sz="4" w:space="0" w:color="auto"/>
            </w:tcBorders>
            <w:shd w:val="clear" w:color="auto" w:fill="auto"/>
          </w:tcPr>
          <w:p w14:paraId="26F25D30" w14:textId="77777777" w:rsidR="00FD7EF6" w:rsidRPr="008131ED" w:rsidRDefault="00FD7EF6" w:rsidP="0019419C">
            <w:pPr>
              <w:spacing w:line="240" w:lineRule="auto"/>
            </w:pPr>
          </w:p>
        </w:tc>
        <w:tc>
          <w:tcPr>
            <w:tcW w:w="920" w:type="pct"/>
            <w:tcBorders>
              <w:top w:val="single" w:sz="4" w:space="0" w:color="auto"/>
              <w:left w:val="single" w:sz="4" w:space="0" w:color="auto"/>
              <w:bottom w:val="single" w:sz="4" w:space="0" w:color="auto"/>
              <w:right w:val="single" w:sz="4" w:space="0" w:color="auto"/>
            </w:tcBorders>
            <w:shd w:val="clear" w:color="auto" w:fill="auto"/>
          </w:tcPr>
          <w:p w14:paraId="3AEDD2DB" w14:textId="77777777" w:rsidR="00FD7EF6" w:rsidRPr="008131ED" w:rsidRDefault="00FD7EF6" w:rsidP="0019419C">
            <w:pPr>
              <w:spacing w:line="240" w:lineRule="auto"/>
            </w:pPr>
            <w:r w:rsidRPr="008131ED">
              <w:t>34 861 000</w:t>
            </w:r>
          </w:p>
        </w:tc>
        <w:tc>
          <w:tcPr>
            <w:tcW w:w="665" w:type="pct"/>
            <w:tcBorders>
              <w:top w:val="single" w:sz="4" w:space="0" w:color="auto"/>
              <w:left w:val="single" w:sz="4" w:space="0" w:color="auto"/>
              <w:bottom w:val="single" w:sz="4" w:space="0" w:color="auto"/>
              <w:right w:val="single" w:sz="4" w:space="0" w:color="auto"/>
            </w:tcBorders>
            <w:shd w:val="clear" w:color="auto" w:fill="auto"/>
          </w:tcPr>
          <w:p w14:paraId="50BEDBEC" w14:textId="77777777" w:rsidR="00FD7EF6" w:rsidRPr="008131ED" w:rsidRDefault="00FD7EF6" w:rsidP="0019419C">
            <w:pPr>
              <w:spacing w:line="240" w:lineRule="auto"/>
            </w:pPr>
            <w:r w:rsidRPr="008131ED">
              <w:t>1,00</w:t>
            </w:r>
          </w:p>
        </w:tc>
        <w:tc>
          <w:tcPr>
            <w:tcW w:w="1716" w:type="pct"/>
            <w:vMerge/>
            <w:tcBorders>
              <w:left w:val="single" w:sz="4" w:space="0" w:color="auto"/>
              <w:right w:val="single" w:sz="4" w:space="0" w:color="auto"/>
            </w:tcBorders>
            <w:shd w:val="clear" w:color="auto" w:fill="auto"/>
          </w:tcPr>
          <w:p w14:paraId="4507C7B3" w14:textId="77777777" w:rsidR="00FD7EF6" w:rsidRPr="008131ED" w:rsidRDefault="00FD7EF6" w:rsidP="0019419C">
            <w:pPr>
              <w:spacing w:line="240" w:lineRule="auto"/>
            </w:pPr>
          </w:p>
        </w:tc>
        <w:tc>
          <w:tcPr>
            <w:tcW w:w="548" w:type="pct"/>
            <w:tcBorders>
              <w:top w:val="single" w:sz="4" w:space="0" w:color="auto"/>
              <w:left w:val="single" w:sz="4" w:space="0" w:color="auto"/>
              <w:bottom w:val="single" w:sz="4" w:space="0" w:color="auto"/>
              <w:right w:val="single" w:sz="4" w:space="0" w:color="auto"/>
            </w:tcBorders>
            <w:shd w:val="clear" w:color="auto" w:fill="auto"/>
          </w:tcPr>
          <w:p w14:paraId="5684E522" w14:textId="77777777" w:rsidR="00FD7EF6" w:rsidRPr="008131ED" w:rsidRDefault="00FD7EF6" w:rsidP="0019419C">
            <w:pPr>
              <w:spacing w:line="240" w:lineRule="auto"/>
            </w:pPr>
            <w:r w:rsidRPr="008131ED">
              <w:t>8iii</w:t>
            </w:r>
          </w:p>
        </w:tc>
      </w:tr>
      <w:tr w:rsidR="005504F1" w:rsidRPr="008131ED" w14:paraId="40C7BBD5" w14:textId="77777777" w:rsidTr="0019419C">
        <w:trPr>
          <w:jc w:val="center"/>
        </w:trPr>
        <w:tc>
          <w:tcPr>
            <w:tcW w:w="741" w:type="pct"/>
            <w:vMerge/>
            <w:tcBorders>
              <w:left w:val="single" w:sz="4" w:space="0" w:color="auto"/>
              <w:right w:val="single" w:sz="4" w:space="0" w:color="auto"/>
            </w:tcBorders>
            <w:shd w:val="clear" w:color="auto" w:fill="auto"/>
          </w:tcPr>
          <w:p w14:paraId="0318A784" w14:textId="77777777" w:rsidR="00FD7EF6" w:rsidRPr="008131ED" w:rsidRDefault="00FD7EF6" w:rsidP="0019419C">
            <w:pPr>
              <w:spacing w:line="240" w:lineRule="auto"/>
            </w:pPr>
          </w:p>
        </w:tc>
        <w:tc>
          <w:tcPr>
            <w:tcW w:w="409" w:type="pct"/>
            <w:vMerge/>
            <w:tcBorders>
              <w:left w:val="single" w:sz="4" w:space="0" w:color="auto"/>
              <w:right w:val="single" w:sz="4" w:space="0" w:color="auto"/>
            </w:tcBorders>
            <w:shd w:val="clear" w:color="auto" w:fill="auto"/>
          </w:tcPr>
          <w:p w14:paraId="63DF303E" w14:textId="77777777" w:rsidR="00FD7EF6" w:rsidRPr="008131ED" w:rsidRDefault="00FD7EF6" w:rsidP="0019419C">
            <w:pPr>
              <w:spacing w:line="240" w:lineRule="auto"/>
            </w:pPr>
          </w:p>
        </w:tc>
        <w:tc>
          <w:tcPr>
            <w:tcW w:w="920" w:type="pct"/>
            <w:tcBorders>
              <w:top w:val="single" w:sz="4" w:space="0" w:color="auto"/>
              <w:left w:val="single" w:sz="4" w:space="0" w:color="auto"/>
              <w:right w:val="single" w:sz="4" w:space="0" w:color="auto"/>
            </w:tcBorders>
            <w:shd w:val="clear" w:color="auto" w:fill="auto"/>
          </w:tcPr>
          <w:p w14:paraId="044AAAB3" w14:textId="77777777" w:rsidR="00FD7EF6" w:rsidRPr="008131ED" w:rsidRDefault="00FD7EF6" w:rsidP="0019419C">
            <w:pPr>
              <w:spacing w:line="240" w:lineRule="auto"/>
            </w:pPr>
            <w:r w:rsidRPr="008131ED">
              <w:t>20 563 912</w:t>
            </w:r>
          </w:p>
        </w:tc>
        <w:tc>
          <w:tcPr>
            <w:tcW w:w="665" w:type="pct"/>
            <w:tcBorders>
              <w:top w:val="single" w:sz="4" w:space="0" w:color="auto"/>
              <w:left w:val="single" w:sz="4" w:space="0" w:color="auto"/>
              <w:right w:val="single" w:sz="4" w:space="0" w:color="auto"/>
            </w:tcBorders>
            <w:shd w:val="clear" w:color="auto" w:fill="auto"/>
          </w:tcPr>
          <w:p w14:paraId="3F8335EC" w14:textId="77777777" w:rsidR="00FD7EF6" w:rsidRPr="008131ED" w:rsidRDefault="00FD7EF6" w:rsidP="0019419C">
            <w:pPr>
              <w:spacing w:line="240" w:lineRule="auto"/>
            </w:pPr>
            <w:r w:rsidRPr="008131ED">
              <w:t>0,60</w:t>
            </w:r>
          </w:p>
        </w:tc>
        <w:tc>
          <w:tcPr>
            <w:tcW w:w="1716" w:type="pct"/>
            <w:vMerge/>
            <w:tcBorders>
              <w:left w:val="single" w:sz="4" w:space="0" w:color="auto"/>
              <w:right w:val="single" w:sz="4" w:space="0" w:color="auto"/>
            </w:tcBorders>
            <w:shd w:val="clear" w:color="auto" w:fill="auto"/>
          </w:tcPr>
          <w:p w14:paraId="27B86E9C" w14:textId="77777777" w:rsidR="00FD7EF6" w:rsidRPr="008131ED" w:rsidRDefault="00FD7EF6" w:rsidP="0019419C">
            <w:pPr>
              <w:spacing w:line="240" w:lineRule="auto"/>
            </w:pPr>
          </w:p>
        </w:tc>
        <w:tc>
          <w:tcPr>
            <w:tcW w:w="548" w:type="pct"/>
            <w:tcBorders>
              <w:top w:val="single" w:sz="4" w:space="0" w:color="auto"/>
              <w:left w:val="single" w:sz="4" w:space="0" w:color="auto"/>
              <w:right w:val="single" w:sz="4" w:space="0" w:color="auto"/>
            </w:tcBorders>
            <w:shd w:val="clear" w:color="auto" w:fill="auto"/>
          </w:tcPr>
          <w:p w14:paraId="69782246" w14:textId="77777777" w:rsidR="00FD7EF6" w:rsidRPr="008131ED" w:rsidRDefault="00FD7EF6" w:rsidP="0019419C">
            <w:pPr>
              <w:spacing w:line="240" w:lineRule="auto"/>
            </w:pPr>
            <w:r w:rsidRPr="008131ED">
              <w:t>8v</w:t>
            </w:r>
          </w:p>
        </w:tc>
      </w:tr>
      <w:tr w:rsidR="005504F1" w:rsidRPr="008131ED" w14:paraId="5474916D" w14:textId="77777777" w:rsidTr="0019419C">
        <w:trPr>
          <w:trHeight w:val="469"/>
          <w:jc w:val="center"/>
        </w:trPr>
        <w:tc>
          <w:tcPr>
            <w:tcW w:w="741" w:type="pct"/>
            <w:vMerge w:val="restart"/>
            <w:tcBorders>
              <w:top w:val="single" w:sz="4" w:space="0" w:color="auto"/>
              <w:left w:val="single" w:sz="4" w:space="0" w:color="auto"/>
              <w:right w:val="single" w:sz="4" w:space="0" w:color="auto"/>
            </w:tcBorders>
            <w:shd w:val="clear" w:color="auto" w:fill="auto"/>
          </w:tcPr>
          <w:p w14:paraId="497DC381" w14:textId="77777777" w:rsidR="00FD7EF6" w:rsidRPr="008131ED" w:rsidRDefault="00FD7EF6" w:rsidP="0019419C">
            <w:pPr>
              <w:spacing w:line="240" w:lineRule="auto"/>
            </w:pPr>
            <w:r w:rsidRPr="008131ED">
              <w:t xml:space="preserve">VIII. Regionalne kadry gospodarki </w:t>
            </w:r>
            <w:r w:rsidRPr="008131ED">
              <w:lastRenderedPageBreak/>
              <w:t>opartej na wiedzy</w:t>
            </w:r>
          </w:p>
        </w:tc>
        <w:tc>
          <w:tcPr>
            <w:tcW w:w="409" w:type="pct"/>
            <w:vMerge w:val="restart"/>
            <w:tcBorders>
              <w:top w:val="single" w:sz="4" w:space="0" w:color="auto"/>
              <w:left w:val="single" w:sz="4" w:space="0" w:color="auto"/>
              <w:right w:val="single" w:sz="4" w:space="0" w:color="auto"/>
            </w:tcBorders>
            <w:shd w:val="clear" w:color="auto" w:fill="auto"/>
          </w:tcPr>
          <w:p w14:paraId="78C1FFA1" w14:textId="77777777" w:rsidR="00FD7EF6" w:rsidRPr="008131ED" w:rsidRDefault="00FD7EF6" w:rsidP="0019419C">
            <w:pPr>
              <w:spacing w:line="240" w:lineRule="auto"/>
            </w:pPr>
            <w:r w:rsidRPr="008131ED">
              <w:lastRenderedPageBreak/>
              <w:t>EFS</w:t>
            </w:r>
          </w:p>
        </w:tc>
        <w:tc>
          <w:tcPr>
            <w:tcW w:w="920" w:type="pct"/>
            <w:vMerge w:val="restart"/>
            <w:tcBorders>
              <w:top w:val="single" w:sz="4" w:space="0" w:color="auto"/>
              <w:left w:val="single" w:sz="4" w:space="0" w:color="auto"/>
              <w:right w:val="single" w:sz="4" w:space="0" w:color="auto"/>
            </w:tcBorders>
            <w:shd w:val="clear" w:color="auto" w:fill="auto"/>
          </w:tcPr>
          <w:p w14:paraId="4578C68A" w14:textId="77777777" w:rsidR="00FD7EF6" w:rsidRPr="008131ED" w:rsidRDefault="00FD7EF6" w:rsidP="0019419C">
            <w:pPr>
              <w:spacing w:line="240" w:lineRule="auto"/>
            </w:pPr>
            <w:r w:rsidRPr="008131ED">
              <w:t xml:space="preserve">44 372 032 </w:t>
            </w:r>
          </w:p>
        </w:tc>
        <w:tc>
          <w:tcPr>
            <w:tcW w:w="665" w:type="pct"/>
            <w:vMerge w:val="restart"/>
            <w:tcBorders>
              <w:top w:val="single" w:sz="4" w:space="0" w:color="auto"/>
              <w:left w:val="single" w:sz="4" w:space="0" w:color="auto"/>
              <w:right w:val="single" w:sz="4" w:space="0" w:color="auto"/>
            </w:tcBorders>
            <w:shd w:val="clear" w:color="auto" w:fill="auto"/>
          </w:tcPr>
          <w:p w14:paraId="45656A22" w14:textId="77777777" w:rsidR="00FD7EF6" w:rsidRPr="008131ED" w:rsidRDefault="00FD7EF6" w:rsidP="0019419C">
            <w:pPr>
              <w:spacing w:line="240" w:lineRule="auto"/>
            </w:pPr>
            <w:r w:rsidRPr="008131ED">
              <w:t>0,59</w:t>
            </w:r>
          </w:p>
        </w:tc>
        <w:tc>
          <w:tcPr>
            <w:tcW w:w="1716" w:type="pct"/>
            <w:vMerge w:val="restart"/>
            <w:tcBorders>
              <w:top w:val="single" w:sz="4" w:space="0" w:color="auto"/>
              <w:left w:val="single" w:sz="4" w:space="0" w:color="auto"/>
              <w:right w:val="single" w:sz="4" w:space="0" w:color="auto"/>
            </w:tcBorders>
            <w:shd w:val="clear" w:color="auto" w:fill="auto"/>
          </w:tcPr>
          <w:p w14:paraId="5EA57790" w14:textId="77777777" w:rsidR="00FD7EF6" w:rsidRPr="008131ED" w:rsidRDefault="00FD7EF6" w:rsidP="0019419C">
            <w:pPr>
              <w:spacing w:line="240" w:lineRule="auto"/>
            </w:pPr>
            <w:r w:rsidRPr="008131ED">
              <w:t xml:space="preserve">CT 8 Promowanie trwałego i wysokiej jakości zatrudnienia oraz wsparcie </w:t>
            </w:r>
            <w:r w:rsidRPr="008131ED">
              <w:lastRenderedPageBreak/>
              <w:t>mobilności pracowników</w:t>
            </w:r>
            <w:r w:rsidRPr="008131ED" w:rsidDel="00DC18C0">
              <w:t xml:space="preserve"> </w:t>
            </w:r>
          </w:p>
        </w:tc>
        <w:tc>
          <w:tcPr>
            <w:tcW w:w="548" w:type="pct"/>
            <w:vMerge w:val="restart"/>
            <w:tcBorders>
              <w:top w:val="single" w:sz="4" w:space="0" w:color="auto"/>
              <w:left w:val="single" w:sz="4" w:space="0" w:color="auto"/>
              <w:right w:val="single" w:sz="4" w:space="0" w:color="auto"/>
            </w:tcBorders>
            <w:shd w:val="clear" w:color="auto" w:fill="auto"/>
          </w:tcPr>
          <w:p w14:paraId="0CE8A7A8" w14:textId="77777777" w:rsidR="00FD7EF6" w:rsidRPr="008131ED" w:rsidRDefault="00FD7EF6" w:rsidP="0019419C">
            <w:pPr>
              <w:spacing w:line="240" w:lineRule="auto"/>
            </w:pPr>
            <w:r w:rsidRPr="008131ED">
              <w:lastRenderedPageBreak/>
              <w:t xml:space="preserve">8iv </w:t>
            </w:r>
          </w:p>
        </w:tc>
      </w:tr>
      <w:tr w:rsidR="005504F1" w:rsidRPr="008131ED" w14:paraId="7B6319FE" w14:textId="77777777" w:rsidTr="0019419C">
        <w:trPr>
          <w:trHeight w:val="469"/>
          <w:jc w:val="center"/>
        </w:trPr>
        <w:tc>
          <w:tcPr>
            <w:tcW w:w="741" w:type="pct"/>
            <w:vMerge/>
            <w:tcBorders>
              <w:left w:val="single" w:sz="4" w:space="0" w:color="auto"/>
              <w:right w:val="single" w:sz="4" w:space="0" w:color="auto"/>
            </w:tcBorders>
            <w:shd w:val="clear" w:color="auto" w:fill="auto"/>
          </w:tcPr>
          <w:p w14:paraId="16FBE1AF" w14:textId="77777777" w:rsidR="00FD7EF6" w:rsidRPr="008131ED" w:rsidRDefault="00FD7EF6" w:rsidP="0019419C">
            <w:pPr>
              <w:spacing w:line="240" w:lineRule="auto"/>
            </w:pPr>
          </w:p>
        </w:tc>
        <w:tc>
          <w:tcPr>
            <w:tcW w:w="409" w:type="pct"/>
            <w:vMerge/>
            <w:tcBorders>
              <w:left w:val="single" w:sz="4" w:space="0" w:color="auto"/>
              <w:right w:val="single" w:sz="4" w:space="0" w:color="auto"/>
            </w:tcBorders>
            <w:shd w:val="clear" w:color="auto" w:fill="auto"/>
          </w:tcPr>
          <w:p w14:paraId="580DBD4E" w14:textId="77777777" w:rsidR="00FD7EF6" w:rsidRPr="008131ED" w:rsidRDefault="00FD7EF6" w:rsidP="0019419C">
            <w:pPr>
              <w:spacing w:line="240" w:lineRule="auto"/>
            </w:pPr>
          </w:p>
        </w:tc>
        <w:tc>
          <w:tcPr>
            <w:tcW w:w="920" w:type="pct"/>
            <w:vMerge/>
            <w:tcBorders>
              <w:left w:val="single" w:sz="4" w:space="0" w:color="auto"/>
              <w:bottom w:val="single" w:sz="4" w:space="0" w:color="auto"/>
              <w:right w:val="single" w:sz="4" w:space="0" w:color="auto"/>
            </w:tcBorders>
            <w:shd w:val="clear" w:color="auto" w:fill="auto"/>
          </w:tcPr>
          <w:p w14:paraId="22244529" w14:textId="77777777" w:rsidR="00FD7EF6" w:rsidRPr="008131ED" w:rsidRDefault="00FD7EF6" w:rsidP="0019419C">
            <w:pPr>
              <w:spacing w:line="240" w:lineRule="auto"/>
            </w:pPr>
          </w:p>
        </w:tc>
        <w:tc>
          <w:tcPr>
            <w:tcW w:w="665" w:type="pct"/>
            <w:vMerge/>
            <w:tcBorders>
              <w:left w:val="single" w:sz="4" w:space="0" w:color="auto"/>
              <w:bottom w:val="single" w:sz="4" w:space="0" w:color="auto"/>
              <w:right w:val="single" w:sz="4" w:space="0" w:color="auto"/>
            </w:tcBorders>
            <w:shd w:val="clear" w:color="auto" w:fill="auto"/>
          </w:tcPr>
          <w:p w14:paraId="647DF7FB" w14:textId="77777777" w:rsidR="00FD7EF6" w:rsidRPr="008131ED" w:rsidRDefault="00FD7EF6" w:rsidP="0019419C">
            <w:pPr>
              <w:spacing w:line="240" w:lineRule="auto"/>
            </w:pPr>
          </w:p>
        </w:tc>
        <w:tc>
          <w:tcPr>
            <w:tcW w:w="1716" w:type="pct"/>
            <w:vMerge/>
            <w:tcBorders>
              <w:left w:val="single" w:sz="4" w:space="0" w:color="auto"/>
              <w:right w:val="single" w:sz="4" w:space="0" w:color="auto"/>
            </w:tcBorders>
            <w:shd w:val="clear" w:color="auto" w:fill="auto"/>
          </w:tcPr>
          <w:p w14:paraId="4F9F39F7" w14:textId="77777777" w:rsidR="00FD7EF6" w:rsidRPr="008131ED" w:rsidRDefault="00FD7EF6" w:rsidP="0019419C">
            <w:pPr>
              <w:spacing w:line="240" w:lineRule="auto"/>
            </w:pPr>
          </w:p>
        </w:tc>
        <w:tc>
          <w:tcPr>
            <w:tcW w:w="548" w:type="pct"/>
            <w:vMerge/>
            <w:tcBorders>
              <w:left w:val="single" w:sz="4" w:space="0" w:color="auto"/>
              <w:bottom w:val="single" w:sz="4" w:space="0" w:color="auto"/>
              <w:right w:val="single" w:sz="4" w:space="0" w:color="auto"/>
            </w:tcBorders>
            <w:shd w:val="clear" w:color="auto" w:fill="auto"/>
          </w:tcPr>
          <w:p w14:paraId="2A7F9425" w14:textId="77777777" w:rsidR="00FD7EF6" w:rsidRPr="008131ED" w:rsidRDefault="00FD7EF6" w:rsidP="0019419C">
            <w:pPr>
              <w:spacing w:line="240" w:lineRule="auto"/>
            </w:pPr>
          </w:p>
        </w:tc>
      </w:tr>
      <w:tr w:rsidR="005504F1" w:rsidRPr="008131ED" w14:paraId="6D64EBB3" w14:textId="77777777" w:rsidTr="0019419C">
        <w:trPr>
          <w:jc w:val="center"/>
        </w:trPr>
        <w:tc>
          <w:tcPr>
            <w:tcW w:w="741" w:type="pct"/>
            <w:vMerge/>
            <w:tcBorders>
              <w:left w:val="single" w:sz="4" w:space="0" w:color="auto"/>
              <w:right w:val="single" w:sz="4" w:space="0" w:color="auto"/>
            </w:tcBorders>
            <w:shd w:val="clear" w:color="auto" w:fill="auto"/>
          </w:tcPr>
          <w:p w14:paraId="23E91B36" w14:textId="77777777" w:rsidR="00FD7EF6" w:rsidRPr="008131ED" w:rsidRDefault="00FD7EF6" w:rsidP="0019419C">
            <w:pPr>
              <w:spacing w:line="240" w:lineRule="auto"/>
            </w:pPr>
          </w:p>
        </w:tc>
        <w:tc>
          <w:tcPr>
            <w:tcW w:w="409" w:type="pct"/>
            <w:vMerge/>
            <w:tcBorders>
              <w:left w:val="single" w:sz="4" w:space="0" w:color="auto"/>
              <w:right w:val="single" w:sz="4" w:space="0" w:color="auto"/>
            </w:tcBorders>
            <w:shd w:val="clear" w:color="auto" w:fill="auto"/>
          </w:tcPr>
          <w:p w14:paraId="40C5BCDC" w14:textId="77777777" w:rsidR="00FD7EF6" w:rsidRPr="008131ED" w:rsidRDefault="00FD7EF6" w:rsidP="0019419C">
            <w:pPr>
              <w:spacing w:line="240" w:lineRule="auto"/>
            </w:pPr>
          </w:p>
        </w:tc>
        <w:tc>
          <w:tcPr>
            <w:tcW w:w="920" w:type="pct"/>
            <w:tcBorders>
              <w:top w:val="single" w:sz="4" w:space="0" w:color="auto"/>
              <w:left w:val="single" w:sz="4" w:space="0" w:color="auto"/>
              <w:right w:val="single" w:sz="4" w:space="0" w:color="auto"/>
            </w:tcBorders>
            <w:shd w:val="clear" w:color="auto" w:fill="auto"/>
          </w:tcPr>
          <w:p w14:paraId="7CEB2061" w14:textId="77777777" w:rsidR="00FD7EF6" w:rsidRPr="008131ED" w:rsidRDefault="00FD7EF6" w:rsidP="0019419C">
            <w:pPr>
              <w:spacing w:line="240" w:lineRule="auto"/>
            </w:pPr>
            <w:r w:rsidRPr="008131ED">
              <w:t>95 928 141</w:t>
            </w:r>
          </w:p>
        </w:tc>
        <w:tc>
          <w:tcPr>
            <w:tcW w:w="665" w:type="pct"/>
            <w:tcBorders>
              <w:top w:val="single" w:sz="4" w:space="0" w:color="auto"/>
              <w:left w:val="single" w:sz="4" w:space="0" w:color="auto"/>
              <w:right w:val="single" w:sz="4" w:space="0" w:color="auto"/>
            </w:tcBorders>
            <w:shd w:val="clear" w:color="auto" w:fill="auto"/>
          </w:tcPr>
          <w:p w14:paraId="63462EFC" w14:textId="77777777" w:rsidR="00FD7EF6" w:rsidRPr="008131ED" w:rsidRDefault="00FD7EF6" w:rsidP="0019419C">
            <w:pPr>
              <w:spacing w:line="240" w:lineRule="auto"/>
            </w:pPr>
            <w:r w:rsidRPr="008131ED">
              <w:t>2,76%</w:t>
            </w:r>
          </w:p>
        </w:tc>
        <w:tc>
          <w:tcPr>
            <w:tcW w:w="1716" w:type="pct"/>
            <w:vMerge/>
            <w:tcBorders>
              <w:left w:val="single" w:sz="4" w:space="0" w:color="auto"/>
              <w:right w:val="single" w:sz="4" w:space="0" w:color="auto"/>
            </w:tcBorders>
            <w:shd w:val="clear" w:color="auto" w:fill="auto"/>
          </w:tcPr>
          <w:p w14:paraId="16855C3B" w14:textId="77777777" w:rsidR="00FD7EF6" w:rsidRPr="008131ED" w:rsidRDefault="00FD7EF6" w:rsidP="0019419C">
            <w:pPr>
              <w:spacing w:line="240" w:lineRule="auto"/>
            </w:pPr>
          </w:p>
        </w:tc>
        <w:tc>
          <w:tcPr>
            <w:tcW w:w="548" w:type="pct"/>
            <w:tcBorders>
              <w:top w:val="single" w:sz="4" w:space="0" w:color="auto"/>
              <w:left w:val="single" w:sz="4" w:space="0" w:color="auto"/>
              <w:right w:val="single" w:sz="4" w:space="0" w:color="auto"/>
            </w:tcBorders>
            <w:shd w:val="clear" w:color="auto" w:fill="auto"/>
          </w:tcPr>
          <w:p w14:paraId="152FFF61" w14:textId="77777777" w:rsidR="00FD7EF6" w:rsidRPr="008131ED" w:rsidRDefault="00FD7EF6" w:rsidP="0019419C">
            <w:pPr>
              <w:spacing w:line="240" w:lineRule="auto"/>
            </w:pPr>
            <w:r w:rsidRPr="008131ED">
              <w:t>8v</w:t>
            </w:r>
          </w:p>
        </w:tc>
      </w:tr>
      <w:tr w:rsidR="005504F1" w:rsidRPr="008131ED" w14:paraId="1958A56D" w14:textId="77777777" w:rsidTr="0019419C">
        <w:trPr>
          <w:jc w:val="center"/>
        </w:trPr>
        <w:tc>
          <w:tcPr>
            <w:tcW w:w="741" w:type="pct"/>
            <w:vMerge/>
            <w:tcBorders>
              <w:left w:val="single" w:sz="4" w:space="0" w:color="auto"/>
              <w:bottom w:val="single" w:sz="4" w:space="0" w:color="auto"/>
              <w:right w:val="single" w:sz="4" w:space="0" w:color="auto"/>
            </w:tcBorders>
            <w:shd w:val="clear" w:color="auto" w:fill="auto"/>
          </w:tcPr>
          <w:p w14:paraId="53B32C76" w14:textId="77777777" w:rsidR="00FD7EF6" w:rsidRPr="008131ED" w:rsidRDefault="00FD7EF6" w:rsidP="0019419C">
            <w:pPr>
              <w:spacing w:line="240" w:lineRule="auto"/>
            </w:pPr>
          </w:p>
        </w:tc>
        <w:tc>
          <w:tcPr>
            <w:tcW w:w="409" w:type="pct"/>
            <w:vMerge/>
            <w:tcBorders>
              <w:left w:val="single" w:sz="4" w:space="0" w:color="auto"/>
              <w:bottom w:val="single" w:sz="4" w:space="0" w:color="auto"/>
              <w:right w:val="single" w:sz="4" w:space="0" w:color="auto"/>
            </w:tcBorders>
            <w:shd w:val="clear" w:color="auto" w:fill="auto"/>
          </w:tcPr>
          <w:p w14:paraId="1BBD7D37" w14:textId="77777777" w:rsidR="00FD7EF6" w:rsidRPr="008131ED" w:rsidRDefault="00FD7EF6" w:rsidP="0019419C">
            <w:pPr>
              <w:spacing w:line="240" w:lineRule="auto"/>
            </w:pPr>
          </w:p>
        </w:tc>
        <w:tc>
          <w:tcPr>
            <w:tcW w:w="920" w:type="pct"/>
            <w:tcBorders>
              <w:top w:val="single" w:sz="4" w:space="0" w:color="auto"/>
              <w:left w:val="single" w:sz="4" w:space="0" w:color="auto"/>
              <w:bottom w:val="single" w:sz="4" w:space="0" w:color="auto"/>
              <w:right w:val="single" w:sz="4" w:space="0" w:color="auto"/>
            </w:tcBorders>
            <w:shd w:val="clear" w:color="auto" w:fill="auto"/>
          </w:tcPr>
          <w:p w14:paraId="4F79725C" w14:textId="77777777" w:rsidR="00FD7EF6" w:rsidRPr="008131ED" w:rsidRDefault="00FD7EF6" w:rsidP="0019419C">
            <w:pPr>
              <w:spacing w:line="240" w:lineRule="auto"/>
            </w:pPr>
            <w:r w:rsidRPr="008131ED">
              <w:t xml:space="preserve">47 458 483 </w:t>
            </w:r>
          </w:p>
        </w:tc>
        <w:tc>
          <w:tcPr>
            <w:tcW w:w="665" w:type="pct"/>
            <w:tcBorders>
              <w:top w:val="single" w:sz="4" w:space="0" w:color="auto"/>
              <w:left w:val="single" w:sz="4" w:space="0" w:color="auto"/>
              <w:bottom w:val="single" w:sz="4" w:space="0" w:color="auto"/>
              <w:right w:val="single" w:sz="4" w:space="0" w:color="auto"/>
            </w:tcBorders>
            <w:shd w:val="clear" w:color="auto" w:fill="auto"/>
          </w:tcPr>
          <w:p w14:paraId="012502ED" w14:textId="77777777" w:rsidR="00FD7EF6" w:rsidRPr="008131ED" w:rsidRDefault="00FD7EF6" w:rsidP="0019419C">
            <w:pPr>
              <w:spacing w:line="240" w:lineRule="auto"/>
            </w:pPr>
            <w:r w:rsidRPr="008131ED">
              <w:t>1,36</w:t>
            </w:r>
          </w:p>
        </w:tc>
        <w:tc>
          <w:tcPr>
            <w:tcW w:w="1716" w:type="pct"/>
            <w:vMerge/>
            <w:tcBorders>
              <w:left w:val="single" w:sz="4" w:space="0" w:color="auto"/>
              <w:bottom w:val="single" w:sz="4" w:space="0" w:color="auto"/>
              <w:right w:val="single" w:sz="4" w:space="0" w:color="auto"/>
            </w:tcBorders>
            <w:shd w:val="clear" w:color="auto" w:fill="auto"/>
          </w:tcPr>
          <w:p w14:paraId="03EDE6DD" w14:textId="77777777" w:rsidR="00FD7EF6" w:rsidRPr="008131ED" w:rsidRDefault="00FD7EF6" w:rsidP="0019419C">
            <w:pPr>
              <w:spacing w:line="240" w:lineRule="auto"/>
            </w:pPr>
          </w:p>
        </w:tc>
        <w:tc>
          <w:tcPr>
            <w:tcW w:w="548" w:type="pct"/>
            <w:tcBorders>
              <w:top w:val="single" w:sz="4" w:space="0" w:color="auto"/>
              <w:left w:val="single" w:sz="4" w:space="0" w:color="auto"/>
              <w:bottom w:val="single" w:sz="4" w:space="0" w:color="auto"/>
              <w:right w:val="single" w:sz="4" w:space="0" w:color="auto"/>
            </w:tcBorders>
            <w:shd w:val="clear" w:color="auto" w:fill="auto"/>
          </w:tcPr>
          <w:p w14:paraId="58BE5891" w14:textId="77777777" w:rsidR="00FD7EF6" w:rsidRPr="008131ED" w:rsidRDefault="00FD7EF6" w:rsidP="0019419C">
            <w:pPr>
              <w:spacing w:line="240" w:lineRule="auto"/>
            </w:pPr>
            <w:r w:rsidRPr="008131ED">
              <w:t>8vi</w:t>
            </w:r>
          </w:p>
        </w:tc>
      </w:tr>
      <w:tr w:rsidR="005504F1" w:rsidRPr="008131ED" w14:paraId="7C73B924" w14:textId="77777777" w:rsidTr="0019419C">
        <w:trPr>
          <w:jc w:val="center"/>
        </w:trPr>
        <w:tc>
          <w:tcPr>
            <w:tcW w:w="741" w:type="pct"/>
            <w:vMerge w:val="restart"/>
            <w:tcBorders>
              <w:top w:val="single" w:sz="4" w:space="0" w:color="auto"/>
              <w:left w:val="single" w:sz="4" w:space="0" w:color="auto"/>
              <w:right w:val="single" w:sz="4" w:space="0" w:color="auto"/>
            </w:tcBorders>
            <w:shd w:val="clear" w:color="auto" w:fill="auto"/>
          </w:tcPr>
          <w:p w14:paraId="78CF0CA7" w14:textId="77777777" w:rsidR="00FD7EF6" w:rsidRPr="008131ED" w:rsidRDefault="00FD7EF6" w:rsidP="0019419C">
            <w:pPr>
              <w:spacing w:line="240" w:lineRule="auto"/>
            </w:pPr>
            <w:r w:rsidRPr="008131ED">
              <w:t>IX. Włączenie społeczne</w:t>
            </w:r>
          </w:p>
        </w:tc>
        <w:tc>
          <w:tcPr>
            <w:tcW w:w="409" w:type="pct"/>
            <w:vMerge w:val="restart"/>
            <w:tcBorders>
              <w:top w:val="single" w:sz="4" w:space="0" w:color="auto"/>
              <w:left w:val="single" w:sz="4" w:space="0" w:color="auto"/>
              <w:right w:val="single" w:sz="4" w:space="0" w:color="auto"/>
            </w:tcBorders>
            <w:shd w:val="clear" w:color="auto" w:fill="auto"/>
          </w:tcPr>
          <w:p w14:paraId="3A255C81" w14:textId="77777777" w:rsidR="00FD7EF6" w:rsidRPr="008131ED" w:rsidRDefault="00FD7EF6" w:rsidP="0019419C">
            <w:pPr>
              <w:spacing w:line="240" w:lineRule="auto"/>
            </w:pPr>
            <w:r w:rsidRPr="008131ED">
              <w:t>EFS</w:t>
            </w:r>
          </w:p>
        </w:tc>
        <w:tc>
          <w:tcPr>
            <w:tcW w:w="920" w:type="pct"/>
            <w:tcBorders>
              <w:top w:val="single" w:sz="4" w:space="0" w:color="auto"/>
              <w:left w:val="single" w:sz="4" w:space="0" w:color="auto"/>
              <w:bottom w:val="single" w:sz="4" w:space="0" w:color="auto"/>
              <w:right w:val="single" w:sz="4" w:space="0" w:color="auto"/>
            </w:tcBorders>
            <w:shd w:val="clear" w:color="auto" w:fill="auto"/>
          </w:tcPr>
          <w:p w14:paraId="465A81D3" w14:textId="77777777" w:rsidR="00FD7EF6" w:rsidRPr="008131ED" w:rsidRDefault="00FD7EF6" w:rsidP="0019419C">
            <w:pPr>
              <w:spacing w:line="240" w:lineRule="auto"/>
            </w:pPr>
            <w:r w:rsidRPr="008131ED">
              <w:t xml:space="preserve">139 654 258 </w:t>
            </w:r>
          </w:p>
        </w:tc>
        <w:tc>
          <w:tcPr>
            <w:tcW w:w="665" w:type="pct"/>
            <w:tcBorders>
              <w:top w:val="single" w:sz="4" w:space="0" w:color="auto"/>
              <w:left w:val="single" w:sz="4" w:space="0" w:color="auto"/>
              <w:bottom w:val="single" w:sz="4" w:space="0" w:color="auto"/>
              <w:right w:val="single" w:sz="4" w:space="0" w:color="auto"/>
            </w:tcBorders>
            <w:shd w:val="clear" w:color="auto" w:fill="auto"/>
          </w:tcPr>
          <w:p w14:paraId="19336800" w14:textId="77777777" w:rsidR="00FD7EF6" w:rsidRPr="008131ED" w:rsidRDefault="00FD7EF6" w:rsidP="0019419C">
            <w:pPr>
              <w:spacing w:line="240" w:lineRule="auto"/>
            </w:pPr>
            <w:r w:rsidRPr="008131ED">
              <w:t xml:space="preserve">4,02 </w:t>
            </w:r>
          </w:p>
        </w:tc>
        <w:tc>
          <w:tcPr>
            <w:tcW w:w="1716" w:type="pct"/>
            <w:vMerge w:val="restart"/>
            <w:tcBorders>
              <w:top w:val="single" w:sz="4" w:space="0" w:color="auto"/>
              <w:left w:val="single" w:sz="4" w:space="0" w:color="auto"/>
              <w:right w:val="single" w:sz="4" w:space="0" w:color="auto"/>
            </w:tcBorders>
            <w:shd w:val="clear" w:color="auto" w:fill="auto"/>
          </w:tcPr>
          <w:p w14:paraId="64299480" w14:textId="77777777" w:rsidR="00FD7EF6" w:rsidRPr="008131ED" w:rsidRDefault="00FD7EF6" w:rsidP="0019419C">
            <w:pPr>
              <w:spacing w:line="240" w:lineRule="auto"/>
            </w:pPr>
            <w:r w:rsidRPr="008131ED">
              <w:t>CT 9 Promowanie włączenia społecznego, walka z ubóstwem i wszelką dyskryminacją</w:t>
            </w:r>
          </w:p>
        </w:tc>
        <w:tc>
          <w:tcPr>
            <w:tcW w:w="548" w:type="pct"/>
            <w:tcBorders>
              <w:top w:val="single" w:sz="4" w:space="0" w:color="auto"/>
              <w:left w:val="single" w:sz="4" w:space="0" w:color="auto"/>
              <w:bottom w:val="single" w:sz="4" w:space="0" w:color="auto"/>
              <w:right w:val="single" w:sz="4" w:space="0" w:color="auto"/>
            </w:tcBorders>
            <w:shd w:val="clear" w:color="auto" w:fill="auto"/>
          </w:tcPr>
          <w:p w14:paraId="2A32DDCD" w14:textId="77777777" w:rsidR="00FD7EF6" w:rsidRPr="008131ED" w:rsidRDefault="00FD7EF6" w:rsidP="0019419C">
            <w:pPr>
              <w:spacing w:line="240" w:lineRule="auto"/>
            </w:pPr>
            <w:r w:rsidRPr="008131ED">
              <w:t>9i</w:t>
            </w:r>
          </w:p>
        </w:tc>
      </w:tr>
      <w:tr w:rsidR="005504F1" w:rsidRPr="008131ED" w14:paraId="082FE6DF" w14:textId="77777777" w:rsidTr="0019419C">
        <w:trPr>
          <w:jc w:val="center"/>
        </w:trPr>
        <w:tc>
          <w:tcPr>
            <w:tcW w:w="741" w:type="pct"/>
            <w:vMerge/>
            <w:tcBorders>
              <w:left w:val="single" w:sz="4" w:space="0" w:color="auto"/>
              <w:right w:val="single" w:sz="4" w:space="0" w:color="auto"/>
            </w:tcBorders>
            <w:shd w:val="clear" w:color="auto" w:fill="auto"/>
          </w:tcPr>
          <w:p w14:paraId="7E9298B4" w14:textId="77777777" w:rsidR="00FD7EF6" w:rsidRPr="008131ED" w:rsidRDefault="00FD7EF6" w:rsidP="0019419C">
            <w:pPr>
              <w:spacing w:line="240" w:lineRule="auto"/>
            </w:pPr>
          </w:p>
        </w:tc>
        <w:tc>
          <w:tcPr>
            <w:tcW w:w="409" w:type="pct"/>
            <w:vMerge/>
            <w:tcBorders>
              <w:left w:val="single" w:sz="4" w:space="0" w:color="auto"/>
              <w:right w:val="single" w:sz="4" w:space="0" w:color="auto"/>
            </w:tcBorders>
            <w:shd w:val="clear" w:color="auto" w:fill="auto"/>
          </w:tcPr>
          <w:p w14:paraId="58F930B1" w14:textId="77777777" w:rsidR="00FD7EF6" w:rsidRPr="008131ED" w:rsidRDefault="00FD7EF6" w:rsidP="0019419C">
            <w:pPr>
              <w:spacing w:line="240" w:lineRule="auto"/>
            </w:pPr>
          </w:p>
        </w:tc>
        <w:tc>
          <w:tcPr>
            <w:tcW w:w="920" w:type="pct"/>
            <w:tcBorders>
              <w:top w:val="single" w:sz="4" w:space="0" w:color="auto"/>
              <w:left w:val="single" w:sz="4" w:space="0" w:color="auto"/>
              <w:bottom w:val="single" w:sz="4" w:space="0" w:color="auto"/>
              <w:right w:val="single" w:sz="4" w:space="0" w:color="auto"/>
            </w:tcBorders>
            <w:shd w:val="clear" w:color="auto" w:fill="auto"/>
          </w:tcPr>
          <w:p w14:paraId="6ACDE784" w14:textId="77777777" w:rsidR="00FD7EF6" w:rsidRPr="008131ED" w:rsidRDefault="00FD7EF6" w:rsidP="0019419C">
            <w:pPr>
              <w:spacing w:line="240" w:lineRule="auto"/>
            </w:pPr>
            <w:r w:rsidRPr="008131ED">
              <w:t xml:space="preserve">88 811 405 </w:t>
            </w:r>
          </w:p>
        </w:tc>
        <w:tc>
          <w:tcPr>
            <w:tcW w:w="665" w:type="pct"/>
            <w:tcBorders>
              <w:top w:val="single" w:sz="4" w:space="0" w:color="auto"/>
              <w:left w:val="single" w:sz="4" w:space="0" w:color="auto"/>
              <w:bottom w:val="single" w:sz="4" w:space="0" w:color="auto"/>
              <w:right w:val="single" w:sz="4" w:space="0" w:color="auto"/>
            </w:tcBorders>
            <w:shd w:val="clear" w:color="auto" w:fill="auto"/>
          </w:tcPr>
          <w:p w14:paraId="78379E66" w14:textId="77777777" w:rsidR="00FD7EF6" w:rsidRPr="008131ED" w:rsidRDefault="00FD7EF6" w:rsidP="0019419C">
            <w:pPr>
              <w:spacing w:line="240" w:lineRule="auto"/>
            </w:pPr>
            <w:r w:rsidRPr="008131ED">
              <w:t>2,55</w:t>
            </w:r>
          </w:p>
        </w:tc>
        <w:tc>
          <w:tcPr>
            <w:tcW w:w="1716" w:type="pct"/>
            <w:vMerge/>
            <w:tcBorders>
              <w:left w:val="single" w:sz="4" w:space="0" w:color="auto"/>
              <w:right w:val="single" w:sz="4" w:space="0" w:color="auto"/>
            </w:tcBorders>
            <w:shd w:val="clear" w:color="auto" w:fill="auto"/>
          </w:tcPr>
          <w:p w14:paraId="08C49B2E" w14:textId="77777777" w:rsidR="00FD7EF6" w:rsidRPr="008131ED" w:rsidRDefault="00FD7EF6" w:rsidP="0019419C">
            <w:pPr>
              <w:spacing w:line="240" w:lineRule="auto"/>
            </w:pPr>
          </w:p>
        </w:tc>
        <w:tc>
          <w:tcPr>
            <w:tcW w:w="548" w:type="pct"/>
            <w:tcBorders>
              <w:top w:val="single" w:sz="4" w:space="0" w:color="auto"/>
              <w:left w:val="single" w:sz="4" w:space="0" w:color="auto"/>
              <w:bottom w:val="single" w:sz="4" w:space="0" w:color="auto"/>
              <w:right w:val="single" w:sz="4" w:space="0" w:color="auto"/>
            </w:tcBorders>
            <w:shd w:val="clear" w:color="auto" w:fill="auto"/>
          </w:tcPr>
          <w:p w14:paraId="7981EB61" w14:textId="77777777" w:rsidR="00FD7EF6" w:rsidRPr="008131ED" w:rsidRDefault="00FD7EF6" w:rsidP="0019419C">
            <w:pPr>
              <w:spacing w:line="240" w:lineRule="auto"/>
            </w:pPr>
            <w:r w:rsidRPr="008131ED">
              <w:t>9iv</w:t>
            </w:r>
          </w:p>
        </w:tc>
      </w:tr>
      <w:tr w:rsidR="005504F1" w:rsidRPr="008131ED" w14:paraId="6DFC4E8B" w14:textId="77777777" w:rsidTr="0019419C">
        <w:trPr>
          <w:jc w:val="center"/>
        </w:trPr>
        <w:tc>
          <w:tcPr>
            <w:tcW w:w="741" w:type="pct"/>
            <w:vMerge/>
            <w:tcBorders>
              <w:left w:val="single" w:sz="4" w:space="0" w:color="auto"/>
              <w:right w:val="single" w:sz="4" w:space="0" w:color="auto"/>
            </w:tcBorders>
            <w:shd w:val="clear" w:color="auto" w:fill="auto"/>
          </w:tcPr>
          <w:p w14:paraId="30B8AB97" w14:textId="77777777" w:rsidR="00FD7EF6" w:rsidRPr="008131ED" w:rsidRDefault="00FD7EF6" w:rsidP="0019419C">
            <w:pPr>
              <w:spacing w:line="240" w:lineRule="auto"/>
            </w:pPr>
          </w:p>
        </w:tc>
        <w:tc>
          <w:tcPr>
            <w:tcW w:w="409" w:type="pct"/>
            <w:vMerge/>
            <w:tcBorders>
              <w:left w:val="single" w:sz="4" w:space="0" w:color="auto"/>
              <w:right w:val="single" w:sz="4" w:space="0" w:color="auto"/>
            </w:tcBorders>
            <w:shd w:val="clear" w:color="auto" w:fill="auto"/>
          </w:tcPr>
          <w:p w14:paraId="379B8AA2" w14:textId="77777777" w:rsidR="00FD7EF6" w:rsidRPr="008131ED" w:rsidRDefault="00FD7EF6" w:rsidP="0019419C">
            <w:pPr>
              <w:spacing w:line="240" w:lineRule="auto"/>
            </w:pPr>
          </w:p>
        </w:tc>
        <w:tc>
          <w:tcPr>
            <w:tcW w:w="920" w:type="pct"/>
            <w:tcBorders>
              <w:top w:val="single" w:sz="4" w:space="0" w:color="auto"/>
              <w:left w:val="single" w:sz="4" w:space="0" w:color="auto"/>
              <w:bottom w:val="single" w:sz="4" w:space="0" w:color="auto"/>
              <w:right w:val="single" w:sz="4" w:space="0" w:color="auto"/>
            </w:tcBorders>
            <w:shd w:val="clear" w:color="auto" w:fill="auto"/>
          </w:tcPr>
          <w:p w14:paraId="65224D54" w14:textId="77777777" w:rsidR="00FD7EF6" w:rsidRPr="008131ED" w:rsidRDefault="00FD7EF6" w:rsidP="0019419C">
            <w:pPr>
              <w:spacing w:line="240" w:lineRule="auto"/>
            </w:pPr>
            <w:r w:rsidRPr="008131ED">
              <w:t xml:space="preserve">32 527 715 </w:t>
            </w:r>
          </w:p>
        </w:tc>
        <w:tc>
          <w:tcPr>
            <w:tcW w:w="665" w:type="pct"/>
            <w:tcBorders>
              <w:top w:val="single" w:sz="4" w:space="0" w:color="auto"/>
              <w:left w:val="single" w:sz="4" w:space="0" w:color="auto"/>
              <w:bottom w:val="single" w:sz="4" w:space="0" w:color="auto"/>
              <w:right w:val="single" w:sz="4" w:space="0" w:color="auto"/>
            </w:tcBorders>
            <w:shd w:val="clear" w:color="auto" w:fill="auto"/>
          </w:tcPr>
          <w:p w14:paraId="6FFD7F9B" w14:textId="77777777" w:rsidR="00FD7EF6" w:rsidRPr="008131ED" w:rsidRDefault="00FD7EF6" w:rsidP="0019419C">
            <w:pPr>
              <w:spacing w:line="240" w:lineRule="auto"/>
            </w:pPr>
            <w:r w:rsidRPr="008131ED">
              <w:t>0,94</w:t>
            </w:r>
          </w:p>
        </w:tc>
        <w:tc>
          <w:tcPr>
            <w:tcW w:w="1716" w:type="pct"/>
            <w:vMerge/>
            <w:tcBorders>
              <w:left w:val="single" w:sz="4" w:space="0" w:color="auto"/>
              <w:right w:val="single" w:sz="4" w:space="0" w:color="auto"/>
            </w:tcBorders>
            <w:shd w:val="clear" w:color="auto" w:fill="auto"/>
          </w:tcPr>
          <w:p w14:paraId="6B155351" w14:textId="77777777" w:rsidR="00FD7EF6" w:rsidRPr="008131ED" w:rsidRDefault="00FD7EF6" w:rsidP="0019419C">
            <w:pPr>
              <w:spacing w:line="240" w:lineRule="auto"/>
            </w:pPr>
          </w:p>
        </w:tc>
        <w:tc>
          <w:tcPr>
            <w:tcW w:w="548" w:type="pct"/>
            <w:tcBorders>
              <w:top w:val="single" w:sz="4" w:space="0" w:color="auto"/>
              <w:left w:val="single" w:sz="4" w:space="0" w:color="auto"/>
              <w:bottom w:val="single" w:sz="4" w:space="0" w:color="auto"/>
              <w:right w:val="single" w:sz="4" w:space="0" w:color="auto"/>
            </w:tcBorders>
            <w:shd w:val="clear" w:color="auto" w:fill="auto"/>
          </w:tcPr>
          <w:p w14:paraId="2C2A4DED" w14:textId="77777777" w:rsidR="00FD7EF6" w:rsidRPr="008131ED" w:rsidRDefault="00FD7EF6" w:rsidP="0019419C">
            <w:pPr>
              <w:spacing w:line="240" w:lineRule="auto"/>
            </w:pPr>
            <w:r w:rsidRPr="008131ED">
              <w:t>9v</w:t>
            </w:r>
          </w:p>
        </w:tc>
      </w:tr>
      <w:tr w:rsidR="005504F1" w:rsidRPr="008131ED" w14:paraId="60683D84" w14:textId="77777777" w:rsidTr="0019419C">
        <w:trPr>
          <w:trHeight w:val="469"/>
          <w:jc w:val="center"/>
        </w:trPr>
        <w:tc>
          <w:tcPr>
            <w:tcW w:w="741" w:type="pct"/>
            <w:vMerge w:val="restart"/>
            <w:tcBorders>
              <w:top w:val="single" w:sz="4" w:space="0" w:color="auto"/>
              <w:left w:val="single" w:sz="4" w:space="0" w:color="auto"/>
              <w:right w:val="single" w:sz="4" w:space="0" w:color="auto"/>
            </w:tcBorders>
            <w:shd w:val="clear" w:color="auto" w:fill="auto"/>
          </w:tcPr>
          <w:p w14:paraId="035E1559" w14:textId="77777777" w:rsidR="00FD7EF6" w:rsidRPr="008131ED" w:rsidRDefault="00FD7EF6" w:rsidP="0019419C">
            <w:pPr>
              <w:spacing w:line="240" w:lineRule="auto"/>
            </w:pPr>
            <w:r w:rsidRPr="008131ED">
              <w:t>X. Rewitalizacja i infrastruktura zdrowotna</w:t>
            </w:r>
          </w:p>
        </w:tc>
        <w:tc>
          <w:tcPr>
            <w:tcW w:w="409" w:type="pct"/>
            <w:vMerge w:val="restart"/>
            <w:tcBorders>
              <w:top w:val="single" w:sz="4" w:space="0" w:color="auto"/>
              <w:left w:val="single" w:sz="4" w:space="0" w:color="auto"/>
              <w:right w:val="single" w:sz="4" w:space="0" w:color="auto"/>
            </w:tcBorders>
            <w:shd w:val="clear" w:color="auto" w:fill="auto"/>
          </w:tcPr>
          <w:p w14:paraId="4B65ABB5" w14:textId="77777777" w:rsidR="00FD7EF6" w:rsidRPr="008131ED" w:rsidRDefault="00FD7EF6" w:rsidP="0019419C">
            <w:pPr>
              <w:spacing w:line="240" w:lineRule="auto"/>
            </w:pPr>
            <w:r w:rsidRPr="008131ED">
              <w:t>EFRR</w:t>
            </w:r>
          </w:p>
        </w:tc>
        <w:tc>
          <w:tcPr>
            <w:tcW w:w="920" w:type="pct"/>
            <w:vMerge w:val="restart"/>
            <w:tcBorders>
              <w:top w:val="single" w:sz="4" w:space="0" w:color="auto"/>
              <w:left w:val="single" w:sz="4" w:space="0" w:color="auto"/>
              <w:right w:val="single" w:sz="4" w:space="0" w:color="auto"/>
            </w:tcBorders>
            <w:shd w:val="clear" w:color="auto" w:fill="auto"/>
          </w:tcPr>
          <w:p w14:paraId="16791752" w14:textId="77777777" w:rsidR="00FD7EF6" w:rsidRPr="008131ED" w:rsidRDefault="00FD7EF6" w:rsidP="0019419C">
            <w:pPr>
              <w:spacing w:line="240" w:lineRule="auto"/>
            </w:pPr>
            <w:r w:rsidRPr="008131ED">
              <w:t>115 004 058</w:t>
            </w:r>
          </w:p>
        </w:tc>
        <w:tc>
          <w:tcPr>
            <w:tcW w:w="665" w:type="pct"/>
            <w:vMerge w:val="restart"/>
            <w:tcBorders>
              <w:top w:val="single" w:sz="4" w:space="0" w:color="auto"/>
              <w:left w:val="single" w:sz="4" w:space="0" w:color="auto"/>
              <w:right w:val="single" w:sz="4" w:space="0" w:color="auto"/>
            </w:tcBorders>
            <w:shd w:val="clear" w:color="auto" w:fill="auto"/>
          </w:tcPr>
          <w:p w14:paraId="3E807317" w14:textId="77777777" w:rsidR="00FD7EF6" w:rsidRPr="008131ED" w:rsidRDefault="00FD7EF6" w:rsidP="0019419C">
            <w:pPr>
              <w:spacing w:line="240" w:lineRule="auto"/>
            </w:pPr>
            <w:r w:rsidRPr="008131ED">
              <w:t>3,31</w:t>
            </w:r>
          </w:p>
        </w:tc>
        <w:tc>
          <w:tcPr>
            <w:tcW w:w="1716" w:type="pct"/>
            <w:vMerge w:val="restart"/>
            <w:tcBorders>
              <w:top w:val="single" w:sz="4" w:space="0" w:color="auto"/>
              <w:left w:val="single" w:sz="4" w:space="0" w:color="auto"/>
              <w:right w:val="single" w:sz="4" w:space="0" w:color="auto"/>
            </w:tcBorders>
            <w:shd w:val="clear" w:color="auto" w:fill="auto"/>
          </w:tcPr>
          <w:p w14:paraId="60CC0C13" w14:textId="77777777" w:rsidR="00FD7EF6" w:rsidRPr="008131ED" w:rsidRDefault="00FD7EF6" w:rsidP="0019419C">
            <w:pPr>
              <w:spacing w:line="240" w:lineRule="auto"/>
            </w:pPr>
            <w:r w:rsidRPr="008131ED">
              <w:t>CT 9 Promowanie włączenia społecznego, walka z ubóstwem i wszelką dyskryminacją</w:t>
            </w:r>
          </w:p>
        </w:tc>
        <w:tc>
          <w:tcPr>
            <w:tcW w:w="548" w:type="pct"/>
            <w:vMerge w:val="restart"/>
            <w:tcBorders>
              <w:top w:val="single" w:sz="4" w:space="0" w:color="auto"/>
              <w:left w:val="single" w:sz="4" w:space="0" w:color="auto"/>
              <w:right w:val="single" w:sz="4" w:space="0" w:color="auto"/>
            </w:tcBorders>
            <w:shd w:val="clear" w:color="auto" w:fill="auto"/>
          </w:tcPr>
          <w:p w14:paraId="0EF82320" w14:textId="77777777" w:rsidR="00FD7EF6" w:rsidRPr="008131ED" w:rsidRDefault="00FD7EF6" w:rsidP="0019419C">
            <w:pPr>
              <w:spacing w:line="240" w:lineRule="auto"/>
            </w:pPr>
            <w:r w:rsidRPr="008131ED">
              <w:t>9a</w:t>
            </w:r>
          </w:p>
        </w:tc>
      </w:tr>
      <w:tr w:rsidR="005504F1" w:rsidRPr="008131ED" w14:paraId="2C8AD321" w14:textId="77777777" w:rsidTr="0019419C">
        <w:trPr>
          <w:trHeight w:val="469"/>
          <w:jc w:val="center"/>
        </w:trPr>
        <w:tc>
          <w:tcPr>
            <w:tcW w:w="741" w:type="pct"/>
            <w:vMerge/>
            <w:tcBorders>
              <w:left w:val="single" w:sz="4" w:space="0" w:color="auto"/>
              <w:right w:val="single" w:sz="4" w:space="0" w:color="auto"/>
            </w:tcBorders>
            <w:shd w:val="clear" w:color="auto" w:fill="auto"/>
          </w:tcPr>
          <w:p w14:paraId="1A0CE851" w14:textId="77777777" w:rsidR="00FD7EF6" w:rsidRPr="008131ED" w:rsidRDefault="00FD7EF6" w:rsidP="0019419C">
            <w:pPr>
              <w:spacing w:line="240" w:lineRule="auto"/>
            </w:pPr>
          </w:p>
        </w:tc>
        <w:tc>
          <w:tcPr>
            <w:tcW w:w="409" w:type="pct"/>
            <w:vMerge/>
            <w:tcBorders>
              <w:left w:val="single" w:sz="4" w:space="0" w:color="auto"/>
              <w:right w:val="single" w:sz="4" w:space="0" w:color="auto"/>
            </w:tcBorders>
            <w:shd w:val="clear" w:color="auto" w:fill="auto"/>
          </w:tcPr>
          <w:p w14:paraId="7C392C76" w14:textId="77777777" w:rsidR="00FD7EF6" w:rsidRPr="008131ED" w:rsidRDefault="00FD7EF6" w:rsidP="0019419C">
            <w:pPr>
              <w:spacing w:line="240" w:lineRule="auto"/>
            </w:pPr>
          </w:p>
        </w:tc>
        <w:tc>
          <w:tcPr>
            <w:tcW w:w="920" w:type="pct"/>
            <w:vMerge/>
            <w:tcBorders>
              <w:left w:val="single" w:sz="4" w:space="0" w:color="auto"/>
              <w:bottom w:val="single" w:sz="4" w:space="0" w:color="auto"/>
              <w:right w:val="single" w:sz="4" w:space="0" w:color="auto"/>
            </w:tcBorders>
            <w:shd w:val="clear" w:color="auto" w:fill="auto"/>
          </w:tcPr>
          <w:p w14:paraId="386B9E2F" w14:textId="77777777" w:rsidR="00FD7EF6" w:rsidRPr="008131ED" w:rsidRDefault="00FD7EF6" w:rsidP="0019419C">
            <w:pPr>
              <w:spacing w:line="240" w:lineRule="auto"/>
            </w:pPr>
          </w:p>
        </w:tc>
        <w:tc>
          <w:tcPr>
            <w:tcW w:w="665" w:type="pct"/>
            <w:vMerge/>
            <w:tcBorders>
              <w:left w:val="single" w:sz="4" w:space="0" w:color="auto"/>
              <w:bottom w:val="single" w:sz="4" w:space="0" w:color="auto"/>
              <w:right w:val="single" w:sz="4" w:space="0" w:color="auto"/>
            </w:tcBorders>
            <w:shd w:val="clear" w:color="auto" w:fill="auto"/>
          </w:tcPr>
          <w:p w14:paraId="13A03988" w14:textId="77777777" w:rsidR="00FD7EF6" w:rsidRPr="008131ED" w:rsidRDefault="00FD7EF6" w:rsidP="0019419C">
            <w:pPr>
              <w:spacing w:line="240" w:lineRule="auto"/>
            </w:pPr>
          </w:p>
        </w:tc>
        <w:tc>
          <w:tcPr>
            <w:tcW w:w="1716" w:type="pct"/>
            <w:vMerge/>
            <w:tcBorders>
              <w:left w:val="single" w:sz="4" w:space="0" w:color="auto"/>
              <w:right w:val="single" w:sz="4" w:space="0" w:color="auto"/>
            </w:tcBorders>
            <w:shd w:val="clear" w:color="auto" w:fill="auto"/>
          </w:tcPr>
          <w:p w14:paraId="04CBE2B0" w14:textId="77777777" w:rsidR="00FD7EF6" w:rsidRPr="008131ED" w:rsidRDefault="00FD7EF6" w:rsidP="0019419C">
            <w:pPr>
              <w:spacing w:line="240" w:lineRule="auto"/>
            </w:pPr>
          </w:p>
        </w:tc>
        <w:tc>
          <w:tcPr>
            <w:tcW w:w="548" w:type="pct"/>
            <w:vMerge/>
            <w:tcBorders>
              <w:left w:val="single" w:sz="4" w:space="0" w:color="auto"/>
              <w:bottom w:val="single" w:sz="4" w:space="0" w:color="auto"/>
              <w:right w:val="single" w:sz="4" w:space="0" w:color="auto"/>
            </w:tcBorders>
            <w:shd w:val="clear" w:color="auto" w:fill="auto"/>
          </w:tcPr>
          <w:p w14:paraId="1CC429F8" w14:textId="77777777" w:rsidR="00FD7EF6" w:rsidRPr="008131ED" w:rsidRDefault="00FD7EF6" w:rsidP="0019419C">
            <w:pPr>
              <w:spacing w:line="240" w:lineRule="auto"/>
            </w:pPr>
          </w:p>
        </w:tc>
      </w:tr>
      <w:tr w:rsidR="005504F1" w:rsidRPr="008131ED" w14:paraId="4E31C997" w14:textId="77777777" w:rsidTr="0019419C">
        <w:trPr>
          <w:jc w:val="center"/>
        </w:trPr>
        <w:tc>
          <w:tcPr>
            <w:tcW w:w="741" w:type="pct"/>
            <w:vMerge/>
            <w:tcBorders>
              <w:left w:val="single" w:sz="4" w:space="0" w:color="auto"/>
              <w:right w:val="single" w:sz="4" w:space="0" w:color="auto"/>
            </w:tcBorders>
            <w:shd w:val="clear" w:color="auto" w:fill="auto"/>
          </w:tcPr>
          <w:p w14:paraId="64D27021" w14:textId="77777777" w:rsidR="00FD7EF6" w:rsidRPr="008131ED" w:rsidRDefault="00FD7EF6" w:rsidP="0019419C">
            <w:pPr>
              <w:spacing w:line="240" w:lineRule="auto"/>
            </w:pPr>
          </w:p>
        </w:tc>
        <w:tc>
          <w:tcPr>
            <w:tcW w:w="409" w:type="pct"/>
            <w:vMerge/>
            <w:tcBorders>
              <w:left w:val="single" w:sz="4" w:space="0" w:color="auto"/>
              <w:right w:val="single" w:sz="4" w:space="0" w:color="auto"/>
            </w:tcBorders>
            <w:shd w:val="clear" w:color="auto" w:fill="auto"/>
          </w:tcPr>
          <w:p w14:paraId="78248557" w14:textId="77777777" w:rsidR="00FD7EF6" w:rsidRPr="008131ED" w:rsidRDefault="00FD7EF6" w:rsidP="0019419C">
            <w:pPr>
              <w:spacing w:line="240" w:lineRule="auto"/>
            </w:pPr>
          </w:p>
        </w:tc>
        <w:tc>
          <w:tcPr>
            <w:tcW w:w="920" w:type="pct"/>
            <w:tcBorders>
              <w:top w:val="single" w:sz="4" w:space="0" w:color="auto"/>
              <w:left w:val="single" w:sz="4" w:space="0" w:color="auto"/>
              <w:bottom w:val="single" w:sz="4" w:space="0" w:color="auto"/>
              <w:right w:val="single" w:sz="4" w:space="0" w:color="auto"/>
            </w:tcBorders>
            <w:shd w:val="clear" w:color="auto" w:fill="auto"/>
          </w:tcPr>
          <w:p w14:paraId="2C1C5544" w14:textId="77777777" w:rsidR="00FD7EF6" w:rsidRPr="008131ED" w:rsidRDefault="00FD7EF6" w:rsidP="0019419C">
            <w:pPr>
              <w:spacing w:line="240" w:lineRule="auto"/>
            </w:pPr>
            <w:r w:rsidRPr="008131ED">
              <w:t>178 433 082</w:t>
            </w:r>
          </w:p>
        </w:tc>
        <w:tc>
          <w:tcPr>
            <w:tcW w:w="665" w:type="pct"/>
            <w:tcBorders>
              <w:top w:val="single" w:sz="4" w:space="0" w:color="auto"/>
              <w:left w:val="single" w:sz="4" w:space="0" w:color="auto"/>
              <w:bottom w:val="single" w:sz="4" w:space="0" w:color="auto"/>
              <w:right w:val="single" w:sz="4" w:space="0" w:color="auto"/>
            </w:tcBorders>
            <w:shd w:val="clear" w:color="auto" w:fill="auto"/>
          </w:tcPr>
          <w:p w14:paraId="55FFD284" w14:textId="77777777" w:rsidR="00FD7EF6" w:rsidRPr="008131ED" w:rsidRDefault="00FD7EF6" w:rsidP="0019419C">
            <w:pPr>
              <w:spacing w:line="240" w:lineRule="auto"/>
            </w:pPr>
            <w:r w:rsidRPr="008131ED">
              <w:t>5,13</w:t>
            </w:r>
          </w:p>
        </w:tc>
        <w:tc>
          <w:tcPr>
            <w:tcW w:w="1716" w:type="pct"/>
            <w:vMerge/>
            <w:tcBorders>
              <w:left w:val="single" w:sz="4" w:space="0" w:color="auto"/>
              <w:right w:val="single" w:sz="4" w:space="0" w:color="auto"/>
            </w:tcBorders>
            <w:shd w:val="clear" w:color="auto" w:fill="auto"/>
          </w:tcPr>
          <w:p w14:paraId="523BF05D" w14:textId="77777777" w:rsidR="00FD7EF6" w:rsidRPr="008131ED" w:rsidRDefault="00FD7EF6" w:rsidP="0019419C">
            <w:pPr>
              <w:spacing w:line="240" w:lineRule="auto"/>
            </w:pPr>
          </w:p>
        </w:tc>
        <w:tc>
          <w:tcPr>
            <w:tcW w:w="548" w:type="pct"/>
            <w:tcBorders>
              <w:top w:val="single" w:sz="4" w:space="0" w:color="auto"/>
              <w:left w:val="single" w:sz="4" w:space="0" w:color="auto"/>
              <w:bottom w:val="single" w:sz="4" w:space="0" w:color="auto"/>
              <w:right w:val="single" w:sz="4" w:space="0" w:color="auto"/>
            </w:tcBorders>
            <w:shd w:val="clear" w:color="auto" w:fill="auto"/>
          </w:tcPr>
          <w:p w14:paraId="6080F487" w14:textId="77777777" w:rsidR="00FD7EF6" w:rsidRPr="008131ED" w:rsidRDefault="00FD7EF6" w:rsidP="0019419C">
            <w:pPr>
              <w:spacing w:line="240" w:lineRule="auto"/>
            </w:pPr>
            <w:r w:rsidRPr="008131ED">
              <w:t>9b</w:t>
            </w:r>
          </w:p>
        </w:tc>
      </w:tr>
      <w:tr w:rsidR="005504F1" w:rsidRPr="008131ED" w14:paraId="21BC97AB" w14:textId="77777777" w:rsidTr="0019419C">
        <w:trPr>
          <w:trHeight w:val="469"/>
          <w:jc w:val="center"/>
        </w:trPr>
        <w:tc>
          <w:tcPr>
            <w:tcW w:w="741" w:type="pct"/>
            <w:vMerge w:val="restart"/>
            <w:tcBorders>
              <w:top w:val="single" w:sz="4" w:space="0" w:color="auto"/>
              <w:left w:val="single" w:sz="4" w:space="0" w:color="auto"/>
              <w:right w:val="single" w:sz="4" w:space="0" w:color="auto"/>
            </w:tcBorders>
            <w:shd w:val="clear" w:color="auto" w:fill="auto"/>
          </w:tcPr>
          <w:p w14:paraId="670F8AEF" w14:textId="77777777" w:rsidR="00FD7EF6" w:rsidRPr="008131ED" w:rsidRDefault="00FD7EF6" w:rsidP="0019419C">
            <w:pPr>
              <w:spacing w:line="240" w:lineRule="auto"/>
            </w:pPr>
            <w:r w:rsidRPr="008131ED">
              <w:t>XI. Wzmocnienie potencjału edukacyjnego</w:t>
            </w:r>
          </w:p>
        </w:tc>
        <w:tc>
          <w:tcPr>
            <w:tcW w:w="409" w:type="pct"/>
            <w:vMerge w:val="restart"/>
            <w:tcBorders>
              <w:top w:val="single" w:sz="4" w:space="0" w:color="auto"/>
              <w:left w:val="single" w:sz="4" w:space="0" w:color="auto"/>
              <w:right w:val="single" w:sz="4" w:space="0" w:color="auto"/>
            </w:tcBorders>
            <w:shd w:val="clear" w:color="auto" w:fill="auto"/>
          </w:tcPr>
          <w:p w14:paraId="5A51CDF0" w14:textId="77777777" w:rsidR="00FD7EF6" w:rsidRPr="008131ED" w:rsidRDefault="00FD7EF6" w:rsidP="0019419C">
            <w:pPr>
              <w:spacing w:line="240" w:lineRule="auto"/>
            </w:pPr>
            <w:r w:rsidRPr="008131ED">
              <w:t>EFS</w:t>
            </w:r>
          </w:p>
        </w:tc>
        <w:tc>
          <w:tcPr>
            <w:tcW w:w="920" w:type="pct"/>
            <w:vMerge w:val="restart"/>
            <w:tcBorders>
              <w:top w:val="single" w:sz="4" w:space="0" w:color="auto"/>
              <w:left w:val="single" w:sz="4" w:space="0" w:color="auto"/>
              <w:right w:val="single" w:sz="4" w:space="0" w:color="auto"/>
            </w:tcBorders>
            <w:shd w:val="clear" w:color="auto" w:fill="auto"/>
          </w:tcPr>
          <w:p w14:paraId="0F56453C" w14:textId="77777777" w:rsidR="00FD7EF6" w:rsidRPr="008131ED" w:rsidRDefault="00FD7EF6" w:rsidP="0019419C">
            <w:pPr>
              <w:spacing w:line="240" w:lineRule="auto"/>
            </w:pPr>
            <w:r w:rsidRPr="008131ED">
              <w:t xml:space="preserve">80 031 554 </w:t>
            </w:r>
          </w:p>
        </w:tc>
        <w:tc>
          <w:tcPr>
            <w:tcW w:w="665" w:type="pct"/>
            <w:vMerge w:val="restart"/>
            <w:tcBorders>
              <w:top w:val="single" w:sz="4" w:space="0" w:color="auto"/>
              <w:left w:val="single" w:sz="4" w:space="0" w:color="auto"/>
              <w:right w:val="single" w:sz="4" w:space="0" w:color="auto"/>
            </w:tcBorders>
            <w:shd w:val="clear" w:color="auto" w:fill="auto"/>
          </w:tcPr>
          <w:p w14:paraId="7BAAC87D" w14:textId="77777777" w:rsidR="00FD7EF6" w:rsidRPr="008131ED" w:rsidRDefault="00FD7EF6" w:rsidP="0019419C">
            <w:pPr>
              <w:spacing w:line="240" w:lineRule="auto"/>
            </w:pPr>
            <w:r w:rsidRPr="008131ED">
              <w:t xml:space="preserve"> 2,30 </w:t>
            </w:r>
          </w:p>
        </w:tc>
        <w:tc>
          <w:tcPr>
            <w:tcW w:w="1716" w:type="pct"/>
            <w:vMerge w:val="restart"/>
            <w:tcBorders>
              <w:top w:val="single" w:sz="4" w:space="0" w:color="auto"/>
              <w:left w:val="single" w:sz="4" w:space="0" w:color="auto"/>
              <w:right w:val="single" w:sz="4" w:space="0" w:color="auto"/>
            </w:tcBorders>
            <w:shd w:val="clear" w:color="auto" w:fill="auto"/>
          </w:tcPr>
          <w:p w14:paraId="61DA5E5E" w14:textId="77777777" w:rsidR="00FD7EF6" w:rsidRPr="008131ED" w:rsidRDefault="00FD7EF6" w:rsidP="0019419C">
            <w:pPr>
              <w:spacing w:line="240" w:lineRule="auto"/>
            </w:pPr>
            <w:r w:rsidRPr="008131ED">
              <w:t>CT 10 Inwestowanie w kształcenie, szkolenie oraz szkolenie zawodowe na rzecz zdobywania umiejętności i uczenia się przez całe życie</w:t>
            </w:r>
          </w:p>
        </w:tc>
        <w:tc>
          <w:tcPr>
            <w:tcW w:w="548" w:type="pct"/>
            <w:vMerge w:val="restart"/>
            <w:tcBorders>
              <w:top w:val="single" w:sz="4" w:space="0" w:color="auto"/>
              <w:left w:val="single" w:sz="4" w:space="0" w:color="auto"/>
              <w:right w:val="single" w:sz="4" w:space="0" w:color="auto"/>
            </w:tcBorders>
            <w:shd w:val="clear" w:color="auto" w:fill="auto"/>
          </w:tcPr>
          <w:p w14:paraId="116318D7" w14:textId="77777777" w:rsidR="00FD7EF6" w:rsidRPr="008131ED" w:rsidRDefault="00FD7EF6" w:rsidP="0019419C">
            <w:pPr>
              <w:spacing w:line="240" w:lineRule="auto"/>
            </w:pPr>
            <w:r w:rsidRPr="008131ED">
              <w:t>10i</w:t>
            </w:r>
          </w:p>
        </w:tc>
      </w:tr>
      <w:tr w:rsidR="005504F1" w:rsidRPr="008131ED" w14:paraId="5DA82CDB" w14:textId="77777777" w:rsidTr="0019419C">
        <w:trPr>
          <w:trHeight w:val="469"/>
          <w:jc w:val="center"/>
        </w:trPr>
        <w:tc>
          <w:tcPr>
            <w:tcW w:w="741" w:type="pct"/>
            <w:vMerge/>
            <w:tcBorders>
              <w:left w:val="single" w:sz="4" w:space="0" w:color="auto"/>
              <w:right w:val="single" w:sz="4" w:space="0" w:color="auto"/>
            </w:tcBorders>
            <w:shd w:val="clear" w:color="auto" w:fill="auto"/>
          </w:tcPr>
          <w:p w14:paraId="5B13515D" w14:textId="77777777" w:rsidR="00FD7EF6" w:rsidRPr="008131ED" w:rsidRDefault="00FD7EF6" w:rsidP="0019419C">
            <w:pPr>
              <w:spacing w:line="240" w:lineRule="auto"/>
            </w:pPr>
          </w:p>
        </w:tc>
        <w:tc>
          <w:tcPr>
            <w:tcW w:w="409" w:type="pct"/>
            <w:vMerge/>
            <w:tcBorders>
              <w:left w:val="single" w:sz="4" w:space="0" w:color="auto"/>
              <w:right w:val="single" w:sz="4" w:space="0" w:color="auto"/>
            </w:tcBorders>
            <w:shd w:val="clear" w:color="auto" w:fill="auto"/>
          </w:tcPr>
          <w:p w14:paraId="0F253940" w14:textId="77777777" w:rsidR="00FD7EF6" w:rsidRPr="008131ED" w:rsidRDefault="00FD7EF6" w:rsidP="0019419C">
            <w:pPr>
              <w:spacing w:line="240" w:lineRule="auto"/>
            </w:pPr>
          </w:p>
        </w:tc>
        <w:tc>
          <w:tcPr>
            <w:tcW w:w="920" w:type="pct"/>
            <w:vMerge/>
            <w:tcBorders>
              <w:left w:val="single" w:sz="4" w:space="0" w:color="auto"/>
              <w:bottom w:val="single" w:sz="4" w:space="0" w:color="auto"/>
              <w:right w:val="single" w:sz="4" w:space="0" w:color="auto"/>
            </w:tcBorders>
            <w:shd w:val="clear" w:color="auto" w:fill="auto"/>
          </w:tcPr>
          <w:p w14:paraId="22120546" w14:textId="77777777" w:rsidR="00FD7EF6" w:rsidRPr="008131ED" w:rsidRDefault="00FD7EF6" w:rsidP="0019419C">
            <w:pPr>
              <w:spacing w:line="240" w:lineRule="auto"/>
            </w:pPr>
          </w:p>
        </w:tc>
        <w:tc>
          <w:tcPr>
            <w:tcW w:w="665" w:type="pct"/>
            <w:vMerge/>
            <w:tcBorders>
              <w:left w:val="single" w:sz="4" w:space="0" w:color="auto"/>
              <w:bottom w:val="single" w:sz="4" w:space="0" w:color="auto"/>
              <w:right w:val="single" w:sz="4" w:space="0" w:color="auto"/>
            </w:tcBorders>
            <w:shd w:val="clear" w:color="auto" w:fill="auto"/>
          </w:tcPr>
          <w:p w14:paraId="28610AAC" w14:textId="77777777" w:rsidR="00FD7EF6" w:rsidRPr="008131ED" w:rsidRDefault="00FD7EF6" w:rsidP="0019419C">
            <w:pPr>
              <w:spacing w:line="240" w:lineRule="auto"/>
            </w:pPr>
          </w:p>
        </w:tc>
        <w:tc>
          <w:tcPr>
            <w:tcW w:w="1716" w:type="pct"/>
            <w:vMerge/>
            <w:tcBorders>
              <w:left w:val="single" w:sz="4" w:space="0" w:color="auto"/>
              <w:right w:val="single" w:sz="4" w:space="0" w:color="auto"/>
            </w:tcBorders>
            <w:shd w:val="clear" w:color="auto" w:fill="auto"/>
          </w:tcPr>
          <w:p w14:paraId="2DE343D3" w14:textId="77777777" w:rsidR="00FD7EF6" w:rsidRPr="008131ED" w:rsidRDefault="00FD7EF6" w:rsidP="0019419C">
            <w:pPr>
              <w:spacing w:line="240" w:lineRule="auto"/>
            </w:pPr>
          </w:p>
        </w:tc>
        <w:tc>
          <w:tcPr>
            <w:tcW w:w="548" w:type="pct"/>
            <w:vMerge/>
            <w:tcBorders>
              <w:left w:val="single" w:sz="4" w:space="0" w:color="auto"/>
              <w:bottom w:val="single" w:sz="4" w:space="0" w:color="auto"/>
              <w:right w:val="single" w:sz="4" w:space="0" w:color="auto"/>
            </w:tcBorders>
            <w:shd w:val="clear" w:color="auto" w:fill="auto"/>
          </w:tcPr>
          <w:p w14:paraId="02ADB93E" w14:textId="77777777" w:rsidR="00FD7EF6" w:rsidRPr="008131ED" w:rsidRDefault="00FD7EF6" w:rsidP="0019419C">
            <w:pPr>
              <w:spacing w:line="240" w:lineRule="auto"/>
            </w:pPr>
          </w:p>
        </w:tc>
      </w:tr>
      <w:tr w:rsidR="005504F1" w:rsidRPr="008131ED" w14:paraId="381634FD" w14:textId="77777777" w:rsidTr="0019419C">
        <w:trPr>
          <w:jc w:val="center"/>
        </w:trPr>
        <w:tc>
          <w:tcPr>
            <w:tcW w:w="741" w:type="pct"/>
            <w:vMerge/>
            <w:tcBorders>
              <w:left w:val="single" w:sz="4" w:space="0" w:color="auto"/>
              <w:right w:val="single" w:sz="4" w:space="0" w:color="auto"/>
            </w:tcBorders>
            <w:shd w:val="clear" w:color="auto" w:fill="auto"/>
          </w:tcPr>
          <w:p w14:paraId="17CDA348" w14:textId="77777777" w:rsidR="00FD7EF6" w:rsidRPr="008131ED" w:rsidRDefault="00FD7EF6" w:rsidP="0019419C">
            <w:pPr>
              <w:spacing w:line="240" w:lineRule="auto"/>
            </w:pPr>
          </w:p>
        </w:tc>
        <w:tc>
          <w:tcPr>
            <w:tcW w:w="409" w:type="pct"/>
            <w:vMerge/>
            <w:tcBorders>
              <w:left w:val="single" w:sz="4" w:space="0" w:color="auto"/>
              <w:right w:val="single" w:sz="4" w:space="0" w:color="auto"/>
            </w:tcBorders>
            <w:shd w:val="clear" w:color="auto" w:fill="auto"/>
          </w:tcPr>
          <w:p w14:paraId="46FDC3D8" w14:textId="77777777" w:rsidR="00FD7EF6" w:rsidRPr="008131ED" w:rsidRDefault="00FD7EF6" w:rsidP="0019419C">
            <w:pPr>
              <w:spacing w:line="240" w:lineRule="auto"/>
            </w:pPr>
          </w:p>
        </w:tc>
        <w:tc>
          <w:tcPr>
            <w:tcW w:w="920" w:type="pct"/>
            <w:tcBorders>
              <w:top w:val="single" w:sz="4" w:space="0" w:color="auto"/>
              <w:left w:val="single" w:sz="4" w:space="0" w:color="auto"/>
              <w:bottom w:val="single" w:sz="4" w:space="0" w:color="auto"/>
              <w:right w:val="single" w:sz="4" w:space="0" w:color="auto"/>
            </w:tcBorders>
            <w:shd w:val="clear" w:color="auto" w:fill="auto"/>
          </w:tcPr>
          <w:p w14:paraId="104F0246" w14:textId="77777777" w:rsidR="00FD7EF6" w:rsidRPr="008131ED" w:rsidRDefault="00FD7EF6" w:rsidP="0019419C">
            <w:pPr>
              <w:spacing w:line="240" w:lineRule="auto"/>
            </w:pPr>
            <w:r w:rsidRPr="008131ED">
              <w:t>30 184 471</w:t>
            </w:r>
          </w:p>
        </w:tc>
        <w:tc>
          <w:tcPr>
            <w:tcW w:w="665" w:type="pct"/>
            <w:tcBorders>
              <w:top w:val="single" w:sz="4" w:space="0" w:color="auto"/>
              <w:left w:val="single" w:sz="4" w:space="0" w:color="auto"/>
              <w:bottom w:val="single" w:sz="4" w:space="0" w:color="auto"/>
              <w:right w:val="single" w:sz="4" w:space="0" w:color="auto"/>
            </w:tcBorders>
            <w:shd w:val="clear" w:color="auto" w:fill="auto"/>
          </w:tcPr>
          <w:p w14:paraId="4216F1E0" w14:textId="77777777" w:rsidR="00FD7EF6" w:rsidRPr="008131ED" w:rsidRDefault="00FD7EF6" w:rsidP="0019419C">
            <w:pPr>
              <w:spacing w:line="240" w:lineRule="auto"/>
            </w:pPr>
            <w:r w:rsidRPr="008131ED">
              <w:t>0,87</w:t>
            </w:r>
          </w:p>
        </w:tc>
        <w:tc>
          <w:tcPr>
            <w:tcW w:w="1716" w:type="pct"/>
            <w:vMerge/>
            <w:tcBorders>
              <w:left w:val="single" w:sz="4" w:space="0" w:color="auto"/>
              <w:right w:val="single" w:sz="4" w:space="0" w:color="auto"/>
            </w:tcBorders>
            <w:shd w:val="clear" w:color="auto" w:fill="auto"/>
          </w:tcPr>
          <w:p w14:paraId="0549EBEE" w14:textId="77777777" w:rsidR="00FD7EF6" w:rsidRPr="008131ED" w:rsidRDefault="00FD7EF6" w:rsidP="0019419C">
            <w:pPr>
              <w:spacing w:line="240" w:lineRule="auto"/>
            </w:pPr>
          </w:p>
        </w:tc>
        <w:tc>
          <w:tcPr>
            <w:tcW w:w="548" w:type="pct"/>
            <w:tcBorders>
              <w:top w:val="single" w:sz="4" w:space="0" w:color="auto"/>
              <w:left w:val="single" w:sz="4" w:space="0" w:color="auto"/>
              <w:bottom w:val="single" w:sz="4" w:space="0" w:color="auto"/>
              <w:right w:val="single" w:sz="4" w:space="0" w:color="auto"/>
            </w:tcBorders>
            <w:shd w:val="clear" w:color="auto" w:fill="auto"/>
          </w:tcPr>
          <w:p w14:paraId="7FECBCDC" w14:textId="77777777" w:rsidR="00FD7EF6" w:rsidRPr="008131ED" w:rsidRDefault="00FD7EF6" w:rsidP="0019419C">
            <w:pPr>
              <w:spacing w:line="240" w:lineRule="auto"/>
            </w:pPr>
            <w:r w:rsidRPr="008131ED">
              <w:t>10iii</w:t>
            </w:r>
          </w:p>
        </w:tc>
      </w:tr>
      <w:tr w:rsidR="005504F1" w:rsidRPr="008131ED" w14:paraId="437FF1B8" w14:textId="77777777" w:rsidTr="0019419C">
        <w:trPr>
          <w:jc w:val="center"/>
        </w:trPr>
        <w:tc>
          <w:tcPr>
            <w:tcW w:w="741" w:type="pct"/>
            <w:vMerge/>
            <w:tcBorders>
              <w:left w:val="single" w:sz="4" w:space="0" w:color="auto"/>
              <w:bottom w:val="single" w:sz="4" w:space="0" w:color="auto"/>
              <w:right w:val="single" w:sz="4" w:space="0" w:color="auto"/>
            </w:tcBorders>
            <w:shd w:val="clear" w:color="auto" w:fill="auto"/>
          </w:tcPr>
          <w:p w14:paraId="46FBAB7F" w14:textId="77777777" w:rsidR="00FD7EF6" w:rsidRPr="008131ED" w:rsidRDefault="00FD7EF6" w:rsidP="0019419C">
            <w:pPr>
              <w:spacing w:line="240" w:lineRule="auto"/>
            </w:pPr>
          </w:p>
        </w:tc>
        <w:tc>
          <w:tcPr>
            <w:tcW w:w="409" w:type="pct"/>
            <w:vMerge/>
            <w:tcBorders>
              <w:left w:val="single" w:sz="4" w:space="0" w:color="auto"/>
              <w:bottom w:val="single" w:sz="4" w:space="0" w:color="auto"/>
              <w:right w:val="single" w:sz="4" w:space="0" w:color="auto"/>
            </w:tcBorders>
            <w:shd w:val="clear" w:color="auto" w:fill="auto"/>
          </w:tcPr>
          <w:p w14:paraId="3FEEFBF5" w14:textId="77777777" w:rsidR="00FD7EF6" w:rsidRPr="008131ED" w:rsidRDefault="00FD7EF6" w:rsidP="0019419C">
            <w:pPr>
              <w:spacing w:line="240" w:lineRule="auto"/>
            </w:pPr>
          </w:p>
        </w:tc>
        <w:tc>
          <w:tcPr>
            <w:tcW w:w="920" w:type="pct"/>
            <w:tcBorders>
              <w:top w:val="single" w:sz="4" w:space="0" w:color="auto"/>
              <w:left w:val="single" w:sz="4" w:space="0" w:color="auto"/>
              <w:bottom w:val="single" w:sz="4" w:space="0" w:color="auto"/>
              <w:right w:val="single" w:sz="4" w:space="0" w:color="auto"/>
            </w:tcBorders>
            <w:shd w:val="clear" w:color="auto" w:fill="auto"/>
          </w:tcPr>
          <w:p w14:paraId="4E44B128" w14:textId="77777777" w:rsidR="00FD7EF6" w:rsidRPr="008131ED" w:rsidRDefault="00FD7EF6" w:rsidP="0019419C">
            <w:pPr>
              <w:spacing w:line="240" w:lineRule="auto"/>
            </w:pPr>
            <w:r w:rsidRPr="008131ED">
              <w:t xml:space="preserve">84 678  121  </w:t>
            </w:r>
          </w:p>
        </w:tc>
        <w:tc>
          <w:tcPr>
            <w:tcW w:w="665" w:type="pct"/>
            <w:tcBorders>
              <w:top w:val="single" w:sz="4" w:space="0" w:color="auto"/>
              <w:left w:val="single" w:sz="4" w:space="0" w:color="auto"/>
              <w:bottom w:val="single" w:sz="4" w:space="0" w:color="auto"/>
              <w:right w:val="single" w:sz="4" w:space="0" w:color="auto"/>
            </w:tcBorders>
            <w:shd w:val="clear" w:color="auto" w:fill="auto"/>
          </w:tcPr>
          <w:p w14:paraId="3C4D2C7D" w14:textId="77777777" w:rsidR="00FD7EF6" w:rsidRPr="008131ED" w:rsidRDefault="00FD7EF6" w:rsidP="0019419C">
            <w:pPr>
              <w:spacing w:line="240" w:lineRule="auto"/>
            </w:pPr>
            <w:r w:rsidRPr="008131ED">
              <w:t>2,44</w:t>
            </w:r>
          </w:p>
        </w:tc>
        <w:tc>
          <w:tcPr>
            <w:tcW w:w="1716" w:type="pct"/>
            <w:vMerge/>
            <w:tcBorders>
              <w:left w:val="single" w:sz="4" w:space="0" w:color="auto"/>
              <w:bottom w:val="single" w:sz="4" w:space="0" w:color="auto"/>
              <w:right w:val="single" w:sz="4" w:space="0" w:color="auto"/>
            </w:tcBorders>
            <w:shd w:val="clear" w:color="auto" w:fill="auto"/>
          </w:tcPr>
          <w:p w14:paraId="77B092E5" w14:textId="77777777" w:rsidR="00FD7EF6" w:rsidRPr="008131ED" w:rsidRDefault="00FD7EF6" w:rsidP="0019419C">
            <w:pPr>
              <w:spacing w:line="240" w:lineRule="auto"/>
            </w:pPr>
          </w:p>
        </w:tc>
        <w:tc>
          <w:tcPr>
            <w:tcW w:w="548" w:type="pct"/>
            <w:tcBorders>
              <w:top w:val="single" w:sz="4" w:space="0" w:color="auto"/>
              <w:left w:val="single" w:sz="4" w:space="0" w:color="auto"/>
              <w:bottom w:val="single" w:sz="4" w:space="0" w:color="auto"/>
              <w:right w:val="single" w:sz="4" w:space="0" w:color="auto"/>
            </w:tcBorders>
            <w:shd w:val="clear" w:color="auto" w:fill="auto"/>
          </w:tcPr>
          <w:p w14:paraId="4C005314" w14:textId="77777777" w:rsidR="00FD7EF6" w:rsidRPr="008131ED" w:rsidRDefault="00FD7EF6" w:rsidP="0019419C">
            <w:pPr>
              <w:spacing w:line="240" w:lineRule="auto"/>
            </w:pPr>
            <w:r w:rsidRPr="008131ED">
              <w:t xml:space="preserve">10iv </w:t>
            </w:r>
          </w:p>
        </w:tc>
      </w:tr>
      <w:tr w:rsidR="005504F1" w:rsidRPr="008131ED" w14:paraId="7836D375" w14:textId="77777777" w:rsidTr="0019419C">
        <w:trPr>
          <w:trHeight w:val="469"/>
          <w:jc w:val="center"/>
        </w:trPr>
        <w:tc>
          <w:tcPr>
            <w:tcW w:w="741" w:type="pct"/>
            <w:vMerge w:val="restart"/>
            <w:tcBorders>
              <w:top w:val="single" w:sz="4" w:space="0" w:color="auto"/>
              <w:left w:val="single" w:sz="4" w:space="0" w:color="auto"/>
              <w:right w:val="single" w:sz="4" w:space="0" w:color="auto"/>
            </w:tcBorders>
            <w:shd w:val="clear" w:color="auto" w:fill="auto"/>
          </w:tcPr>
          <w:p w14:paraId="1E68F650" w14:textId="77777777" w:rsidR="00FD7EF6" w:rsidRPr="008131ED" w:rsidRDefault="00FD7EF6" w:rsidP="0019419C">
            <w:pPr>
              <w:spacing w:line="240" w:lineRule="auto"/>
            </w:pPr>
            <w:r w:rsidRPr="008131ED">
              <w:t>XII. Infrastruktura edukacyjna</w:t>
            </w:r>
          </w:p>
        </w:tc>
        <w:tc>
          <w:tcPr>
            <w:tcW w:w="409" w:type="pct"/>
            <w:vMerge w:val="restart"/>
            <w:tcBorders>
              <w:top w:val="single" w:sz="4" w:space="0" w:color="auto"/>
              <w:left w:val="single" w:sz="4" w:space="0" w:color="auto"/>
              <w:right w:val="single" w:sz="4" w:space="0" w:color="auto"/>
            </w:tcBorders>
            <w:shd w:val="clear" w:color="auto" w:fill="auto"/>
          </w:tcPr>
          <w:p w14:paraId="3BBE2611" w14:textId="77777777" w:rsidR="00FD7EF6" w:rsidRPr="008131ED" w:rsidRDefault="00FD7EF6" w:rsidP="0019419C">
            <w:pPr>
              <w:spacing w:line="240" w:lineRule="auto"/>
            </w:pPr>
            <w:r w:rsidRPr="008131ED">
              <w:t>EFRR</w:t>
            </w:r>
          </w:p>
        </w:tc>
        <w:tc>
          <w:tcPr>
            <w:tcW w:w="920" w:type="pct"/>
            <w:vMerge w:val="restart"/>
            <w:tcBorders>
              <w:top w:val="single" w:sz="4" w:space="0" w:color="auto"/>
              <w:left w:val="single" w:sz="4" w:space="0" w:color="auto"/>
              <w:right w:val="single" w:sz="4" w:space="0" w:color="auto"/>
            </w:tcBorders>
            <w:shd w:val="clear" w:color="auto" w:fill="auto"/>
          </w:tcPr>
          <w:p w14:paraId="08C72D33" w14:textId="77777777" w:rsidR="00FD7EF6" w:rsidRPr="008131ED" w:rsidRDefault="00FD7EF6" w:rsidP="0019419C">
            <w:pPr>
              <w:spacing w:line="240" w:lineRule="auto"/>
            </w:pPr>
            <w:r w:rsidRPr="008131ED">
              <w:t>81 100 493</w:t>
            </w:r>
          </w:p>
        </w:tc>
        <w:tc>
          <w:tcPr>
            <w:tcW w:w="665" w:type="pct"/>
            <w:vMerge w:val="restart"/>
            <w:tcBorders>
              <w:top w:val="single" w:sz="4" w:space="0" w:color="auto"/>
              <w:left w:val="single" w:sz="4" w:space="0" w:color="auto"/>
              <w:right w:val="single" w:sz="4" w:space="0" w:color="auto"/>
            </w:tcBorders>
            <w:shd w:val="clear" w:color="auto" w:fill="auto"/>
          </w:tcPr>
          <w:p w14:paraId="5C1DBAE4" w14:textId="77777777" w:rsidR="00FD7EF6" w:rsidRPr="008131ED" w:rsidRDefault="00FD7EF6" w:rsidP="0019419C">
            <w:pPr>
              <w:spacing w:line="240" w:lineRule="auto"/>
            </w:pPr>
            <w:r w:rsidRPr="008131ED">
              <w:t>2,33</w:t>
            </w:r>
          </w:p>
        </w:tc>
        <w:tc>
          <w:tcPr>
            <w:tcW w:w="1716" w:type="pct"/>
            <w:vMerge w:val="restart"/>
            <w:tcBorders>
              <w:top w:val="single" w:sz="4" w:space="0" w:color="auto"/>
              <w:left w:val="single" w:sz="4" w:space="0" w:color="auto"/>
              <w:right w:val="single" w:sz="4" w:space="0" w:color="auto"/>
            </w:tcBorders>
            <w:shd w:val="clear" w:color="auto" w:fill="auto"/>
          </w:tcPr>
          <w:p w14:paraId="7B97B3F6" w14:textId="77777777" w:rsidR="00FD7EF6" w:rsidRPr="008131ED" w:rsidRDefault="00FD7EF6" w:rsidP="0019419C">
            <w:pPr>
              <w:spacing w:line="240" w:lineRule="auto"/>
            </w:pPr>
            <w:r w:rsidRPr="008131ED">
              <w:t>CT 10 Inwestowanie w kształcenie, szkolenie oraz szkolenie zawodowe na rzecz zdobywania umiejętności i uczenia się przez całe życie</w:t>
            </w:r>
            <w:r w:rsidRPr="008131ED" w:rsidDel="00DC18C0">
              <w:t xml:space="preserve"> </w:t>
            </w:r>
          </w:p>
        </w:tc>
        <w:tc>
          <w:tcPr>
            <w:tcW w:w="548" w:type="pct"/>
            <w:vMerge w:val="restart"/>
            <w:tcBorders>
              <w:top w:val="single" w:sz="4" w:space="0" w:color="auto"/>
              <w:left w:val="single" w:sz="4" w:space="0" w:color="auto"/>
              <w:right w:val="single" w:sz="4" w:space="0" w:color="auto"/>
            </w:tcBorders>
            <w:shd w:val="clear" w:color="auto" w:fill="auto"/>
          </w:tcPr>
          <w:p w14:paraId="05DFDD3B" w14:textId="77777777" w:rsidR="00FD7EF6" w:rsidRPr="008131ED" w:rsidRDefault="00FD7EF6" w:rsidP="0019419C">
            <w:pPr>
              <w:spacing w:line="240" w:lineRule="auto"/>
            </w:pPr>
            <w:r w:rsidRPr="008131ED">
              <w:t>10a</w:t>
            </w:r>
          </w:p>
        </w:tc>
      </w:tr>
      <w:tr w:rsidR="005504F1" w:rsidRPr="008131ED" w14:paraId="24F668FC" w14:textId="77777777" w:rsidTr="0019419C">
        <w:trPr>
          <w:trHeight w:val="469"/>
          <w:jc w:val="center"/>
        </w:trPr>
        <w:tc>
          <w:tcPr>
            <w:tcW w:w="741" w:type="pct"/>
            <w:vMerge/>
            <w:tcBorders>
              <w:left w:val="single" w:sz="4" w:space="0" w:color="auto"/>
              <w:right w:val="single" w:sz="4" w:space="0" w:color="auto"/>
            </w:tcBorders>
            <w:shd w:val="clear" w:color="auto" w:fill="auto"/>
          </w:tcPr>
          <w:p w14:paraId="6A5B2417" w14:textId="77777777" w:rsidR="00FD7EF6" w:rsidRPr="008131ED" w:rsidRDefault="00FD7EF6" w:rsidP="0019419C">
            <w:pPr>
              <w:spacing w:line="240" w:lineRule="auto"/>
            </w:pPr>
          </w:p>
        </w:tc>
        <w:tc>
          <w:tcPr>
            <w:tcW w:w="409" w:type="pct"/>
            <w:vMerge/>
            <w:tcBorders>
              <w:left w:val="single" w:sz="4" w:space="0" w:color="auto"/>
              <w:right w:val="single" w:sz="4" w:space="0" w:color="auto"/>
            </w:tcBorders>
            <w:shd w:val="clear" w:color="auto" w:fill="auto"/>
          </w:tcPr>
          <w:p w14:paraId="45847879" w14:textId="77777777" w:rsidR="00FD7EF6" w:rsidRPr="008131ED" w:rsidRDefault="00FD7EF6" w:rsidP="0019419C">
            <w:pPr>
              <w:spacing w:line="240" w:lineRule="auto"/>
            </w:pPr>
          </w:p>
        </w:tc>
        <w:tc>
          <w:tcPr>
            <w:tcW w:w="920" w:type="pct"/>
            <w:vMerge/>
            <w:tcBorders>
              <w:left w:val="single" w:sz="4" w:space="0" w:color="auto"/>
              <w:right w:val="single" w:sz="4" w:space="0" w:color="auto"/>
            </w:tcBorders>
            <w:shd w:val="clear" w:color="auto" w:fill="auto"/>
          </w:tcPr>
          <w:p w14:paraId="060E85F0" w14:textId="77777777" w:rsidR="00FD7EF6" w:rsidRPr="008131ED" w:rsidRDefault="00FD7EF6" w:rsidP="0019419C">
            <w:pPr>
              <w:spacing w:line="240" w:lineRule="auto"/>
            </w:pPr>
          </w:p>
        </w:tc>
        <w:tc>
          <w:tcPr>
            <w:tcW w:w="665" w:type="pct"/>
            <w:vMerge/>
            <w:tcBorders>
              <w:left w:val="single" w:sz="4" w:space="0" w:color="auto"/>
              <w:right w:val="single" w:sz="4" w:space="0" w:color="auto"/>
            </w:tcBorders>
            <w:shd w:val="clear" w:color="auto" w:fill="auto"/>
          </w:tcPr>
          <w:p w14:paraId="763502B4" w14:textId="77777777" w:rsidR="00FD7EF6" w:rsidRPr="008131ED" w:rsidRDefault="00FD7EF6" w:rsidP="0019419C">
            <w:pPr>
              <w:spacing w:line="240" w:lineRule="auto"/>
            </w:pPr>
          </w:p>
        </w:tc>
        <w:tc>
          <w:tcPr>
            <w:tcW w:w="1716" w:type="pct"/>
            <w:vMerge/>
            <w:tcBorders>
              <w:left w:val="single" w:sz="4" w:space="0" w:color="auto"/>
              <w:right w:val="single" w:sz="4" w:space="0" w:color="auto"/>
            </w:tcBorders>
            <w:shd w:val="clear" w:color="auto" w:fill="auto"/>
          </w:tcPr>
          <w:p w14:paraId="6AB5AE45" w14:textId="77777777" w:rsidR="00FD7EF6" w:rsidRPr="008131ED" w:rsidRDefault="00FD7EF6" w:rsidP="0019419C">
            <w:pPr>
              <w:spacing w:line="240" w:lineRule="auto"/>
            </w:pPr>
          </w:p>
        </w:tc>
        <w:tc>
          <w:tcPr>
            <w:tcW w:w="548" w:type="pct"/>
            <w:vMerge/>
            <w:tcBorders>
              <w:left w:val="single" w:sz="4" w:space="0" w:color="auto"/>
              <w:right w:val="single" w:sz="4" w:space="0" w:color="auto"/>
            </w:tcBorders>
            <w:shd w:val="clear" w:color="auto" w:fill="auto"/>
          </w:tcPr>
          <w:p w14:paraId="56EB8912" w14:textId="77777777" w:rsidR="00FD7EF6" w:rsidRPr="008131ED" w:rsidRDefault="00FD7EF6" w:rsidP="0019419C"/>
        </w:tc>
      </w:tr>
      <w:tr w:rsidR="005504F1" w:rsidRPr="008131ED" w14:paraId="397C8CA6" w14:textId="77777777" w:rsidTr="0019419C">
        <w:trPr>
          <w:trHeight w:val="469"/>
          <w:jc w:val="center"/>
        </w:trPr>
        <w:tc>
          <w:tcPr>
            <w:tcW w:w="741" w:type="pct"/>
            <w:vMerge/>
            <w:tcBorders>
              <w:left w:val="single" w:sz="4" w:space="0" w:color="auto"/>
              <w:bottom w:val="single" w:sz="4" w:space="0" w:color="auto"/>
              <w:right w:val="single" w:sz="4" w:space="0" w:color="auto"/>
            </w:tcBorders>
            <w:shd w:val="clear" w:color="auto" w:fill="auto"/>
          </w:tcPr>
          <w:p w14:paraId="1C263F2D" w14:textId="77777777" w:rsidR="00FD7EF6" w:rsidRPr="008131ED" w:rsidRDefault="00FD7EF6" w:rsidP="0019419C">
            <w:pPr>
              <w:spacing w:line="240" w:lineRule="auto"/>
            </w:pPr>
          </w:p>
        </w:tc>
        <w:tc>
          <w:tcPr>
            <w:tcW w:w="409" w:type="pct"/>
            <w:vMerge/>
            <w:tcBorders>
              <w:left w:val="single" w:sz="4" w:space="0" w:color="auto"/>
              <w:bottom w:val="single" w:sz="4" w:space="0" w:color="auto"/>
              <w:right w:val="single" w:sz="4" w:space="0" w:color="auto"/>
            </w:tcBorders>
            <w:shd w:val="clear" w:color="auto" w:fill="auto"/>
          </w:tcPr>
          <w:p w14:paraId="02525A99" w14:textId="77777777" w:rsidR="00FD7EF6" w:rsidRPr="008131ED" w:rsidRDefault="00FD7EF6" w:rsidP="0019419C">
            <w:pPr>
              <w:spacing w:line="240" w:lineRule="auto"/>
            </w:pPr>
          </w:p>
        </w:tc>
        <w:tc>
          <w:tcPr>
            <w:tcW w:w="920" w:type="pct"/>
            <w:vMerge/>
            <w:tcBorders>
              <w:left w:val="single" w:sz="4" w:space="0" w:color="auto"/>
              <w:bottom w:val="single" w:sz="4" w:space="0" w:color="auto"/>
              <w:right w:val="single" w:sz="4" w:space="0" w:color="auto"/>
            </w:tcBorders>
            <w:shd w:val="clear" w:color="auto" w:fill="auto"/>
          </w:tcPr>
          <w:p w14:paraId="2C6A4A5E" w14:textId="77777777" w:rsidR="00FD7EF6" w:rsidRPr="008131ED" w:rsidRDefault="00FD7EF6" w:rsidP="0019419C">
            <w:pPr>
              <w:spacing w:line="240" w:lineRule="auto"/>
            </w:pPr>
          </w:p>
        </w:tc>
        <w:tc>
          <w:tcPr>
            <w:tcW w:w="665" w:type="pct"/>
            <w:vMerge/>
            <w:tcBorders>
              <w:left w:val="single" w:sz="4" w:space="0" w:color="auto"/>
              <w:bottom w:val="single" w:sz="4" w:space="0" w:color="auto"/>
              <w:right w:val="single" w:sz="4" w:space="0" w:color="auto"/>
            </w:tcBorders>
            <w:shd w:val="clear" w:color="auto" w:fill="auto"/>
          </w:tcPr>
          <w:p w14:paraId="04B3C721" w14:textId="77777777" w:rsidR="00FD7EF6" w:rsidRPr="008131ED" w:rsidRDefault="00FD7EF6" w:rsidP="0019419C">
            <w:pPr>
              <w:spacing w:line="240" w:lineRule="auto"/>
            </w:pPr>
          </w:p>
        </w:tc>
        <w:tc>
          <w:tcPr>
            <w:tcW w:w="1716" w:type="pct"/>
            <w:vMerge/>
            <w:tcBorders>
              <w:left w:val="single" w:sz="4" w:space="0" w:color="auto"/>
              <w:bottom w:val="single" w:sz="4" w:space="0" w:color="auto"/>
              <w:right w:val="single" w:sz="4" w:space="0" w:color="auto"/>
            </w:tcBorders>
            <w:shd w:val="clear" w:color="auto" w:fill="auto"/>
          </w:tcPr>
          <w:p w14:paraId="7FEAF255" w14:textId="77777777" w:rsidR="00FD7EF6" w:rsidRPr="008131ED" w:rsidRDefault="00FD7EF6" w:rsidP="0019419C">
            <w:pPr>
              <w:spacing w:line="240" w:lineRule="auto"/>
            </w:pPr>
          </w:p>
        </w:tc>
        <w:tc>
          <w:tcPr>
            <w:tcW w:w="548" w:type="pct"/>
            <w:vMerge/>
            <w:tcBorders>
              <w:left w:val="single" w:sz="4" w:space="0" w:color="auto"/>
              <w:bottom w:val="single" w:sz="4" w:space="0" w:color="auto"/>
              <w:right w:val="single" w:sz="4" w:space="0" w:color="auto"/>
            </w:tcBorders>
            <w:shd w:val="clear" w:color="auto" w:fill="auto"/>
          </w:tcPr>
          <w:p w14:paraId="735FB3AB" w14:textId="77777777" w:rsidR="00FD7EF6" w:rsidRPr="008131ED" w:rsidRDefault="00FD7EF6" w:rsidP="0019419C">
            <w:pPr>
              <w:spacing w:line="240" w:lineRule="auto"/>
            </w:pPr>
          </w:p>
        </w:tc>
      </w:tr>
      <w:tr w:rsidR="005504F1" w:rsidRPr="008131ED" w14:paraId="00634E45" w14:textId="77777777" w:rsidTr="0019419C">
        <w:trPr>
          <w:jc w:val="center"/>
        </w:trPr>
        <w:tc>
          <w:tcPr>
            <w:tcW w:w="741" w:type="pct"/>
            <w:tcBorders>
              <w:top w:val="single" w:sz="4" w:space="0" w:color="auto"/>
              <w:left w:val="single" w:sz="4" w:space="0" w:color="auto"/>
              <w:bottom w:val="single" w:sz="4" w:space="0" w:color="auto"/>
              <w:right w:val="single" w:sz="4" w:space="0" w:color="auto"/>
            </w:tcBorders>
            <w:shd w:val="clear" w:color="auto" w:fill="auto"/>
          </w:tcPr>
          <w:p w14:paraId="7A2C9AF0" w14:textId="77777777" w:rsidR="00FD7EF6" w:rsidRPr="008131ED" w:rsidRDefault="00FD7EF6" w:rsidP="0019419C">
            <w:pPr>
              <w:spacing w:line="240" w:lineRule="auto"/>
            </w:pPr>
            <w:r w:rsidRPr="008131ED">
              <w:t>XIII. Pomoc techniczna</w:t>
            </w:r>
          </w:p>
        </w:tc>
        <w:tc>
          <w:tcPr>
            <w:tcW w:w="409" w:type="pct"/>
            <w:tcBorders>
              <w:top w:val="single" w:sz="4" w:space="0" w:color="auto"/>
              <w:left w:val="single" w:sz="4" w:space="0" w:color="auto"/>
              <w:bottom w:val="single" w:sz="4" w:space="0" w:color="auto"/>
              <w:right w:val="single" w:sz="4" w:space="0" w:color="auto"/>
            </w:tcBorders>
            <w:shd w:val="clear" w:color="auto" w:fill="auto"/>
          </w:tcPr>
          <w:p w14:paraId="1C40D2D7" w14:textId="77777777" w:rsidR="00FD7EF6" w:rsidRPr="008131ED" w:rsidRDefault="00FD7EF6" w:rsidP="0019419C">
            <w:pPr>
              <w:spacing w:line="240" w:lineRule="auto"/>
            </w:pPr>
            <w:r w:rsidRPr="008131ED">
              <w:t>EFS</w:t>
            </w:r>
          </w:p>
        </w:tc>
        <w:tc>
          <w:tcPr>
            <w:tcW w:w="920" w:type="pct"/>
            <w:tcBorders>
              <w:top w:val="single" w:sz="4" w:space="0" w:color="auto"/>
              <w:left w:val="single" w:sz="4" w:space="0" w:color="auto"/>
              <w:bottom w:val="single" w:sz="4" w:space="0" w:color="auto"/>
              <w:right w:val="single" w:sz="4" w:space="0" w:color="auto"/>
            </w:tcBorders>
            <w:shd w:val="clear" w:color="auto" w:fill="auto"/>
          </w:tcPr>
          <w:p w14:paraId="7DE53A13" w14:textId="77777777" w:rsidR="00FD7EF6" w:rsidRPr="008131ED" w:rsidRDefault="00FD7EF6" w:rsidP="0019419C">
            <w:pPr>
              <w:spacing w:line="240" w:lineRule="auto"/>
            </w:pPr>
            <w:r w:rsidRPr="008131ED">
              <w:t>110 000 000</w:t>
            </w:r>
          </w:p>
        </w:tc>
        <w:tc>
          <w:tcPr>
            <w:tcW w:w="665" w:type="pct"/>
            <w:tcBorders>
              <w:top w:val="single" w:sz="4" w:space="0" w:color="auto"/>
              <w:left w:val="single" w:sz="4" w:space="0" w:color="auto"/>
              <w:bottom w:val="single" w:sz="4" w:space="0" w:color="auto"/>
              <w:right w:val="single" w:sz="4" w:space="0" w:color="auto"/>
            </w:tcBorders>
            <w:shd w:val="clear" w:color="auto" w:fill="auto"/>
          </w:tcPr>
          <w:p w14:paraId="5DF1DF0A" w14:textId="77777777" w:rsidR="00FD7EF6" w:rsidRPr="008131ED" w:rsidRDefault="00FD7EF6" w:rsidP="0019419C">
            <w:pPr>
              <w:spacing w:line="240" w:lineRule="auto"/>
            </w:pPr>
            <w:r w:rsidRPr="008131ED">
              <w:t>3,16</w:t>
            </w:r>
          </w:p>
        </w:tc>
        <w:tc>
          <w:tcPr>
            <w:tcW w:w="1716" w:type="pct"/>
            <w:tcBorders>
              <w:top w:val="single" w:sz="4" w:space="0" w:color="auto"/>
              <w:left w:val="single" w:sz="4" w:space="0" w:color="auto"/>
              <w:bottom w:val="single" w:sz="4" w:space="0" w:color="auto"/>
              <w:right w:val="single" w:sz="4" w:space="0" w:color="auto"/>
            </w:tcBorders>
            <w:shd w:val="clear" w:color="auto" w:fill="auto"/>
          </w:tcPr>
          <w:p w14:paraId="23067174" w14:textId="77777777" w:rsidR="00FD7EF6" w:rsidRPr="008131ED" w:rsidRDefault="00FD7EF6" w:rsidP="0019419C">
            <w:pPr>
              <w:spacing w:line="240" w:lineRule="auto"/>
            </w:pPr>
          </w:p>
        </w:tc>
        <w:tc>
          <w:tcPr>
            <w:tcW w:w="548" w:type="pct"/>
            <w:tcBorders>
              <w:top w:val="single" w:sz="4" w:space="0" w:color="auto"/>
              <w:left w:val="single" w:sz="4" w:space="0" w:color="auto"/>
              <w:bottom w:val="single" w:sz="4" w:space="0" w:color="auto"/>
              <w:right w:val="single" w:sz="4" w:space="0" w:color="auto"/>
            </w:tcBorders>
            <w:shd w:val="clear" w:color="auto" w:fill="auto"/>
          </w:tcPr>
          <w:p w14:paraId="493B3B6B" w14:textId="77777777" w:rsidR="00FD7EF6" w:rsidRPr="008131ED" w:rsidRDefault="00FD7EF6" w:rsidP="0019419C">
            <w:pPr>
              <w:spacing w:line="240" w:lineRule="auto"/>
            </w:pPr>
          </w:p>
        </w:tc>
      </w:tr>
    </w:tbl>
    <w:p w14:paraId="7CBE4ABC" w14:textId="77777777" w:rsidR="00FD7EF6" w:rsidRPr="007C6D7B" w:rsidRDefault="00FD7EF6" w:rsidP="00FD7EF6">
      <w:pPr>
        <w:spacing w:before="100" w:beforeAutospacing="1" w:after="100" w:afterAutospacing="1"/>
        <w:jc w:val="both"/>
        <w:rPr>
          <w:rFonts w:cs="Calibri"/>
        </w:rPr>
      </w:pPr>
    </w:p>
    <w:p w14:paraId="2B460BCE" w14:textId="4AB297FB" w:rsidR="00FD7EF6" w:rsidRPr="007C6D7B" w:rsidRDefault="00FD7EF6" w:rsidP="00FD7EF6">
      <w:pPr>
        <w:spacing w:before="100" w:beforeAutospacing="1" w:after="120"/>
        <w:jc w:val="both"/>
        <w:rPr>
          <w:rFonts w:cs="Calibri"/>
        </w:rPr>
      </w:pPr>
      <w:r w:rsidRPr="007C6D7B">
        <w:rPr>
          <w:rFonts w:cs="Calibri"/>
        </w:rPr>
        <w:t xml:space="preserve">Plan ewaluacji został sporządzony w ścisłym powiązaniu z logiką </w:t>
      </w:r>
      <w:r w:rsidR="00EA5640">
        <w:rPr>
          <w:rFonts w:cs="Calibri"/>
        </w:rPr>
        <w:t>interwencji RPO WSL 2014-2020 i </w:t>
      </w:r>
      <w:r w:rsidRPr="007C6D7B">
        <w:rPr>
          <w:rFonts w:cs="Calibri"/>
        </w:rPr>
        <w:t>cyklem wdrażania Programu. Badania rozplanowano tak, aby zapewnić ocenę możliwości i stopnia osiągnięcia celów i założeń Programu. W efekcie w ramach Planu ewaluacji przewidziano następujące rodzaje ewaluacji:</w:t>
      </w:r>
    </w:p>
    <w:p w14:paraId="393FA94A" w14:textId="1D5FDBD1" w:rsidR="00FD7EF6" w:rsidRPr="007C6D7B" w:rsidRDefault="00FD7EF6" w:rsidP="00041F00">
      <w:pPr>
        <w:pStyle w:val="Akapitzlist"/>
        <w:numPr>
          <w:ilvl w:val="0"/>
          <w:numId w:val="85"/>
        </w:numPr>
        <w:spacing w:after="0"/>
        <w:ind w:left="426"/>
        <w:jc w:val="both"/>
        <w:rPr>
          <w:rFonts w:cs="Calibri"/>
        </w:rPr>
      </w:pPr>
      <w:r w:rsidRPr="007C6D7B">
        <w:rPr>
          <w:rFonts w:cs="Calibri"/>
        </w:rPr>
        <w:t xml:space="preserve">ewaluacje </w:t>
      </w:r>
      <w:r>
        <w:rPr>
          <w:rFonts w:cs="Calibri"/>
        </w:rPr>
        <w:t>on-going</w:t>
      </w:r>
      <w:r w:rsidRPr="00624984">
        <w:rPr>
          <w:rFonts w:cs="Calibri"/>
        </w:rPr>
        <w:t xml:space="preserve"> </w:t>
      </w:r>
      <w:r w:rsidRPr="007C6D7B">
        <w:rPr>
          <w:rFonts w:cs="Calibri"/>
        </w:rPr>
        <w:t>- przeprowadzane podczas realizacji interwencji. Ew</w:t>
      </w:r>
      <w:r w:rsidR="00EA5640">
        <w:rPr>
          <w:rFonts w:cs="Calibri"/>
        </w:rPr>
        <w:t>aluacje tego rodzaju, głównie o</w:t>
      </w:r>
      <w:r w:rsidR="00EA5640">
        <w:rPr>
          <w:rFonts w:cs="Calibri"/>
          <w:lang w:val="pl-PL"/>
        </w:rPr>
        <w:t> </w:t>
      </w:r>
      <w:r w:rsidRPr="007C6D7B">
        <w:rPr>
          <w:rFonts w:cs="Calibri"/>
        </w:rPr>
        <w:t>charakterze wdrożeniowym, realizowane będą przede wszystkim w pierwszym okresie realizacji Programu,</w:t>
      </w:r>
    </w:p>
    <w:p w14:paraId="5A4E5259" w14:textId="77777777" w:rsidR="00FD7EF6" w:rsidRPr="007C6D7B" w:rsidRDefault="00FD7EF6" w:rsidP="00041F00">
      <w:pPr>
        <w:pStyle w:val="Akapitzlist"/>
        <w:numPr>
          <w:ilvl w:val="0"/>
          <w:numId w:val="85"/>
        </w:numPr>
        <w:spacing w:after="0"/>
        <w:ind w:left="426"/>
        <w:jc w:val="both"/>
        <w:rPr>
          <w:rFonts w:cs="Calibri"/>
        </w:rPr>
      </w:pPr>
      <w:r w:rsidRPr="007C6D7B">
        <w:rPr>
          <w:rFonts w:cs="Calibri"/>
        </w:rPr>
        <w:t>ewaluacja mid term - przeprowadzana w połowie okresu wdrażania Programu,</w:t>
      </w:r>
    </w:p>
    <w:p w14:paraId="09BA11B4" w14:textId="77777777" w:rsidR="00FD7EF6" w:rsidRPr="007C6D7B" w:rsidRDefault="00FD7EF6" w:rsidP="00041F00">
      <w:pPr>
        <w:pStyle w:val="Akapitzlist"/>
        <w:numPr>
          <w:ilvl w:val="0"/>
          <w:numId w:val="85"/>
        </w:numPr>
        <w:spacing w:after="0"/>
        <w:ind w:left="426"/>
        <w:jc w:val="both"/>
        <w:rPr>
          <w:rFonts w:cs="Calibri"/>
        </w:rPr>
      </w:pPr>
      <w:r w:rsidRPr="007C6D7B">
        <w:rPr>
          <w:rFonts w:cs="Calibri"/>
        </w:rPr>
        <w:t xml:space="preserve">ewaluacje ex post - przeprowadzane po zakończeniu realizacji interwencji, w celu podsumowania i oceny jej przebiegu oraz efektów. </w:t>
      </w:r>
    </w:p>
    <w:p w14:paraId="4245D30C" w14:textId="77777777" w:rsidR="00FD7EF6" w:rsidRPr="007C6D7B" w:rsidRDefault="00FD7EF6" w:rsidP="00FD7EF6">
      <w:pPr>
        <w:spacing w:before="100" w:beforeAutospacing="1" w:after="100" w:afterAutospacing="1"/>
        <w:jc w:val="both"/>
        <w:rPr>
          <w:rFonts w:cs="Calibri"/>
        </w:rPr>
      </w:pPr>
      <w:r w:rsidRPr="007C6D7B">
        <w:rPr>
          <w:rFonts w:cs="Calibri"/>
        </w:rPr>
        <w:t xml:space="preserve">W Planie przewidziano również ewaluację ex ante dla regionalnego programu operacyjnego nowej perspektywy finansowej 2021-2027 – przeprowadzaną przed wdrożeniem interwencji, na etapie jej projektowania. Ewaluacja ex ante dla RPO WSL 2014-2020 została przygotowana przed przyjęciem Programu i niniejszego Planu ewaluacji, stąd nie została w nim umieszczona. Poza wskazanym </w:t>
      </w:r>
      <w:r w:rsidRPr="007C6D7B">
        <w:rPr>
          <w:rFonts w:cs="Calibri"/>
        </w:rPr>
        <w:lastRenderedPageBreak/>
        <w:t xml:space="preserve">badaniem ex ante, zadaniem wielu innych ewaluacji ujętych w Planie również jest wypracowanie rekomendacji służących zaprogramowaniu przyszłej perspektywy finansowej. </w:t>
      </w:r>
    </w:p>
    <w:p w14:paraId="0BBE5718" w14:textId="064F48B5" w:rsidR="00FD7EF6" w:rsidRDefault="00FD7EF6" w:rsidP="00FD7EF6">
      <w:pPr>
        <w:spacing w:before="100" w:beforeAutospacing="1" w:after="100" w:afterAutospacing="1"/>
        <w:jc w:val="both"/>
        <w:rPr>
          <w:rFonts w:cs="Calibri"/>
        </w:rPr>
      </w:pPr>
      <w:r w:rsidRPr="007C6D7B">
        <w:rPr>
          <w:rFonts w:cs="Calibri"/>
        </w:rPr>
        <w:t xml:space="preserve">Plan ewaluacji, oprócz badań dotyczących oceny zarządzania i wdrażania RPO WSL 2014-2020, obejmuje także </w:t>
      </w:r>
      <w:r>
        <w:rPr>
          <w:rFonts w:cs="Calibri"/>
        </w:rPr>
        <w:t>ewaluację</w:t>
      </w:r>
      <w:r w:rsidRPr="007C6D7B">
        <w:rPr>
          <w:rFonts w:cs="Calibri"/>
        </w:rPr>
        <w:t xml:space="preserve"> ex post RPO WSL 2007-2013. </w:t>
      </w:r>
    </w:p>
    <w:p w14:paraId="201FDE21" w14:textId="77777777" w:rsidR="00FD7EF6" w:rsidRDefault="00FD7EF6" w:rsidP="00FD7EF6">
      <w:pPr>
        <w:spacing w:before="100" w:beforeAutospacing="1" w:after="100" w:afterAutospacing="1"/>
        <w:jc w:val="both"/>
        <w:rPr>
          <w:rFonts w:cs="Calibri"/>
        </w:rPr>
      </w:pPr>
      <w:r>
        <w:rPr>
          <w:rFonts w:cs="Calibri"/>
        </w:rPr>
        <w:t>Planując badania w ramach niniejszego Planu oparto się w dużym stopniu na doświadczeniach perspektywy 2007-2013. Korzystając z dotychczas przeprowadzonych badań w zakresie oceny wdrożonych interwencji zidentyfikowano potrzeby informacyjne, których zaspokojenie będzie niezbędne w okresie 2014-2020. W ten sposób m.in. zidentyfikowano badania mające na celu wspomaganie</w:t>
      </w:r>
      <w:r w:rsidRPr="007C6D7B">
        <w:rPr>
          <w:rFonts w:cs="Calibri"/>
        </w:rPr>
        <w:t xml:space="preserve"> proces</w:t>
      </w:r>
      <w:r>
        <w:rPr>
          <w:rFonts w:cs="Calibri"/>
        </w:rPr>
        <w:t>u</w:t>
      </w:r>
      <w:r w:rsidRPr="007C6D7B">
        <w:rPr>
          <w:rFonts w:cs="Calibri"/>
        </w:rPr>
        <w:t xml:space="preserve"> zarządzania i wdrażania Programu</w:t>
      </w:r>
      <w:r>
        <w:rPr>
          <w:rFonts w:cs="Calibri"/>
        </w:rPr>
        <w:t xml:space="preserve"> oraz doprecyzowano zakres i metodologię poszczególnych badań.</w:t>
      </w:r>
    </w:p>
    <w:p w14:paraId="01996A7D" w14:textId="2AA50D10" w:rsidR="00FD7EF6" w:rsidRPr="007C6D7B" w:rsidRDefault="00FD7EF6" w:rsidP="00FD7EF6">
      <w:pPr>
        <w:spacing w:before="100" w:beforeAutospacing="1" w:after="100" w:afterAutospacing="1"/>
        <w:jc w:val="both"/>
        <w:rPr>
          <w:rFonts w:cs="Calibri"/>
        </w:rPr>
      </w:pPr>
      <w:r>
        <w:rPr>
          <w:rFonts w:cs="Calibri"/>
        </w:rPr>
        <w:t xml:space="preserve">Projektując zakres Planu ewaluacji wzięto pod uwagę również jego powiązanie i komplementarność z Planem ewaluacji Umowy Partnerstwa. Terminy wybranych badań zostały zaplanowane w ten sposób, aby ich wyniki mogły posłużyć metaewaluacjom planowanym przez Krajową Jednostkę Ewaluacji bądź mogły wykorzystywać dane pozyskane i opracowane w ramach badań ministerialnych. Tematykę badań zaplanowano w ten sposób, aby nie powielać obszarów badawczych, które będą ewaluowane w ramach Umowy Partnerstwa. </w:t>
      </w:r>
    </w:p>
    <w:p w14:paraId="7596F05C" w14:textId="77777777" w:rsidR="00FD7EF6" w:rsidRPr="007C6D7B" w:rsidRDefault="00FD7EF6" w:rsidP="00FD7EF6">
      <w:pPr>
        <w:spacing w:before="100" w:beforeAutospacing="1" w:after="120"/>
        <w:jc w:val="both"/>
        <w:rPr>
          <w:rFonts w:cs="Calibri"/>
        </w:rPr>
      </w:pPr>
      <w:r w:rsidRPr="007C6D7B">
        <w:rPr>
          <w:rFonts w:cs="Calibri"/>
        </w:rPr>
        <w:t>Określając zakres tematyczny Planu, JE uwzględniła 3 następujące funkcje ewaluacji: konkluzywną, formatywną i społeczno-polityczną</w:t>
      </w:r>
      <w:r w:rsidRPr="007C6D7B">
        <w:rPr>
          <w:rStyle w:val="Odwoanieprzypisudolnego"/>
          <w:rFonts w:cs="Calibri"/>
        </w:rPr>
        <w:footnoteReference w:id="6"/>
      </w:r>
      <w:r w:rsidRPr="007C6D7B">
        <w:rPr>
          <w:rFonts w:cs="Calibri"/>
        </w:rPr>
        <w:t>. Dzięki temu zapewniono realizację następujących celów procesu ewaluacji RPO WSL:</w:t>
      </w:r>
    </w:p>
    <w:p w14:paraId="3A8FE70B" w14:textId="77777777" w:rsidR="00FD7EF6" w:rsidRPr="007C6D7B" w:rsidRDefault="00FD7EF6" w:rsidP="00041F00">
      <w:pPr>
        <w:pStyle w:val="Akapitzlist"/>
        <w:numPr>
          <w:ilvl w:val="0"/>
          <w:numId w:val="86"/>
        </w:numPr>
        <w:spacing w:after="0"/>
        <w:ind w:left="426"/>
        <w:jc w:val="both"/>
        <w:rPr>
          <w:rFonts w:cs="Calibri"/>
        </w:rPr>
      </w:pPr>
      <w:r w:rsidRPr="007C6D7B">
        <w:rPr>
          <w:rFonts w:cs="Calibri"/>
        </w:rPr>
        <w:t>przedstawianie efektów działań realizowanych w ramach Programu, wraz z ustalaniem związków przyczynowo-skutkowych między nimi,</w:t>
      </w:r>
    </w:p>
    <w:p w14:paraId="3D9F6C7C" w14:textId="77777777" w:rsidR="00FD7EF6" w:rsidRPr="007C6D7B" w:rsidRDefault="00FD7EF6" w:rsidP="00041F00">
      <w:pPr>
        <w:pStyle w:val="Akapitzlist"/>
        <w:numPr>
          <w:ilvl w:val="0"/>
          <w:numId w:val="86"/>
        </w:numPr>
        <w:spacing w:after="0"/>
        <w:ind w:left="426"/>
        <w:jc w:val="both"/>
        <w:rPr>
          <w:rFonts w:cs="Calibri"/>
        </w:rPr>
      </w:pPr>
      <w:r w:rsidRPr="007C6D7B">
        <w:rPr>
          <w:rFonts w:cs="Calibri"/>
        </w:rPr>
        <w:t>bieżące poprawianie jakości, skuteczności i efektywności wdrażania Programu, podnoszenie użyteczności realizowanych działań,</w:t>
      </w:r>
    </w:p>
    <w:p w14:paraId="2811A292" w14:textId="77777777" w:rsidR="00FD7EF6" w:rsidRPr="007C6D7B" w:rsidRDefault="00FD7EF6" w:rsidP="00041F00">
      <w:pPr>
        <w:pStyle w:val="Akapitzlist"/>
        <w:numPr>
          <w:ilvl w:val="0"/>
          <w:numId w:val="86"/>
        </w:numPr>
        <w:spacing w:after="0"/>
        <w:ind w:left="426"/>
        <w:jc w:val="both"/>
        <w:rPr>
          <w:rFonts w:cs="Calibri"/>
        </w:rPr>
      </w:pPr>
      <w:r w:rsidRPr="007C6D7B">
        <w:rPr>
          <w:rFonts w:cs="Calibri"/>
        </w:rPr>
        <w:t>zwiększanie poziomu uspołecznienia wdrażanych interwencji,</w:t>
      </w:r>
    </w:p>
    <w:p w14:paraId="4796867E" w14:textId="77777777" w:rsidR="00FD7EF6" w:rsidRPr="007C6D7B" w:rsidRDefault="00FD7EF6" w:rsidP="00041F00">
      <w:pPr>
        <w:pStyle w:val="Akapitzlist"/>
        <w:numPr>
          <w:ilvl w:val="0"/>
          <w:numId w:val="86"/>
        </w:numPr>
        <w:spacing w:after="0"/>
        <w:ind w:left="425" w:hanging="357"/>
        <w:jc w:val="both"/>
        <w:rPr>
          <w:rFonts w:cs="Calibri"/>
        </w:rPr>
      </w:pPr>
      <w:r w:rsidRPr="007C6D7B">
        <w:rPr>
          <w:rFonts w:cs="Calibri"/>
        </w:rPr>
        <w:t>zaspokajanie potrzeb informacyjnych osób zarządzających i wdrażających Program.</w:t>
      </w:r>
    </w:p>
    <w:p w14:paraId="74B2663D" w14:textId="77777777" w:rsidR="00FD7EF6" w:rsidRPr="007C6D7B" w:rsidRDefault="00FD7EF6" w:rsidP="00FD7EF6">
      <w:pPr>
        <w:autoSpaceDE w:val="0"/>
        <w:autoSpaceDN w:val="0"/>
        <w:adjustRightInd w:val="0"/>
        <w:spacing w:before="100" w:beforeAutospacing="1" w:after="120"/>
        <w:jc w:val="both"/>
        <w:rPr>
          <w:rFonts w:cs="Calibri"/>
        </w:rPr>
      </w:pPr>
      <w:r w:rsidRPr="007C6D7B">
        <w:rPr>
          <w:rFonts w:cs="Calibri"/>
        </w:rPr>
        <w:t xml:space="preserve">Koncepcja zaplanowanych ewaluacji bazuje na teorii zmiany, co daje podstawę strukturyzacji każdego badania. W obecnej perspektywie finansowej proces ewaluacji w większym stopniu niż w latach 2007-2013 powinien skupiać się na ocenie efektów interwencji wdrażanych w ramach RPO WSL. Stąd zakres tematyczny Planu obejmuje wiele badań wpływu, których celem jest ocena zmian społeczno-ekonomicznych (zarówno zamierzonych jak i niezamierzonych) będących wynikiem wdrażania Programu. Badania tego rodzaju realizowane będą przede wszystkim w drugiej połowie okresu </w:t>
      </w:r>
      <w:r w:rsidRPr="007C6D7B">
        <w:rPr>
          <w:rFonts w:cs="Calibri"/>
        </w:rPr>
        <w:lastRenderedPageBreak/>
        <w:t xml:space="preserve">programowania. W ich ramach największe znaczenie będzie miało zastosowanie dwóch rodzajów podejść metodologicznych: </w:t>
      </w:r>
    </w:p>
    <w:p w14:paraId="7B092386" w14:textId="77777777" w:rsidR="00FD7EF6" w:rsidRPr="007C6D7B" w:rsidRDefault="00FD7EF6" w:rsidP="00041F00">
      <w:pPr>
        <w:pStyle w:val="Akapitzlist"/>
        <w:numPr>
          <w:ilvl w:val="0"/>
          <w:numId w:val="87"/>
        </w:numPr>
        <w:spacing w:after="0"/>
        <w:ind w:left="426"/>
        <w:jc w:val="both"/>
        <w:rPr>
          <w:rFonts w:cs="Calibri"/>
        </w:rPr>
      </w:pPr>
      <w:r w:rsidRPr="007C6D7B">
        <w:rPr>
          <w:rFonts w:cs="Calibri"/>
        </w:rPr>
        <w:t>odtworzenie teorii zmiany – w celu wskazania mechanizmów zmian, jakie wystąpiły w związku z wdrażaną interwencją i oceny czy zmiany te były zgodne z logiką zaplanowanej interwencji,</w:t>
      </w:r>
    </w:p>
    <w:p w14:paraId="28A4C524" w14:textId="0DCAF2DF" w:rsidR="00FD7EF6" w:rsidRPr="00277D92" w:rsidRDefault="00FD7EF6" w:rsidP="00041F00">
      <w:pPr>
        <w:pStyle w:val="Akapitzlist"/>
        <w:numPr>
          <w:ilvl w:val="0"/>
          <w:numId w:val="87"/>
        </w:numPr>
        <w:spacing w:after="0"/>
        <w:ind w:left="426"/>
        <w:jc w:val="both"/>
        <w:rPr>
          <w:rFonts w:cs="Calibri"/>
        </w:rPr>
      </w:pPr>
      <w:r w:rsidRPr="007C6D7B">
        <w:rPr>
          <w:rFonts w:cs="Calibri"/>
        </w:rPr>
        <w:t>ewaluacja kontrfaktyczna – w celu oceny efektów wdrażanej inter</w:t>
      </w:r>
      <w:r w:rsidR="00EA5640">
        <w:rPr>
          <w:rFonts w:cs="Calibri"/>
        </w:rPr>
        <w:t>wencji poprzez ich porównanie z</w:t>
      </w:r>
      <w:r w:rsidR="00EA5640">
        <w:rPr>
          <w:rFonts w:cs="Calibri"/>
          <w:lang w:val="pl-PL"/>
        </w:rPr>
        <w:t> </w:t>
      </w:r>
      <w:r w:rsidRPr="007C6D7B">
        <w:rPr>
          <w:rFonts w:cs="Calibri"/>
        </w:rPr>
        <w:t>sytuacją, która zaistniałaby w przypadku braku lub realizacji innej interwencji. Metody kontrfaktyczne zostały zaplanowane w ramach ewaluacji, dla których możliwe było wskazanie do badań grup kontrolnych.</w:t>
      </w:r>
    </w:p>
    <w:p w14:paraId="542BBA7D" w14:textId="49E07C0A" w:rsidR="00FD7EF6" w:rsidRPr="007C6D7B" w:rsidRDefault="00FD7EF6" w:rsidP="00FD7EF6">
      <w:pPr>
        <w:autoSpaceDE w:val="0"/>
        <w:autoSpaceDN w:val="0"/>
        <w:adjustRightInd w:val="0"/>
        <w:spacing w:before="100" w:beforeAutospacing="1" w:after="100" w:afterAutospacing="1"/>
        <w:jc w:val="both"/>
        <w:rPr>
          <w:rFonts w:cs="Calibri"/>
        </w:rPr>
      </w:pPr>
      <w:r w:rsidRPr="007C6D7B">
        <w:rPr>
          <w:rFonts w:cs="Calibri"/>
        </w:rPr>
        <w:t xml:space="preserve">Zgodnie z Rozporządzeniem PE i Rady nr 1303/2013 zaplanowano ewaluacje wpływu dla każdej </w:t>
      </w:r>
      <w:r w:rsidR="00D721D2">
        <w:rPr>
          <w:rFonts w:cs="Calibri"/>
        </w:rPr>
        <w:t>O</w:t>
      </w:r>
      <w:r w:rsidRPr="007C6D7B">
        <w:rPr>
          <w:rFonts w:cs="Calibri"/>
        </w:rPr>
        <w:t xml:space="preserve">si </w:t>
      </w:r>
      <w:r w:rsidR="00A71F62">
        <w:rPr>
          <w:rFonts w:cs="Calibri"/>
        </w:rPr>
        <w:t>Prioryt</w:t>
      </w:r>
      <w:r w:rsidRPr="007C6D7B">
        <w:rPr>
          <w:rFonts w:cs="Calibri"/>
        </w:rPr>
        <w:t xml:space="preserve">etowej. Ze względu na duże środki przeznaczone na realizację RPO WSL zdecydowano ocenić efekty większości </w:t>
      </w:r>
      <w:r w:rsidR="00A71F62">
        <w:rPr>
          <w:rFonts w:cs="Calibri"/>
        </w:rPr>
        <w:t xml:space="preserve">Osi </w:t>
      </w:r>
      <w:r w:rsidRPr="007C6D7B">
        <w:rPr>
          <w:rFonts w:cs="Calibri"/>
        </w:rPr>
        <w:t xml:space="preserve">w odrębnych badaniach. W przypadku </w:t>
      </w:r>
      <w:r w:rsidR="00D721D2">
        <w:rPr>
          <w:rFonts w:cs="Calibri"/>
        </w:rPr>
        <w:t>O</w:t>
      </w:r>
      <w:r w:rsidRPr="007C6D7B">
        <w:rPr>
          <w:rFonts w:cs="Calibri"/>
        </w:rPr>
        <w:t xml:space="preserve">si </w:t>
      </w:r>
      <w:r w:rsidR="00A71F62">
        <w:rPr>
          <w:rFonts w:cs="Calibri"/>
        </w:rPr>
        <w:t>Prioryt</w:t>
      </w:r>
      <w:r w:rsidRPr="007C6D7B">
        <w:rPr>
          <w:rFonts w:cs="Calibri"/>
        </w:rPr>
        <w:t xml:space="preserve">etowych IX Włączenie społeczne i X Rewitalizacja oraz infrastruktura społeczna i zdrowotna, które dotyczą Celu tematycznego 9, zaplanowano natomiast dwa badania wspólne dla wybranych </w:t>
      </w:r>
      <w:r w:rsidR="00A71F62">
        <w:rPr>
          <w:rFonts w:cs="Calibri"/>
        </w:rPr>
        <w:t>Prioryt</w:t>
      </w:r>
      <w:r w:rsidRPr="007C6D7B">
        <w:rPr>
          <w:rFonts w:cs="Calibri"/>
        </w:rPr>
        <w:t xml:space="preserve">etów </w:t>
      </w:r>
      <w:r w:rsidR="00D721D2">
        <w:rPr>
          <w:rFonts w:cs="Calibri"/>
        </w:rPr>
        <w:t>I</w:t>
      </w:r>
      <w:r w:rsidRPr="007C6D7B">
        <w:rPr>
          <w:rFonts w:cs="Calibri"/>
        </w:rPr>
        <w:t xml:space="preserve">nwestycyjnych wskazanych osi, ze względu na zasadność oceny łącznego oddziaływania RPO WSL w obszarze rewitalizacji społecznej, infrastrukturalnej i gospodarczej oraz usług społecznych i zdrowotnych. Badanie łączące dwie </w:t>
      </w:r>
      <w:r w:rsidR="00D721D2">
        <w:rPr>
          <w:rFonts w:cs="Calibri"/>
        </w:rPr>
        <w:t>O</w:t>
      </w:r>
      <w:r w:rsidRPr="007C6D7B">
        <w:rPr>
          <w:rFonts w:cs="Calibri"/>
        </w:rPr>
        <w:t xml:space="preserve">sie </w:t>
      </w:r>
      <w:r w:rsidR="00A71F62">
        <w:rPr>
          <w:rFonts w:cs="Calibri"/>
        </w:rPr>
        <w:t>Prioryt</w:t>
      </w:r>
      <w:r w:rsidRPr="007C6D7B">
        <w:rPr>
          <w:rFonts w:cs="Calibri"/>
        </w:rPr>
        <w:t xml:space="preserve">etowe zaplanowano również dla </w:t>
      </w:r>
      <w:r w:rsidR="00D721D2">
        <w:rPr>
          <w:rFonts w:cs="Calibri"/>
        </w:rPr>
        <w:t>O</w:t>
      </w:r>
      <w:r w:rsidRPr="007C6D7B">
        <w:rPr>
          <w:rFonts w:cs="Calibri"/>
        </w:rPr>
        <w:t xml:space="preserve">si XI Wzmocnienie potencjału edukacyjnego oraz XII Infrastruktura edukacyjna. Zasadność łącznej oceny wskazanych </w:t>
      </w:r>
      <w:r w:rsidR="00A71F62">
        <w:rPr>
          <w:rFonts w:cs="Calibri"/>
        </w:rPr>
        <w:t>Osi</w:t>
      </w:r>
      <w:r w:rsidRPr="007C6D7B">
        <w:rPr>
          <w:rFonts w:cs="Calibri"/>
        </w:rPr>
        <w:t xml:space="preserve"> wynika z ich komplementarnego zakresu wsparcia. Ocena wpływu zostanie przeprowadzona również dla obowiązkowych dla IZ badań tj. dla analizy wkładu Programu w realizację unijnej Strategii EU 2020, ewaluacji mid-term dotyczącej postępu rzeczowego RPO WSL</w:t>
      </w:r>
      <w:r w:rsidRPr="007C6D7B">
        <w:rPr>
          <w:rFonts w:cs="Calibri"/>
          <w:b/>
        </w:rPr>
        <w:t xml:space="preserve"> </w:t>
      </w:r>
      <w:r w:rsidRPr="007C6D7B">
        <w:rPr>
          <w:rFonts w:cs="Calibri"/>
        </w:rPr>
        <w:t>oraz podsumowującej system realizacji</w:t>
      </w:r>
      <w:r>
        <w:rPr>
          <w:rFonts w:cs="Calibri"/>
        </w:rPr>
        <w:t xml:space="preserve"> (połączonej z ewaluacją wpływu osi XIII)</w:t>
      </w:r>
      <w:r w:rsidRPr="007C6D7B">
        <w:rPr>
          <w:rFonts w:cs="Calibri"/>
        </w:rPr>
        <w:t xml:space="preserve"> a także postęp rzeczowy i rezultaty Programu. Ponadto, ze względu na potrzeby informacyjne IZ zaplanowano badania wpływu dla oceny wsparcia programów dotyczących diagnostyki i profilaktyki zdrowotnej. Doświadczenie JE IZ RPO WSL wskazało również na zasadność przeprowadzenia badań wpływu m.in. </w:t>
      </w:r>
      <w:r>
        <w:rPr>
          <w:rFonts w:cs="Calibri"/>
        </w:rPr>
        <w:t>ewaluacji</w:t>
      </w:r>
      <w:r w:rsidRPr="007C6D7B">
        <w:rPr>
          <w:rFonts w:cs="Calibri"/>
        </w:rPr>
        <w:t xml:space="preserve"> ex post w zakresie przeprowadzonych w IZ działań informacyjno-promocyjnych, </w:t>
      </w:r>
      <w:r>
        <w:rPr>
          <w:rFonts w:cs="Calibri"/>
        </w:rPr>
        <w:t>ewaluacji</w:t>
      </w:r>
      <w:r w:rsidRPr="007C6D7B">
        <w:rPr>
          <w:rFonts w:cs="Calibri"/>
        </w:rPr>
        <w:t xml:space="preserve"> w zakresie zastosowania w Programie instrumentów finansowych i </w:t>
      </w:r>
      <w:r>
        <w:rPr>
          <w:rFonts w:cs="Calibri"/>
        </w:rPr>
        <w:t>ewaluacji dotyczącej</w:t>
      </w:r>
      <w:r w:rsidRPr="007C6D7B">
        <w:rPr>
          <w:rFonts w:cs="Calibri"/>
        </w:rPr>
        <w:t xml:space="preserve"> zapewnienia komplementarności wsparcia w ramach RPO WSL (badanie to jest podyktowane również potrzebą oceny zmiany podejścia z programu jednofunduszowego w okresie 2007-2013 na</w:t>
      </w:r>
      <w:r>
        <w:rPr>
          <w:rFonts w:cs="Calibri"/>
        </w:rPr>
        <w:t> </w:t>
      </w:r>
      <w:r w:rsidRPr="007C6D7B">
        <w:rPr>
          <w:rFonts w:cs="Calibri"/>
        </w:rPr>
        <w:t>dwufunduszowy w obecnej perspektywie finansowej).</w:t>
      </w:r>
    </w:p>
    <w:p w14:paraId="2C9E2108" w14:textId="77777777" w:rsidR="00FD7EF6" w:rsidRPr="007C6D7B" w:rsidRDefault="00FD7EF6" w:rsidP="00FD7EF6">
      <w:pPr>
        <w:spacing w:before="100" w:beforeAutospacing="1" w:after="120"/>
        <w:jc w:val="both"/>
        <w:rPr>
          <w:rFonts w:cs="Calibri"/>
        </w:rPr>
      </w:pPr>
      <w:r w:rsidRPr="007C6D7B">
        <w:rPr>
          <w:rFonts w:cs="Calibri"/>
        </w:rPr>
        <w:t xml:space="preserve">Poza badaniami wpływu Plan ewaluacji zawiera badania procesowe, koncentrujące się na ocenie sposobów wdrażania i funkcjonowania realizowanych działań i mające na celu wypracowanie rekomendacji służących bieżącemu dostosowywaniu formy i zakresu wsparcia Programu do istniejących potrzeb odbiorców i logiki RPO WSL. Wśród tego rodzaju badań zaplanowano m.in. badania obowiązkowe wynikające z wytycznych </w:t>
      </w:r>
      <w:r>
        <w:rPr>
          <w:rFonts w:cs="Calibri"/>
        </w:rPr>
        <w:t xml:space="preserve">Ministra </w:t>
      </w:r>
      <w:r w:rsidRPr="005D4195">
        <w:rPr>
          <w:rFonts w:cs="Calibri"/>
        </w:rPr>
        <w:t>właściwego do spraw rozwoju regionalnego</w:t>
      </w:r>
      <w:r w:rsidRPr="007C6D7B">
        <w:rPr>
          <w:rFonts w:cs="Calibri"/>
        </w:rPr>
        <w:t xml:space="preserve"> w zakresie ewaluacji polityki spójności na lata 2014-2020, takie jak: ewaluacja systemu wyboru projektów ze szczególnym uwzględnieniem kryteriów wyboru projektów oraz analiza założeń i realizacji zasad horyzontalnych w ramach RPO WSL. Ponadto Plan zawiera szereg badań procesu, podyktowanych potrzebami decydentów IZ RPO WSL oraz obowiązkami sprawozdawczymi IZ. Wskazać tutaj można m.in.</w:t>
      </w:r>
    </w:p>
    <w:p w14:paraId="4965FEA8" w14:textId="77777777" w:rsidR="00FD7EF6" w:rsidRPr="007C6D7B" w:rsidRDefault="00FD7EF6" w:rsidP="00041F00">
      <w:pPr>
        <w:pStyle w:val="Akapitzlist"/>
        <w:numPr>
          <w:ilvl w:val="0"/>
          <w:numId w:val="88"/>
        </w:numPr>
        <w:spacing w:after="0"/>
        <w:ind w:left="426"/>
        <w:jc w:val="both"/>
        <w:rPr>
          <w:rFonts w:cs="Calibri"/>
        </w:rPr>
      </w:pPr>
      <w:r>
        <w:rPr>
          <w:rFonts w:cs="Calibri"/>
        </w:rPr>
        <w:t>ewaluację</w:t>
      </w:r>
      <w:r w:rsidRPr="007C6D7B">
        <w:rPr>
          <w:rFonts w:cs="Calibri"/>
        </w:rPr>
        <w:t xml:space="preserve"> osiągania celów Programu do roku 2016 wraz ze zidentyfikowaniem ewentualnych problemów realizacji celów oraz wskazaniem rozwiązań możliwych do wdrożenia,</w:t>
      </w:r>
    </w:p>
    <w:p w14:paraId="68E74932" w14:textId="77777777" w:rsidR="00FD7EF6" w:rsidRPr="007C6D7B" w:rsidRDefault="00FD7EF6" w:rsidP="00041F00">
      <w:pPr>
        <w:pStyle w:val="Akapitzlist"/>
        <w:numPr>
          <w:ilvl w:val="0"/>
          <w:numId w:val="88"/>
        </w:numPr>
        <w:spacing w:after="0"/>
        <w:ind w:left="425" w:hanging="357"/>
        <w:jc w:val="both"/>
        <w:rPr>
          <w:rFonts w:cs="Calibri"/>
        </w:rPr>
      </w:pPr>
      <w:r w:rsidRPr="007C6D7B">
        <w:rPr>
          <w:rFonts w:cs="Calibri"/>
        </w:rPr>
        <w:t>okresowe badanie efektywności Podmiotowego Systemu Finansowania,</w:t>
      </w:r>
    </w:p>
    <w:p w14:paraId="0BEFFF06" w14:textId="77777777" w:rsidR="00FD7EF6" w:rsidRPr="007C6D7B" w:rsidRDefault="00FD7EF6" w:rsidP="00041F00">
      <w:pPr>
        <w:pStyle w:val="Akapitzlist"/>
        <w:numPr>
          <w:ilvl w:val="0"/>
          <w:numId w:val="88"/>
        </w:numPr>
        <w:spacing w:after="0"/>
        <w:ind w:left="426"/>
        <w:jc w:val="both"/>
        <w:rPr>
          <w:rFonts w:cs="Calibri"/>
        </w:rPr>
      </w:pPr>
      <w:r>
        <w:rPr>
          <w:rFonts w:cs="Calibri"/>
        </w:rPr>
        <w:t>ewaluację dotyczącą</w:t>
      </w:r>
      <w:r w:rsidRPr="007C6D7B">
        <w:rPr>
          <w:rFonts w:cs="Calibri"/>
        </w:rPr>
        <w:t xml:space="preserve"> udziału podmiotów III sektora w realizacji RPO WSL 2014-2020,</w:t>
      </w:r>
    </w:p>
    <w:p w14:paraId="11174653" w14:textId="77777777" w:rsidR="00FD7EF6" w:rsidRPr="007C6D7B" w:rsidRDefault="00FD7EF6" w:rsidP="00041F00">
      <w:pPr>
        <w:pStyle w:val="Akapitzlist"/>
        <w:numPr>
          <w:ilvl w:val="0"/>
          <w:numId w:val="88"/>
        </w:numPr>
        <w:spacing w:after="0"/>
        <w:ind w:left="426"/>
        <w:jc w:val="both"/>
        <w:rPr>
          <w:rFonts w:cs="Calibri"/>
        </w:rPr>
      </w:pPr>
      <w:r>
        <w:rPr>
          <w:rFonts w:cs="Calibri"/>
        </w:rPr>
        <w:t>ewaluację dotyczącą</w:t>
      </w:r>
      <w:r w:rsidRPr="007C6D7B">
        <w:rPr>
          <w:rFonts w:cs="Calibri"/>
        </w:rPr>
        <w:t xml:space="preserve"> udziału sektora przedsiębiorstw w realizacji RPO WSL 2014-2020,</w:t>
      </w:r>
    </w:p>
    <w:p w14:paraId="44F19A05" w14:textId="3A930311" w:rsidR="00FD7EF6" w:rsidRPr="007C6D7B" w:rsidRDefault="00FD7EF6" w:rsidP="00041F00">
      <w:pPr>
        <w:pStyle w:val="Akapitzlist"/>
        <w:numPr>
          <w:ilvl w:val="0"/>
          <w:numId w:val="88"/>
        </w:numPr>
        <w:spacing w:after="0"/>
        <w:ind w:left="426"/>
        <w:jc w:val="both"/>
        <w:rPr>
          <w:rFonts w:cs="Calibri"/>
        </w:rPr>
      </w:pPr>
      <w:r>
        <w:rPr>
          <w:rFonts w:cs="Calibri"/>
        </w:rPr>
        <w:lastRenderedPageBreak/>
        <w:t>ewaluację</w:t>
      </w:r>
      <w:r w:rsidRPr="007C6D7B">
        <w:rPr>
          <w:rFonts w:cs="Calibri"/>
        </w:rPr>
        <w:t xml:space="preserve"> realizacji projektów innowacyjnych w ramach RPO WSL</w:t>
      </w:r>
      <w:r w:rsidR="00120370">
        <w:rPr>
          <w:rFonts w:cs="Calibri"/>
          <w:lang w:val="pl-PL"/>
        </w:rPr>
        <w:t xml:space="preserve"> 2014-2020</w:t>
      </w:r>
      <w:r w:rsidRPr="007C6D7B">
        <w:rPr>
          <w:rFonts w:cs="Calibri"/>
        </w:rPr>
        <w:t>,</w:t>
      </w:r>
    </w:p>
    <w:p w14:paraId="03AE90AE" w14:textId="34E98209" w:rsidR="00FD7EF6" w:rsidRPr="007C6D7B" w:rsidRDefault="00FD7EF6" w:rsidP="00041F00">
      <w:pPr>
        <w:pStyle w:val="Akapitzlist"/>
        <w:numPr>
          <w:ilvl w:val="0"/>
          <w:numId w:val="88"/>
        </w:numPr>
        <w:spacing w:after="0"/>
        <w:ind w:left="426"/>
        <w:jc w:val="both"/>
        <w:rPr>
          <w:rFonts w:cs="Calibri"/>
        </w:rPr>
      </w:pPr>
      <w:r>
        <w:rPr>
          <w:rFonts w:cs="Calibri"/>
        </w:rPr>
        <w:t>ewaluację</w:t>
      </w:r>
      <w:r w:rsidRPr="007C6D7B">
        <w:rPr>
          <w:rFonts w:cs="Calibri"/>
        </w:rPr>
        <w:t xml:space="preserve"> bieżącą systemu informacji i promocji oraz działań informacyjno-promocyjnych w ramach RPO WSL</w:t>
      </w:r>
      <w:r w:rsidR="00120370">
        <w:rPr>
          <w:rFonts w:cs="Calibri"/>
          <w:lang w:val="pl-PL"/>
        </w:rPr>
        <w:t xml:space="preserve"> 2014-2020</w:t>
      </w:r>
      <w:r w:rsidRPr="007C6D7B">
        <w:rPr>
          <w:rFonts w:cs="Calibri"/>
        </w:rPr>
        <w:t>.</w:t>
      </w:r>
    </w:p>
    <w:p w14:paraId="5AF11509" w14:textId="77777777" w:rsidR="00FD7EF6" w:rsidRPr="007C6D7B" w:rsidRDefault="00FD7EF6" w:rsidP="00FD7EF6">
      <w:pPr>
        <w:spacing w:before="100" w:beforeAutospacing="1" w:after="100" w:afterAutospacing="1"/>
        <w:jc w:val="both"/>
        <w:rPr>
          <w:rFonts w:cs="Calibri"/>
        </w:rPr>
      </w:pPr>
      <w:r w:rsidRPr="007C6D7B">
        <w:rPr>
          <w:rFonts w:cs="Calibri"/>
        </w:rPr>
        <w:t xml:space="preserve">Ze względu na szerokie zastosowanie zintegrowanego podejścia terytorialnego w ramach RPO WSL oraz biorąc pod uwagę fakt, że jest to nowy instrument zaproponowany dla perspektywy 2014-2020, zasadnym uznano przeprowadzenie ewaluacji procesu również w tym zakresie. Doświadczenie okresu programowania 2007-2013 wskazało ponadto na konieczność uwzględnienia w Planie badania </w:t>
      </w:r>
      <w:r>
        <w:rPr>
          <w:rFonts w:cs="Calibri"/>
        </w:rPr>
        <w:t xml:space="preserve">ewaluacyjnego </w:t>
      </w:r>
      <w:r w:rsidRPr="007C6D7B">
        <w:rPr>
          <w:rFonts w:cs="Calibri"/>
        </w:rPr>
        <w:t xml:space="preserve">dotyczącego oceny wdrażania projektów realizowanych w ramach ścieżki pozakonkursowej oraz dużych projektów. </w:t>
      </w:r>
    </w:p>
    <w:p w14:paraId="6DC0F274" w14:textId="63017CD7" w:rsidR="00FD7EF6" w:rsidRPr="007C6D7B" w:rsidRDefault="00FD7EF6" w:rsidP="00FD7EF6">
      <w:pPr>
        <w:spacing w:before="100" w:beforeAutospacing="1" w:after="100" w:afterAutospacing="1"/>
        <w:jc w:val="both"/>
        <w:rPr>
          <w:rFonts w:cs="Calibri"/>
        </w:rPr>
      </w:pPr>
      <w:r w:rsidRPr="007C6D7B">
        <w:rPr>
          <w:rFonts w:cs="Calibri"/>
        </w:rPr>
        <w:t>W ramach procesu ewaluacji RPO WSL</w:t>
      </w:r>
      <w:r w:rsidR="004258F8">
        <w:rPr>
          <w:rFonts w:cs="Calibri"/>
        </w:rPr>
        <w:t xml:space="preserve"> 2014-2020</w:t>
      </w:r>
      <w:r w:rsidRPr="007C6D7B">
        <w:rPr>
          <w:rFonts w:cs="Calibri"/>
        </w:rPr>
        <w:t xml:space="preserve"> przewidziano również możliwość realizacji badań ad hoc w sytuacji wystąpienia wcześniej nieprzewidzianej </w:t>
      </w:r>
      <w:r w:rsidRPr="00624984">
        <w:rPr>
          <w:rFonts w:cs="Calibri"/>
        </w:rPr>
        <w:t>potrzeby informacyjnej.</w:t>
      </w:r>
    </w:p>
    <w:p w14:paraId="1E223378" w14:textId="77777777" w:rsidR="00FD7EF6" w:rsidRPr="007C6D7B" w:rsidRDefault="00FD7EF6" w:rsidP="00FD7EF6">
      <w:pPr>
        <w:spacing w:before="100" w:beforeAutospacing="1" w:after="100" w:afterAutospacing="1"/>
        <w:jc w:val="both"/>
        <w:rPr>
          <w:rFonts w:cs="Calibri"/>
          <w:b/>
        </w:rPr>
      </w:pPr>
      <w:r w:rsidRPr="007C6D7B">
        <w:rPr>
          <w:rFonts w:cs="Calibri"/>
        </w:rPr>
        <w:t xml:space="preserve">Szersze uzasadnienie realizacji poszczególnych badań wraz z ich zakresem i metodologią zawarte są w części 4 niniejszego Planu. </w:t>
      </w:r>
    </w:p>
    <w:p w14:paraId="211D48A7" w14:textId="77777777" w:rsidR="00FD7EF6" w:rsidRPr="00277D92" w:rsidRDefault="00FD7EF6" w:rsidP="00FD7EF6">
      <w:pPr>
        <w:spacing w:before="100" w:beforeAutospacing="1" w:after="100" w:afterAutospacing="1"/>
        <w:jc w:val="both"/>
        <w:rPr>
          <w:rFonts w:cs="Calibri"/>
        </w:rPr>
      </w:pPr>
      <w:r w:rsidRPr="00277D92">
        <w:rPr>
          <w:rFonts w:cs="Calibri"/>
        </w:rPr>
        <w:t xml:space="preserve"> </w:t>
      </w:r>
    </w:p>
    <w:p w14:paraId="7B790223" w14:textId="77777777" w:rsidR="00FD7EF6" w:rsidRPr="00D30C9D" w:rsidRDefault="00FD7EF6" w:rsidP="00FD7EF6">
      <w:pPr>
        <w:pStyle w:val="Styl1"/>
        <w:ind w:left="709" w:hanging="426"/>
      </w:pPr>
      <w:bookmarkStart w:id="3" w:name="_Toc499890734"/>
      <w:r w:rsidRPr="00826932">
        <w:t>Organizacja procesu ewaluacji</w:t>
      </w:r>
      <w:bookmarkEnd w:id="3"/>
      <w:r w:rsidRPr="00826932">
        <w:t xml:space="preserve"> </w:t>
      </w:r>
    </w:p>
    <w:p w14:paraId="6C53DFE4" w14:textId="77777777" w:rsidR="00FD7EF6" w:rsidRPr="00826932" w:rsidRDefault="00FD7EF6" w:rsidP="00041F00">
      <w:pPr>
        <w:pStyle w:val="Styl2"/>
        <w:numPr>
          <w:ilvl w:val="0"/>
          <w:numId w:val="91"/>
        </w:numPr>
        <w:ind w:left="426" w:hanging="426"/>
      </w:pPr>
      <w:bookmarkStart w:id="4" w:name="_Toc499890735"/>
      <w:r w:rsidRPr="00826932">
        <w:t>Podmioty zaangażowane w proces ewaluacji RPO WSL</w:t>
      </w:r>
      <w:bookmarkEnd w:id="4"/>
    </w:p>
    <w:p w14:paraId="68C10C4F" w14:textId="1DB4C803" w:rsidR="00FD7EF6" w:rsidRPr="007C6D7B" w:rsidRDefault="00FD7EF6" w:rsidP="00FD7EF6">
      <w:pPr>
        <w:spacing w:before="100" w:beforeAutospacing="1" w:after="120"/>
        <w:jc w:val="both"/>
        <w:rPr>
          <w:rFonts w:cs="Calibri"/>
        </w:rPr>
      </w:pPr>
      <w:r w:rsidRPr="007C6D7B">
        <w:rPr>
          <w:rFonts w:cs="Calibri"/>
        </w:rPr>
        <w:t xml:space="preserve">Za </w:t>
      </w:r>
      <w:r w:rsidRPr="00624984">
        <w:rPr>
          <w:rFonts w:cs="Calibri"/>
        </w:rPr>
        <w:t xml:space="preserve">prowadzenie ewaluacji Programu odpowiada Instytucja Zarządzająca. W ramach Regionalnego Programu Operacyjnego </w:t>
      </w:r>
      <w:r w:rsidRPr="007C6D7B">
        <w:rPr>
          <w:rFonts w:cs="Calibri"/>
        </w:rPr>
        <w:t xml:space="preserve">Województwa Śląskiego na lata 2014-2020 realizację procesu ewaluacji w imieniu IZ przeprowadza powołana Jednostka Ewaluacyjna, której funkcję pełni Referat Analiz Regionalnych i Ewaluacji w Wydziale Rozwoju Regionalnego (Urząd Marszałkowski Województwa Śląskiego, </w:t>
      </w:r>
      <w:r w:rsidR="009B3F37">
        <w:rPr>
          <w:rFonts w:cs="Calibri"/>
        </w:rPr>
        <w:t>ul. Plebiscytowa 36</w:t>
      </w:r>
      <w:r w:rsidR="009B3F37" w:rsidRPr="007C6D7B">
        <w:rPr>
          <w:rFonts w:cs="Calibri"/>
        </w:rPr>
        <w:t>, 40-0</w:t>
      </w:r>
      <w:r w:rsidR="009B3F37">
        <w:rPr>
          <w:rFonts w:cs="Calibri"/>
        </w:rPr>
        <w:t>41</w:t>
      </w:r>
      <w:r w:rsidR="009B3F37" w:rsidRPr="007C6D7B">
        <w:rPr>
          <w:rFonts w:cs="Calibri"/>
        </w:rPr>
        <w:t xml:space="preserve"> Katowice</w:t>
      </w:r>
      <w:r w:rsidR="009B3F37">
        <w:rPr>
          <w:rFonts w:cs="Calibri"/>
        </w:rPr>
        <w:t>)</w:t>
      </w:r>
      <w:r w:rsidRPr="007C6D7B">
        <w:rPr>
          <w:rFonts w:cs="Calibri"/>
        </w:rPr>
        <w:t>, adres korespondencyjny: ul</w:t>
      </w:r>
      <w:r w:rsidR="0054703B">
        <w:rPr>
          <w:rFonts w:cs="Calibri"/>
        </w:rPr>
        <w:t>.</w:t>
      </w:r>
      <w:r w:rsidRPr="007C6D7B">
        <w:rPr>
          <w:rFonts w:cs="Calibri"/>
        </w:rPr>
        <w:t xml:space="preserve"> </w:t>
      </w:r>
      <w:r w:rsidR="009B3F37" w:rsidRPr="007C6D7B">
        <w:rPr>
          <w:rFonts w:cs="Calibri"/>
        </w:rPr>
        <w:t>Ligonia 46, 40-037 Katowice</w:t>
      </w:r>
      <w:r w:rsidR="009B3F37" w:rsidRPr="007C6D7B" w:rsidDel="0001223C">
        <w:rPr>
          <w:rFonts w:cs="Calibri"/>
        </w:rPr>
        <w:t xml:space="preserve"> </w:t>
      </w:r>
      <w:r w:rsidRPr="007C6D7B">
        <w:rPr>
          <w:rFonts w:cs="Calibri"/>
        </w:rPr>
        <w:t>). Zadania Instytucji Zarządzającej w zakresie ewaluacji obejmują:</w:t>
      </w:r>
    </w:p>
    <w:p w14:paraId="510234D9" w14:textId="77777777" w:rsidR="00FD7EF6" w:rsidRPr="007C6D7B" w:rsidRDefault="00FD7EF6" w:rsidP="00041F00">
      <w:pPr>
        <w:pStyle w:val="Akapitzlist"/>
        <w:numPr>
          <w:ilvl w:val="0"/>
          <w:numId w:val="2"/>
        </w:numPr>
        <w:spacing w:before="100" w:beforeAutospacing="1" w:after="100" w:afterAutospacing="1"/>
        <w:ind w:left="426"/>
        <w:jc w:val="both"/>
        <w:rPr>
          <w:rFonts w:cs="Calibri"/>
        </w:rPr>
      </w:pPr>
      <w:r w:rsidRPr="007C6D7B">
        <w:rPr>
          <w:rFonts w:cs="Calibri"/>
        </w:rPr>
        <w:t>zapewnienie zasobów kadrowych i finansowych do prowadzenia ewaluacji w ramach RPO WSL,</w:t>
      </w:r>
    </w:p>
    <w:p w14:paraId="5CB2563A" w14:textId="77777777" w:rsidR="00FD7EF6" w:rsidRPr="007C6D7B" w:rsidRDefault="00FD7EF6" w:rsidP="00041F00">
      <w:pPr>
        <w:pStyle w:val="Akapitzlist"/>
        <w:numPr>
          <w:ilvl w:val="0"/>
          <w:numId w:val="2"/>
        </w:numPr>
        <w:spacing w:before="100" w:beforeAutospacing="1" w:after="100" w:afterAutospacing="1"/>
        <w:ind w:left="426"/>
        <w:jc w:val="both"/>
        <w:rPr>
          <w:rFonts w:cs="Calibri"/>
        </w:rPr>
      </w:pPr>
      <w:r w:rsidRPr="007C6D7B">
        <w:rPr>
          <w:rFonts w:cs="Calibri"/>
        </w:rPr>
        <w:t>opracowanie i koordynacja procesu realizacji Planu ewaluacji RPO WSL 2014-2020,</w:t>
      </w:r>
    </w:p>
    <w:p w14:paraId="40A2D067" w14:textId="77777777" w:rsidR="00FD7EF6" w:rsidRPr="007C6D7B" w:rsidRDefault="00FD7EF6" w:rsidP="00041F00">
      <w:pPr>
        <w:pStyle w:val="Akapitzlist"/>
        <w:numPr>
          <w:ilvl w:val="0"/>
          <w:numId w:val="2"/>
        </w:numPr>
        <w:spacing w:before="100" w:beforeAutospacing="1" w:after="100" w:afterAutospacing="1"/>
        <w:ind w:left="426"/>
        <w:jc w:val="both"/>
        <w:rPr>
          <w:rFonts w:cs="Calibri"/>
        </w:rPr>
      </w:pPr>
      <w:r w:rsidRPr="007C6D7B">
        <w:rPr>
          <w:rFonts w:cs="Calibri"/>
        </w:rPr>
        <w:t xml:space="preserve">realizacja ewaluacji zewnętrznych i wewnętrznych RPO WSL 2014-2020, w tym badań obejmujących całość interwencji oraz w części dotyczącej EFRR i EFS, w tym: </w:t>
      </w:r>
    </w:p>
    <w:p w14:paraId="4121D762" w14:textId="77777777" w:rsidR="00FD7EF6" w:rsidRPr="007C6D7B" w:rsidRDefault="00FD7EF6" w:rsidP="00041F00">
      <w:pPr>
        <w:pStyle w:val="Akapitzlist"/>
        <w:numPr>
          <w:ilvl w:val="0"/>
          <w:numId w:val="3"/>
        </w:numPr>
        <w:spacing w:before="100" w:beforeAutospacing="1" w:after="100" w:afterAutospacing="1"/>
        <w:ind w:left="850" w:hanging="357"/>
        <w:jc w:val="both"/>
        <w:rPr>
          <w:rFonts w:cs="Calibri"/>
        </w:rPr>
      </w:pPr>
      <w:r w:rsidRPr="007C6D7B">
        <w:rPr>
          <w:rFonts w:cs="Calibri"/>
        </w:rPr>
        <w:t>gromadzenie danych na potrzeby przeprowadzania badań,</w:t>
      </w:r>
    </w:p>
    <w:p w14:paraId="4A50ADE2" w14:textId="77777777" w:rsidR="00FD7EF6" w:rsidRPr="007C6D7B" w:rsidRDefault="00FD7EF6" w:rsidP="00041F00">
      <w:pPr>
        <w:pStyle w:val="Akapitzlist"/>
        <w:numPr>
          <w:ilvl w:val="0"/>
          <w:numId w:val="3"/>
        </w:numPr>
        <w:spacing w:before="100" w:beforeAutospacing="1" w:after="100" w:afterAutospacing="1"/>
        <w:ind w:left="851"/>
        <w:jc w:val="both"/>
        <w:rPr>
          <w:rFonts w:cs="Calibri"/>
        </w:rPr>
      </w:pPr>
      <w:r w:rsidRPr="007C6D7B">
        <w:rPr>
          <w:rFonts w:cs="Calibri"/>
        </w:rPr>
        <w:t>opracowywanie koncepcji badań oraz precyzowanie metodologii badawczej,</w:t>
      </w:r>
    </w:p>
    <w:p w14:paraId="142B846E" w14:textId="77777777" w:rsidR="00FD7EF6" w:rsidRPr="007C6D7B" w:rsidRDefault="00FD7EF6" w:rsidP="00041F00">
      <w:pPr>
        <w:pStyle w:val="Akapitzlist"/>
        <w:numPr>
          <w:ilvl w:val="0"/>
          <w:numId w:val="3"/>
        </w:numPr>
        <w:spacing w:before="100" w:beforeAutospacing="1" w:after="100" w:afterAutospacing="1"/>
        <w:ind w:left="851"/>
        <w:jc w:val="both"/>
        <w:rPr>
          <w:rFonts w:cs="Calibri"/>
        </w:rPr>
      </w:pPr>
      <w:r w:rsidRPr="007C6D7B">
        <w:rPr>
          <w:rFonts w:cs="Calibri"/>
        </w:rPr>
        <w:t>wybór wykonawcy badań zewnętrznych,</w:t>
      </w:r>
    </w:p>
    <w:p w14:paraId="648434D1" w14:textId="77777777" w:rsidR="00FD7EF6" w:rsidRPr="007C6D7B" w:rsidRDefault="00FD7EF6" w:rsidP="00041F00">
      <w:pPr>
        <w:pStyle w:val="Akapitzlist"/>
        <w:numPr>
          <w:ilvl w:val="0"/>
          <w:numId w:val="3"/>
        </w:numPr>
        <w:spacing w:before="100" w:beforeAutospacing="1" w:after="100" w:afterAutospacing="1"/>
        <w:ind w:left="851"/>
        <w:jc w:val="both"/>
        <w:rPr>
          <w:rFonts w:cs="Calibri"/>
        </w:rPr>
      </w:pPr>
      <w:r w:rsidRPr="007C6D7B">
        <w:rPr>
          <w:rFonts w:cs="Calibri"/>
        </w:rPr>
        <w:t>nadzór nad realizacją badań zewnętrznych,</w:t>
      </w:r>
    </w:p>
    <w:p w14:paraId="3EEB335B" w14:textId="77777777" w:rsidR="00FD7EF6" w:rsidRPr="007C6D7B" w:rsidRDefault="00FD7EF6" w:rsidP="00041F00">
      <w:pPr>
        <w:pStyle w:val="Akapitzlist"/>
        <w:numPr>
          <w:ilvl w:val="0"/>
          <w:numId w:val="3"/>
        </w:numPr>
        <w:tabs>
          <w:tab w:val="left" w:pos="709"/>
        </w:tabs>
        <w:spacing w:before="100" w:beforeAutospacing="1" w:after="100" w:afterAutospacing="1"/>
        <w:ind w:left="709" w:hanging="216"/>
        <w:jc w:val="both"/>
        <w:rPr>
          <w:rFonts w:cs="Calibri"/>
        </w:rPr>
      </w:pPr>
      <w:r w:rsidRPr="007C6D7B">
        <w:rPr>
          <w:rFonts w:cs="Calibri"/>
        </w:rPr>
        <w:t>prowadzenie konsultacji propozycji rekomendacji oraz wniosków z badań w gronie potencjalnych adresatów rekomendacji,</w:t>
      </w:r>
    </w:p>
    <w:p w14:paraId="601E0672" w14:textId="77777777" w:rsidR="00FD7EF6" w:rsidRPr="007C6D7B" w:rsidRDefault="00FD7EF6" w:rsidP="00041F00">
      <w:pPr>
        <w:pStyle w:val="Akapitzlist"/>
        <w:numPr>
          <w:ilvl w:val="0"/>
          <w:numId w:val="2"/>
        </w:numPr>
        <w:spacing w:before="100" w:beforeAutospacing="1" w:after="100" w:afterAutospacing="1"/>
        <w:ind w:left="426"/>
        <w:jc w:val="both"/>
        <w:rPr>
          <w:rFonts w:cs="Calibri"/>
        </w:rPr>
      </w:pPr>
      <w:r w:rsidRPr="007C6D7B">
        <w:rPr>
          <w:rFonts w:cs="Calibri"/>
        </w:rPr>
        <w:t>monitorowanie procesu wdrażania rekomendacji wypracowanych w ramach ewaluacji,</w:t>
      </w:r>
    </w:p>
    <w:p w14:paraId="7AEA1BD4" w14:textId="77777777" w:rsidR="00FD7EF6" w:rsidRPr="007C6D7B" w:rsidRDefault="00FD7EF6" w:rsidP="00041F00">
      <w:pPr>
        <w:pStyle w:val="Akapitzlist"/>
        <w:numPr>
          <w:ilvl w:val="0"/>
          <w:numId w:val="2"/>
        </w:numPr>
        <w:spacing w:before="100" w:beforeAutospacing="1" w:after="100" w:afterAutospacing="1"/>
        <w:ind w:left="426"/>
        <w:jc w:val="both"/>
        <w:rPr>
          <w:rFonts w:cs="Calibri"/>
        </w:rPr>
      </w:pPr>
      <w:r w:rsidRPr="007C6D7B">
        <w:rPr>
          <w:rFonts w:cs="Calibri"/>
        </w:rPr>
        <w:t>upowszechnianie wyników ewaluacji,</w:t>
      </w:r>
    </w:p>
    <w:p w14:paraId="023A7ABF" w14:textId="77777777" w:rsidR="00FD7EF6" w:rsidRPr="007C6D7B" w:rsidRDefault="00FD7EF6" w:rsidP="00041F00">
      <w:pPr>
        <w:pStyle w:val="Akapitzlist"/>
        <w:numPr>
          <w:ilvl w:val="0"/>
          <w:numId w:val="2"/>
        </w:numPr>
        <w:spacing w:before="100" w:beforeAutospacing="1" w:after="100" w:afterAutospacing="1"/>
        <w:ind w:left="426"/>
        <w:jc w:val="both"/>
        <w:rPr>
          <w:rFonts w:cs="Calibri"/>
        </w:rPr>
      </w:pPr>
      <w:r w:rsidRPr="007C6D7B">
        <w:rPr>
          <w:rFonts w:cs="Calibri"/>
        </w:rPr>
        <w:t>współpraca z wydziałami i instytucjami zaangażowanymi w zarządzanie i wdrażanie RPO WSL w zakresie przeprowadzanych badań ewaluacyjnych i analiz,</w:t>
      </w:r>
    </w:p>
    <w:p w14:paraId="1883A610" w14:textId="77777777" w:rsidR="00FD7EF6" w:rsidRPr="007C6D7B" w:rsidRDefault="00FD7EF6" w:rsidP="00041F00">
      <w:pPr>
        <w:pStyle w:val="Akapitzlist"/>
        <w:numPr>
          <w:ilvl w:val="0"/>
          <w:numId w:val="2"/>
        </w:numPr>
        <w:spacing w:before="100" w:beforeAutospacing="1" w:after="100" w:afterAutospacing="1"/>
        <w:ind w:left="426"/>
        <w:jc w:val="both"/>
        <w:rPr>
          <w:rFonts w:cs="Calibri"/>
        </w:rPr>
      </w:pPr>
      <w:r w:rsidRPr="007C6D7B">
        <w:rPr>
          <w:rFonts w:cs="Calibri"/>
        </w:rPr>
        <w:t>współpraca z Krajową Jednostką Ewaluacji przy przygotowywaniu dokumentów dotyczących realizacji procesu ewaluacji polityki spójności w Polsce i standardów ewaluacji,</w:t>
      </w:r>
    </w:p>
    <w:p w14:paraId="0D8681E5" w14:textId="77777777" w:rsidR="00FD7EF6" w:rsidRPr="007C6D7B" w:rsidRDefault="00FD7EF6" w:rsidP="00041F00">
      <w:pPr>
        <w:pStyle w:val="Akapitzlist"/>
        <w:numPr>
          <w:ilvl w:val="0"/>
          <w:numId w:val="2"/>
        </w:numPr>
        <w:spacing w:before="100" w:beforeAutospacing="1" w:after="100" w:afterAutospacing="1"/>
        <w:ind w:left="426"/>
        <w:jc w:val="both"/>
        <w:rPr>
          <w:rFonts w:cs="Calibri"/>
        </w:rPr>
      </w:pPr>
      <w:r w:rsidRPr="007C6D7B">
        <w:rPr>
          <w:rFonts w:cs="Calibri"/>
        </w:rPr>
        <w:lastRenderedPageBreak/>
        <w:t>współpraca z Krajową Jednostką Ewaluacji oraz Komisją Europejską przy ewaluacji ex</w:t>
      </w:r>
      <w:r>
        <w:rPr>
          <w:rFonts w:cs="Calibri"/>
        </w:rPr>
        <w:t xml:space="preserve"> </w:t>
      </w:r>
      <w:r w:rsidRPr="007C6D7B">
        <w:rPr>
          <w:rFonts w:cs="Calibri"/>
        </w:rPr>
        <w:t>post oraz innych ewaluacjach realizowanych z inicjatywy innych podmiotów,</w:t>
      </w:r>
    </w:p>
    <w:p w14:paraId="7C31DCA5" w14:textId="77777777" w:rsidR="00FD7EF6" w:rsidRPr="007C6D7B" w:rsidRDefault="00FD7EF6" w:rsidP="00041F00">
      <w:pPr>
        <w:pStyle w:val="Akapitzlist"/>
        <w:numPr>
          <w:ilvl w:val="0"/>
          <w:numId w:val="2"/>
        </w:numPr>
        <w:spacing w:before="100" w:beforeAutospacing="1" w:after="100" w:afterAutospacing="1"/>
        <w:ind w:left="426"/>
        <w:jc w:val="both"/>
        <w:rPr>
          <w:rFonts w:cs="Calibri"/>
        </w:rPr>
      </w:pPr>
      <w:r w:rsidRPr="007C6D7B">
        <w:rPr>
          <w:rFonts w:cs="Calibri"/>
        </w:rPr>
        <w:t>powołanie, organizacja i przewodzenie pracom Grupy Sterującej ds. ewaluacji,</w:t>
      </w:r>
    </w:p>
    <w:p w14:paraId="1FEA9776" w14:textId="77777777" w:rsidR="00FD7EF6" w:rsidRPr="007C6D7B" w:rsidRDefault="00FD7EF6" w:rsidP="00041F00">
      <w:pPr>
        <w:pStyle w:val="Akapitzlist"/>
        <w:numPr>
          <w:ilvl w:val="0"/>
          <w:numId w:val="2"/>
        </w:numPr>
        <w:spacing w:before="100" w:beforeAutospacing="1" w:after="100" w:afterAutospacing="1"/>
        <w:ind w:left="426"/>
        <w:jc w:val="both"/>
        <w:rPr>
          <w:rFonts w:cs="Calibri"/>
        </w:rPr>
      </w:pPr>
      <w:r w:rsidRPr="007C6D7B">
        <w:rPr>
          <w:rFonts w:cs="Calibri"/>
        </w:rPr>
        <w:t>współpracę i wymianę informacji w zakresie procesu ewaluacji z instytucjami zaangażowanymi w</w:t>
      </w:r>
      <w:r>
        <w:rPr>
          <w:rFonts w:cs="Calibri"/>
        </w:rPr>
        <w:t> </w:t>
      </w:r>
      <w:r w:rsidRPr="007C6D7B">
        <w:rPr>
          <w:rFonts w:cs="Calibri"/>
        </w:rPr>
        <w:t>programowanie i wdrażanie programów operacyjnych na poziomie krajowym i regionalnym, z partnerami spoza administracji publicznej oraz innymi podmiotami działającymi w obszarze ewaluacji,</w:t>
      </w:r>
    </w:p>
    <w:p w14:paraId="05C1448A" w14:textId="77777777" w:rsidR="00FD7EF6" w:rsidRPr="007C6D7B" w:rsidRDefault="00FD7EF6" w:rsidP="00041F00">
      <w:pPr>
        <w:pStyle w:val="Akapitzlist"/>
        <w:numPr>
          <w:ilvl w:val="0"/>
          <w:numId w:val="2"/>
        </w:numPr>
        <w:spacing w:before="100" w:beforeAutospacing="1" w:after="100" w:afterAutospacing="1"/>
        <w:ind w:left="426"/>
        <w:jc w:val="both"/>
        <w:rPr>
          <w:rFonts w:cs="Calibri"/>
        </w:rPr>
      </w:pPr>
      <w:r w:rsidRPr="007C6D7B">
        <w:rPr>
          <w:rFonts w:cs="Calibri"/>
        </w:rPr>
        <w:t>przedkładanie Komitetowi Monitorującemu informacji o przebiegu i wynikach procesu ewaluacji,</w:t>
      </w:r>
    </w:p>
    <w:p w14:paraId="626F1E39" w14:textId="77777777" w:rsidR="00FD7EF6" w:rsidRPr="007C6D7B" w:rsidRDefault="00FD7EF6" w:rsidP="00041F00">
      <w:pPr>
        <w:pStyle w:val="Akapitzlist"/>
        <w:numPr>
          <w:ilvl w:val="0"/>
          <w:numId w:val="2"/>
        </w:numPr>
        <w:spacing w:before="100" w:beforeAutospacing="1" w:after="100" w:afterAutospacing="1"/>
        <w:ind w:left="426"/>
        <w:jc w:val="both"/>
        <w:rPr>
          <w:rFonts w:cs="Calibri"/>
        </w:rPr>
      </w:pPr>
      <w:r w:rsidRPr="007C6D7B">
        <w:rPr>
          <w:rFonts w:cs="Calibri"/>
        </w:rPr>
        <w:t>realizację, także we współpracy z KJE, działań mających na celu rozwój potencjału i kultury ewaluacyjnej, w szczególności w zakresie właściwości obszarów objętych interwencją RPO WSL 2014-2020.</w:t>
      </w:r>
    </w:p>
    <w:p w14:paraId="5BE76478" w14:textId="77777777" w:rsidR="00FD7EF6" w:rsidRPr="007C6D7B" w:rsidRDefault="00FD7EF6" w:rsidP="00FD7EF6">
      <w:pPr>
        <w:spacing w:before="100" w:beforeAutospacing="1" w:after="100" w:afterAutospacing="1"/>
        <w:ind w:left="68"/>
        <w:jc w:val="both"/>
        <w:rPr>
          <w:rFonts w:cs="Calibri"/>
        </w:rPr>
      </w:pPr>
      <w:r w:rsidRPr="007C6D7B">
        <w:rPr>
          <w:rFonts w:cs="Calibri"/>
        </w:rPr>
        <w:t>W celu koordynacji całego procesu ewaluacji RPO WSL 2014-2020 oraz zapewnienia lepszego umiejscow</w:t>
      </w:r>
      <w:r>
        <w:rPr>
          <w:rFonts w:cs="Calibri"/>
        </w:rPr>
        <w:t>ienia ewaluacji w procesie zarzą</w:t>
      </w:r>
      <w:r w:rsidRPr="007C6D7B">
        <w:rPr>
          <w:rFonts w:cs="Calibri"/>
        </w:rPr>
        <w:t>dzania i wdrażania Regionalnego Programu Operacyjnego Województwa Śląskiego na lata 2014-2020 w dniu 22 września 2015 r. Zarząd Województwa Śląskiego powołał uchwałą nr 1797/67/V/2015 Grupę sterującą ds. ewaluacji Regionalnego Programu Operacyjnego Województwa Śląskiego na lata 2014-2020. W skład Grupy wchodzą przedstawiciele wybranych Wydziałów Urzędu Marszałkowskiego Województwa Śląskiego oraz przedstawiciele Śląskiego Centrum Przedsiębiorczości oraz Wojewódzkiego Urzędu Pracy w Katowicach pełniących funkcje Instytucji Pośredniczących RPO WSL 2014-2020. W pracach Grupy mogą uczestniczyć eksperci zewnętrzni oraz partnerzy społeczni (w uzasadnionych przypadkach oraz w zależności od tematyki realizowanych badań ewaluacyjnych, analiz, ekspertyz).</w:t>
      </w:r>
    </w:p>
    <w:p w14:paraId="570641C9" w14:textId="77777777" w:rsidR="00FD7EF6" w:rsidRPr="007C6D7B" w:rsidRDefault="00FD7EF6" w:rsidP="00FD7EF6">
      <w:pPr>
        <w:spacing w:before="100" w:beforeAutospacing="1" w:after="120"/>
        <w:ind w:left="68"/>
        <w:jc w:val="both"/>
        <w:rPr>
          <w:rFonts w:cs="Calibri"/>
        </w:rPr>
      </w:pPr>
      <w:r w:rsidRPr="007C6D7B">
        <w:rPr>
          <w:rFonts w:cs="Calibri"/>
        </w:rPr>
        <w:t>Rolą Grupy sterującej jest:</w:t>
      </w:r>
    </w:p>
    <w:p w14:paraId="26168EF8" w14:textId="77777777" w:rsidR="00FD7EF6" w:rsidRPr="007C6D7B" w:rsidRDefault="00FD7EF6" w:rsidP="00041F00">
      <w:pPr>
        <w:pStyle w:val="Akapitzlist"/>
        <w:numPr>
          <w:ilvl w:val="0"/>
          <w:numId w:val="4"/>
        </w:numPr>
        <w:spacing w:before="120" w:after="100" w:afterAutospacing="1"/>
        <w:ind w:left="426" w:hanging="357"/>
        <w:jc w:val="both"/>
        <w:rPr>
          <w:rFonts w:cs="Calibri"/>
        </w:rPr>
      </w:pPr>
      <w:r w:rsidRPr="007C6D7B">
        <w:rPr>
          <w:rFonts w:cs="Calibri"/>
        </w:rPr>
        <w:t>opiniowanie Planu ewaluacji RPO WSL 2014-2020 oraz jego zmian,</w:t>
      </w:r>
    </w:p>
    <w:p w14:paraId="4A77767E" w14:textId="77777777" w:rsidR="00FD7EF6" w:rsidRPr="007C6D7B" w:rsidRDefault="00FD7EF6" w:rsidP="00041F00">
      <w:pPr>
        <w:pStyle w:val="Akapitzlist"/>
        <w:numPr>
          <w:ilvl w:val="0"/>
          <w:numId w:val="4"/>
        </w:numPr>
        <w:spacing w:before="100" w:beforeAutospacing="1" w:after="100" w:afterAutospacing="1"/>
        <w:ind w:left="426"/>
        <w:jc w:val="both"/>
        <w:rPr>
          <w:rFonts w:cs="Calibri"/>
        </w:rPr>
      </w:pPr>
      <w:r w:rsidRPr="007C6D7B">
        <w:rPr>
          <w:rFonts w:cs="Calibri"/>
        </w:rPr>
        <w:t>wsparcie Jednostki Ewaluacyjnej w zakresie identyfikacji potrzeb badawczych w zakresie ewaluacji RPO WSL,</w:t>
      </w:r>
    </w:p>
    <w:p w14:paraId="5E99363E" w14:textId="77777777" w:rsidR="00FD7EF6" w:rsidRPr="007C6D7B" w:rsidRDefault="00FD7EF6" w:rsidP="00041F00">
      <w:pPr>
        <w:pStyle w:val="Akapitzlist"/>
        <w:numPr>
          <w:ilvl w:val="0"/>
          <w:numId w:val="4"/>
        </w:numPr>
        <w:spacing w:before="100" w:beforeAutospacing="1" w:after="100" w:afterAutospacing="1"/>
        <w:ind w:left="426"/>
        <w:jc w:val="both"/>
        <w:rPr>
          <w:rFonts w:cs="Calibri"/>
        </w:rPr>
      </w:pPr>
      <w:r w:rsidRPr="007C6D7B">
        <w:rPr>
          <w:rFonts w:cs="Calibri"/>
        </w:rPr>
        <w:t>wsparcie Jednostki Ewaluacyjnej RPO WSL w zakresie oceny raportów metodologicznych, wstępnych wersji raportów końcowych lub raportów końcowych,</w:t>
      </w:r>
    </w:p>
    <w:p w14:paraId="36C2C55C" w14:textId="77777777" w:rsidR="00FD7EF6" w:rsidRPr="007C6D7B" w:rsidRDefault="00FD7EF6" w:rsidP="00041F00">
      <w:pPr>
        <w:pStyle w:val="Akapitzlist"/>
        <w:numPr>
          <w:ilvl w:val="0"/>
          <w:numId w:val="4"/>
        </w:numPr>
        <w:spacing w:before="100" w:beforeAutospacing="1" w:after="100" w:afterAutospacing="1"/>
        <w:ind w:left="426"/>
        <w:jc w:val="both"/>
        <w:rPr>
          <w:rFonts w:cs="Calibri"/>
        </w:rPr>
      </w:pPr>
      <w:r w:rsidRPr="007C6D7B">
        <w:rPr>
          <w:rFonts w:cs="Calibri"/>
        </w:rPr>
        <w:t>monitorowanie procesu wdrażania rekomendacji sformułowanych w wyniku przeprowadzonych ewaluacji.</w:t>
      </w:r>
    </w:p>
    <w:p w14:paraId="691A3648" w14:textId="77777777" w:rsidR="00FD7EF6" w:rsidRPr="007C6D7B" w:rsidRDefault="00FD7EF6" w:rsidP="00FD7EF6">
      <w:pPr>
        <w:spacing w:before="100" w:beforeAutospacing="1" w:after="100" w:afterAutospacing="1"/>
        <w:jc w:val="both"/>
        <w:rPr>
          <w:rFonts w:cs="Calibri"/>
        </w:rPr>
      </w:pPr>
      <w:r w:rsidRPr="007C6D7B">
        <w:rPr>
          <w:rFonts w:cs="Calibri"/>
        </w:rPr>
        <w:t>W realizację procesu ewaluacji włączony jest Komitet Monitorujący RPO WSL na lata 2014-2020. Zgodnie z zapisami rozporządzenia 1303/2013 rolą Komitetu jest rozpatrywanie i akceptacja planu ewaluacji (oraz jego ewentualnych zmian), monitorowanie procesu ewaluacji Programu, rekomendowanie obszarów i tematów, które powinny zostać poddane ocenie oraz zapoznawanie się z wynikami zrealizowanych badań oraz monitorowanie ich wykorzystania. Poprzez uczestnictwo w pracach KM w proces ewaluacji włączeni są również partnerzy spoza administracji publicznej</w:t>
      </w:r>
      <w:r>
        <w:rPr>
          <w:rFonts w:cs="Calibri"/>
        </w:rPr>
        <w:t>, w tym przedstawiciele środowiska naukowego, organizacji pozarządowych, pracodawców, związków zawodowych</w:t>
      </w:r>
      <w:r w:rsidRPr="007C6D7B">
        <w:rPr>
          <w:rFonts w:cs="Calibri"/>
        </w:rPr>
        <w:t>.</w:t>
      </w:r>
    </w:p>
    <w:p w14:paraId="2DA15C85" w14:textId="77777777" w:rsidR="00FD7EF6" w:rsidRPr="00826932" w:rsidRDefault="00FD7EF6" w:rsidP="00041F00">
      <w:pPr>
        <w:pStyle w:val="Styl2"/>
        <w:numPr>
          <w:ilvl w:val="0"/>
          <w:numId w:val="91"/>
        </w:numPr>
        <w:ind w:left="426" w:hanging="426"/>
      </w:pPr>
      <w:bookmarkStart w:id="5" w:name="_Toc499890736"/>
      <w:r w:rsidRPr="00826932">
        <w:t>Sposób przeprowadzania ewaluacji</w:t>
      </w:r>
      <w:bookmarkEnd w:id="5"/>
    </w:p>
    <w:p w14:paraId="22673788" w14:textId="77777777" w:rsidR="00FD7EF6" w:rsidRPr="007C6D7B" w:rsidRDefault="00FD7EF6" w:rsidP="00FD7EF6">
      <w:pPr>
        <w:spacing w:before="100" w:beforeAutospacing="1" w:after="100" w:afterAutospacing="1"/>
        <w:jc w:val="both"/>
        <w:rPr>
          <w:rFonts w:cs="Calibri"/>
        </w:rPr>
      </w:pPr>
      <w:r w:rsidRPr="007C6D7B">
        <w:rPr>
          <w:rFonts w:cs="Calibri"/>
        </w:rPr>
        <w:t xml:space="preserve">JE IZ RPO WSL planuje realizację przede wszystkim badań zewnętrznych, w ramach których ocena przeprowadzana będzie przez ewaluatorów </w:t>
      </w:r>
      <w:r>
        <w:rPr>
          <w:rFonts w:cs="Calibri"/>
        </w:rPr>
        <w:t xml:space="preserve">niebędących pracownikami </w:t>
      </w:r>
      <w:r w:rsidRPr="007C6D7B">
        <w:rPr>
          <w:rFonts w:cs="Calibri"/>
        </w:rPr>
        <w:t>IZ RPO WSL. W sytuacji, w</w:t>
      </w:r>
      <w:r>
        <w:rPr>
          <w:rFonts w:cs="Calibri"/>
        </w:rPr>
        <w:t> </w:t>
      </w:r>
      <w:r w:rsidRPr="007C6D7B">
        <w:rPr>
          <w:rFonts w:cs="Calibri"/>
        </w:rPr>
        <w:t xml:space="preserve">której przeprowadzenie ewaluacji wewnętrznej okaże się bardziej korzystne i zasadne w kontekście istniejącej potrzeby informacyjnej, przeprowadzona zostanie ewaluacja wewnętrzna i wówczas oceny </w:t>
      </w:r>
      <w:r w:rsidRPr="007C6D7B">
        <w:rPr>
          <w:rFonts w:cs="Calibri"/>
        </w:rPr>
        <w:lastRenderedPageBreak/>
        <w:t xml:space="preserve">interwencji dokonają </w:t>
      </w:r>
      <w:r>
        <w:rPr>
          <w:rFonts w:cs="Calibri"/>
        </w:rPr>
        <w:t>pracownicy</w:t>
      </w:r>
      <w:r w:rsidRPr="007C6D7B">
        <w:rPr>
          <w:rFonts w:cs="Calibri"/>
        </w:rPr>
        <w:t xml:space="preserve"> z JE IZ RPO WSL. W przypadku badań zewnętrznych, wybór wykonawców badań odbywać się będzie zgodnie z ustawą Prawo Zamówień Publicznych. </w:t>
      </w:r>
    </w:p>
    <w:p w14:paraId="6CCA0E62" w14:textId="77777777" w:rsidR="00FD7EF6" w:rsidRDefault="00FD7EF6" w:rsidP="00FD7EF6">
      <w:pPr>
        <w:spacing w:before="100" w:beforeAutospacing="1" w:after="100" w:afterAutospacing="1"/>
        <w:jc w:val="both"/>
        <w:rPr>
          <w:rFonts w:cs="Calibri"/>
        </w:rPr>
      </w:pPr>
      <w:r w:rsidRPr="007C6D7B">
        <w:rPr>
          <w:rFonts w:cs="Calibri"/>
        </w:rPr>
        <w:t>W przypadku ewaluacji zewnętrznych i wewnętrznych zachowana zostanie funkcjonalna niezależność ewaluatorów (zgodnie z art. 54 ust. 3 rozporządzenia nr 1303/2013, który stanowi, iż ewaluacje przeprowadzają eksperci wewnętrzni lub zewnętrzni, którzy są funkcjonalnie niezależni od podmiotów odpowiedzialnych za realizację programu). W ramach RPO WSL niezależność ta</w:t>
      </w:r>
      <w:r>
        <w:rPr>
          <w:rFonts w:cs="Calibri"/>
        </w:rPr>
        <w:t> </w:t>
      </w:r>
      <w:r w:rsidRPr="007C6D7B">
        <w:rPr>
          <w:rFonts w:cs="Calibri"/>
        </w:rPr>
        <w:t>zostanie zapewniona poprzez realizację procesu ewaluacji w sposób obiektywny i niezależny od</w:t>
      </w:r>
      <w:r>
        <w:rPr>
          <w:rFonts w:cs="Calibri"/>
        </w:rPr>
        <w:t> </w:t>
      </w:r>
      <w:r w:rsidRPr="007C6D7B">
        <w:rPr>
          <w:rFonts w:cs="Calibri"/>
        </w:rPr>
        <w:t xml:space="preserve">podmiotów instytucjonalnych odpowiedzialnych za programowanie i wdrażanie ocenianej interwencji. Podział obowiązków w IZ RPO WSL gwarantuje, że osoby odpowiedzialne za realizację procesu ewaluacji Programu nie są w bezpośredni sposób zaangażowane w kreowanie jego zapisów i wdrażanie. </w:t>
      </w:r>
    </w:p>
    <w:p w14:paraId="1E96A55D" w14:textId="4519A2DF" w:rsidR="00FD7EF6" w:rsidRDefault="00FD7EF6" w:rsidP="00FD7EF6">
      <w:pPr>
        <w:spacing w:before="100" w:beforeAutospacing="1" w:after="120"/>
        <w:jc w:val="both"/>
        <w:rPr>
          <w:rFonts w:cs="Calibri"/>
        </w:rPr>
      </w:pPr>
      <w:r w:rsidRPr="00FD12BC">
        <w:rPr>
          <w:rFonts w:cs="Calibri"/>
        </w:rPr>
        <w:t xml:space="preserve">Podstawą realizacji użytecznych badań ewaluacyjnych jest dostęp do wartościowych, rzetelnych danych zastanych oraz wysokie standardy gromadzenia danych pierwotnych. W ramach badań ewaluacyjnych wykorzystywane będą informacje gromadzone w </w:t>
      </w:r>
      <w:r w:rsidR="005A45F5">
        <w:t>LSI 2014</w:t>
      </w:r>
      <w:r w:rsidRPr="00FD12BC">
        <w:rPr>
          <w:rFonts w:cs="Calibri"/>
        </w:rPr>
        <w:t xml:space="preserve">, w którym znajdują się </w:t>
      </w:r>
      <w:r>
        <w:rPr>
          <w:rFonts w:cs="Calibri"/>
        </w:rPr>
        <w:t>naj</w:t>
      </w:r>
      <w:r w:rsidRPr="00FD12BC">
        <w:rPr>
          <w:rFonts w:cs="Calibri"/>
        </w:rPr>
        <w:t>pełn</w:t>
      </w:r>
      <w:r>
        <w:rPr>
          <w:rFonts w:cs="Calibri"/>
        </w:rPr>
        <w:t>iejsze</w:t>
      </w:r>
      <w:r w:rsidRPr="00FD12BC">
        <w:rPr>
          <w:rFonts w:cs="Calibri"/>
        </w:rPr>
        <w:t xml:space="preserve"> dane odnośnie składanych w konkursach wniosków, realizowanych projektów, a także w</w:t>
      </w:r>
      <w:r>
        <w:rPr>
          <w:rFonts w:cs="Calibri"/>
        </w:rPr>
        <w:t>nioskodawców</w:t>
      </w:r>
      <w:r w:rsidRPr="00FD12BC">
        <w:rPr>
          <w:rFonts w:cs="Calibri"/>
        </w:rPr>
        <w:t>, beneficjentów oraz odbiorców ostatecznych</w:t>
      </w:r>
      <w:r w:rsidR="00EA5640">
        <w:rPr>
          <w:rFonts w:cs="Calibri"/>
        </w:rPr>
        <w:t>. W razie potrzeby informacje z </w:t>
      </w:r>
      <w:r w:rsidRPr="00FD12BC">
        <w:rPr>
          <w:rFonts w:cs="Calibri"/>
        </w:rPr>
        <w:t xml:space="preserve">lokalnego systemu uzupełniane będą o dane znajdujące się w centralnym systemie informatycznym. Do badań wykorzystywane będą również informacje pochodzące ze statystyki publicznej oraz innych dostępnych publicznych zbiorów danych. Na potrzeby poszczególnych badań gromadzone będą również dane pierwotne, ściśle dostosowane do potrzeb informacyjnych danego badania. Jednostka ewaluacyjna będzie nadzorować, aby proces zbierania danych cechował się najwyższą starannością, a zebrane dane były jak najbardziej wiarygodne i zostały poddane rzetelnej analizie, ilościowej lub jakościowej. </w:t>
      </w:r>
    </w:p>
    <w:p w14:paraId="145299A9" w14:textId="77777777" w:rsidR="00FD7EF6" w:rsidRPr="007C6D7B" w:rsidRDefault="00FD7EF6" w:rsidP="00FD7EF6">
      <w:pPr>
        <w:spacing w:before="100" w:beforeAutospacing="1" w:after="120"/>
        <w:jc w:val="both"/>
        <w:rPr>
          <w:rFonts w:cs="Calibri"/>
        </w:rPr>
      </w:pPr>
      <w:r w:rsidRPr="007C6D7B">
        <w:rPr>
          <w:rFonts w:cs="Calibri"/>
        </w:rPr>
        <w:t>Realizacja poszczególnych ewaluacji przebiegać będzie zgodnie z następującymi czterema etapami:</w:t>
      </w:r>
    </w:p>
    <w:p w14:paraId="3FDD96B3" w14:textId="77777777" w:rsidR="00FD7EF6" w:rsidRPr="007C6D7B" w:rsidRDefault="00FD7EF6" w:rsidP="00041F00">
      <w:pPr>
        <w:pStyle w:val="Akapitzlist"/>
        <w:numPr>
          <w:ilvl w:val="0"/>
          <w:numId w:val="89"/>
        </w:numPr>
        <w:spacing w:after="0"/>
        <w:ind w:left="425" w:hanging="357"/>
        <w:jc w:val="both"/>
        <w:rPr>
          <w:rFonts w:cs="Calibri"/>
        </w:rPr>
      </w:pPr>
      <w:r w:rsidRPr="007C6D7B">
        <w:rPr>
          <w:rFonts w:cs="Calibri"/>
        </w:rPr>
        <w:t>przygotowanie założeń ewaluacji i wybór wykonawcy,</w:t>
      </w:r>
    </w:p>
    <w:p w14:paraId="32EB349C" w14:textId="77777777" w:rsidR="00FD7EF6" w:rsidRPr="007C6D7B" w:rsidRDefault="00FD7EF6" w:rsidP="00041F00">
      <w:pPr>
        <w:pStyle w:val="Akapitzlist"/>
        <w:numPr>
          <w:ilvl w:val="0"/>
          <w:numId w:val="89"/>
        </w:numPr>
        <w:spacing w:after="0"/>
        <w:ind w:left="426" w:hanging="357"/>
        <w:jc w:val="both"/>
        <w:rPr>
          <w:rFonts w:cs="Calibri"/>
        </w:rPr>
      </w:pPr>
      <w:r w:rsidRPr="007C6D7B">
        <w:rPr>
          <w:rFonts w:cs="Calibri"/>
        </w:rPr>
        <w:t>realizacja badania ewaluacyjnego,</w:t>
      </w:r>
    </w:p>
    <w:p w14:paraId="044E0783" w14:textId="77777777" w:rsidR="00FD7EF6" w:rsidRPr="007C6D7B" w:rsidRDefault="00FD7EF6" w:rsidP="00041F00">
      <w:pPr>
        <w:pStyle w:val="Akapitzlist"/>
        <w:numPr>
          <w:ilvl w:val="0"/>
          <w:numId w:val="89"/>
        </w:numPr>
        <w:spacing w:after="0"/>
        <w:ind w:left="426"/>
        <w:jc w:val="both"/>
        <w:rPr>
          <w:rFonts w:cs="Calibri"/>
        </w:rPr>
      </w:pPr>
      <w:r w:rsidRPr="007C6D7B">
        <w:rPr>
          <w:rFonts w:cs="Calibri"/>
        </w:rPr>
        <w:t>rozpowszechnienie wyników zrealizowanego badania,</w:t>
      </w:r>
    </w:p>
    <w:p w14:paraId="4082E0F7" w14:textId="77777777" w:rsidR="00FD7EF6" w:rsidRPr="007C6D7B" w:rsidRDefault="00FD7EF6" w:rsidP="00041F00">
      <w:pPr>
        <w:pStyle w:val="Akapitzlist"/>
        <w:numPr>
          <w:ilvl w:val="0"/>
          <w:numId w:val="89"/>
        </w:numPr>
        <w:spacing w:after="100" w:afterAutospacing="1"/>
        <w:ind w:left="425" w:hanging="357"/>
        <w:contextualSpacing w:val="0"/>
        <w:jc w:val="both"/>
        <w:rPr>
          <w:rFonts w:cs="Calibri"/>
        </w:rPr>
      </w:pPr>
      <w:r w:rsidRPr="007C6D7B">
        <w:rPr>
          <w:rFonts w:cs="Calibri"/>
        </w:rPr>
        <w:t>wykorzystanie wyników zrealizowanego badania.</w:t>
      </w:r>
    </w:p>
    <w:p w14:paraId="77FD3C4B" w14:textId="77777777" w:rsidR="00FD7EF6" w:rsidRPr="00826932" w:rsidRDefault="00FD7EF6" w:rsidP="00041F00">
      <w:pPr>
        <w:pStyle w:val="Styl2"/>
        <w:numPr>
          <w:ilvl w:val="0"/>
          <w:numId w:val="91"/>
        </w:numPr>
        <w:ind w:left="426" w:hanging="426"/>
      </w:pPr>
      <w:bookmarkStart w:id="6" w:name="_Toc499890737"/>
      <w:r w:rsidRPr="00826932">
        <w:t>Działania podjęte w celu budowy potencjału uczestników procesu ewaluacji, w tym w szczególności pracowników jednostek ewaluacyjnych.</w:t>
      </w:r>
      <w:bookmarkEnd w:id="6"/>
      <w:r w:rsidRPr="00826932">
        <w:t xml:space="preserve"> </w:t>
      </w:r>
    </w:p>
    <w:p w14:paraId="48FEFDE9" w14:textId="77777777" w:rsidR="00FD7EF6" w:rsidRPr="007C6D7B" w:rsidRDefault="00FD7EF6" w:rsidP="00FD7EF6">
      <w:pPr>
        <w:spacing w:before="100" w:beforeAutospacing="1" w:after="100" w:afterAutospacing="1"/>
        <w:jc w:val="both"/>
        <w:rPr>
          <w:rFonts w:cs="Calibri"/>
        </w:rPr>
      </w:pPr>
      <w:r w:rsidRPr="007C6D7B">
        <w:rPr>
          <w:rFonts w:cs="Calibri"/>
        </w:rPr>
        <w:t xml:space="preserve">W celu zapewnienia właściwych warunków do efektywnej realizacji procesu ewaluacji IZ RPO WSL 2014-2020 podejmie szereg działań służących budowie potencjału ewaluacyjnego. Rozwiązania stosowane w ramach procesu ewaluacji czerpać będą z doświadczeń okresu 2007-2013. </w:t>
      </w:r>
    </w:p>
    <w:p w14:paraId="795FA670" w14:textId="53892B69" w:rsidR="00FD7EF6" w:rsidRPr="007C6D7B" w:rsidRDefault="00FD7EF6" w:rsidP="00FD7EF6">
      <w:pPr>
        <w:spacing w:before="100" w:beforeAutospacing="1" w:after="100" w:afterAutospacing="1"/>
        <w:jc w:val="both"/>
        <w:rPr>
          <w:rFonts w:cs="Calibri"/>
        </w:rPr>
      </w:pPr>
      <w:r w:rsidRPr="007C6D7B">
        <w:rPr>
          <w:rFonts w:cs="Calibri"/>
        </w:rPr>
        <w:t xml:space="preserve">Budowa potencjału ewaluacyjnego dotyczy zarówno zasobów zaangażowanych w proces ewaluacji (osobowych, finansowych, instytucjonalnych) jak również instytucjonalizacji procesu ewaluacji (to jest włączenia jej w proces podejmowania decyzji). W niniejszej części zostaną omówione działania odnoszące się do instytucjonalizacji procesu ewaluacji w ramach RPO WSL 2014-2020 oraz zasobów instytucjonalnych (uczestników procesu ewaluacji). Pozostałe zasoby zaangażowane w proces ewaluacji omówione są w ppkt </w:t>
      </w:r>
      <w:r w:rsidR="000F6CFC">
        <w:rPr>
          <w:rFonts w:cs="Calibri"/>
        </w:rPr>
        <w:t>5</w:t>
      </w:r>
      <w:r w:rsidR="000F6CFC" w:rsidRPr="007C6D7B">
        <w:rPr>
          <w:rFonts w:cs="Calibri"/>
        </w:rPr>
        <w:t xml:space="preserve"> </w:t>
      </w:r>
      <w:r w:rsidRPr="007C6D7B">
        <w:rPr>
          <w:rFonts w:cs="Calibri"/>
        </w:rPr>
        <w:t>niniejszej części Planu.</w:t>
      </w:r>
    </w:p>
    <w:p w14:paraId="65810BE0" w14:textId="77777777" w:rsidR="00FD7EF6" w:rsidRDefault="00FD7EF6" w:rsidP="00FD7EF6">
      <w:pPr>
        <w:spacing w:before="100" w:beforeAutospacing="1" w:after="100" w:afterAutospacing="1"/>
        <w:jc w:val="both"/>
        <w:rPr>
          <w:rFonts w:cs="Calibri"/>
        </w:rPr>
      </w:pPr>
      <w:r w:rsidRPr="007C6D7B">
        <w:rPr>
          <w:rFonts w:cs="Calibri"/>
        </w:rPr>
        <w:lastRenderedPageBreak/>
        <w:t xml:space="preserve">IZ podejmie działania mające na celu prawidłowe wkomponowanie procesu ewaluacji w proces zarządzania i wdrażania Regionalnego Programu Operacyjnego Województwa Śląskiego. Służyć temu będzie odpowiednie rozplanowanie działań realizowanych w ramach procesu ewaluacji, w tym badań ewaluacyjnych, tak aby zapewnić </w:t>
      </w:r>
      <w:r>
        <w:rPr>
          <w:rFonts w:cs="Calibri"/>
        </w:rPr>
        <w:t>zaspokojenie</w:t>
      </w:r>
      <w:r w:rsidRPr="007C6D7B">
        <w:rPr>
          <w:rFonts w:cs="Calibri"/>
        </w:rPr>
        <w:t xml:space="preserve"> potrzeb informacyjnych niezbędnych do prawidłowego realizowania zadań przez poszczególne jednostki zaangażowane w realizację RPO WSL. Głównym narzędziem pozwalającym na prawidłową organizację procesu ewaluacji jest niniejszy Plan ewaluacji. Zapewnia on zaplanowanie w dłuższej perspektywie działań, co niewątpliwie przyczyni się</w:t>
      </w:r>
      <w:r>
        <w:rPr>
          <w:rFonts w:cs="Calibri"/>
        </w:rPr>
        <w:t xml:space="preserve"> do</w:t>
      </w:r>
      <w:r w:rsidRPr="007C6D7B">
        <w:rPr>
          <w:rFonts w:cs="Calibri"/>
        </w:rPr>
        <w:t xml:space="preserve"> większej spójności procesu ewaluacji. Plan przewiduje również elastyczne podejście do zmieniających się potrzeb informacyjnych poprzez przeznaczenie puli środków na badania ad hoc. </w:t>
      </w:r>
    </w:p>
    <w:p w14:paraId="22B16D83" w14:textId="5053368E" w:rsidR="00FD7EF6" w:rsidRPr="007C6D7B" w:rsidRDefault="00FD7EF6" w:rsidP="00FD7EF6">
      <w:pPr>
        <w:spacing w:before="100" w:beforeAutospacing="1" w:after="100" w:afterAutospacing="1"/>
        <w:jc w:val="both"/>
        <w:rPr>
          <w:rFonts w:cs="Calibri"/>
        </w:rPr>
      </w:pPr>
      <w:r>
        <w:rPr>
          <w:rFonts w:cs="Calibri"/>
        </w:rPr>
        <w:t xml:space="preserve">Ważnym czynnikiem wpływającym na instytucjonalizację procesu ewaluacji jest wysoka jakość badań ewaluacyjnych, których wyniki będą wykorzystywane w procesie zarządzania i wdrażania Programu. Jednostka Ewaluacyjna będzie dokładać wszelkich starań aby zlecane przez IZ RPO WSL ewaluacje cechowały się jak najwyższymi standardami realizacji oraz wysoką wartością merytoryczną wniosków i rekomendacji wypracowanych w wyniku badań. Na etapie wyboru wykonawcy badania ewaluacyjnego kryteria merytoryczne odnoszące się do jakości koncepcji badania jak i zastosowanego podejścia metodologicznego będą mieć istotny wpływ na decyzję o zleceniu wykonania badania. W trakcie realizacji badania pracownicy Jednostki będą stale współpracować z Wykonawcą badania oraz sprawować nadzór nad prawidłową realizacją kolejnych etapów badania. Każda ewaluacja podlegać będzie również ocenie przeprowadzanej po przyjęciu finalnej wersji raportu końcowego z badania. Narzędziem służącym ocenie jakości ewaluacji jest karta oceny procesu i wyników badania ewaluacyjnego. W jej ramach oceniany jest cały proces ewaluacji w następujących kategoriach: stopień osiągnięcia celów badania, zastosowana metodologia, wiarygodność danych, jakość analizy i wniosków, przejrzystość raportu końcowego oraz innych produktów opracowanych w ramach procesu, ocena użyteczności produktów ze szczególnym uwzględnieniem rekomendacji, ocena współpracy z innymi podmiotami w trakcie realizacji badania. </w:t>
      </w:r>
      <w:r w:rsidRPr="007C6D7B">
        <w:rPr>
          <w:rFonts w:cs="Calibri"/>
        </w:rPr>
        <w:t>Budowie potencjału uczestników procesu ewaluacji sprzyja wymiana informacji i doświadczeń. W ramach strony internetowej RPO WSL umieszczane będą informacje o prowadzonych działaniach, wraz z efektami tych działań, przede wszystkim raportami z badań i analiz, co pozwoli na dotarcie do szerokiego grona interesariuszy. Innymi forami służącymi wymianie doświadczeń z pozostałymi podmiotami zaangażowanymi w realizację Programu oraz prezentowaniu działań w ramach procesu ewaluacji są: Komitet Monitorujący oraz Grupa sterująca ds. ewaluacji RPO WSL na lata 2014-2020. Planowane jest również zorganizowanie konferencji, na których zaprezentowane zostaną wyniki badań ewaluacyjnych.</w:t>
      </w:r>
    </w:p>
    <w:p w14:paraId="0BC30BF7" w14:textId="77777777" w:rsidR="00FD7EF6" w:rsidRPr="007C6D7B" w:rsidRDefault="00FD7EF6" w:rsidP="00FD7EF6">
      <w:pPr>
        <w:spacing w:before="100" w:beforeAutospacing="1" w:after="120"/>
        <w:jc w:val="both"/>
        <w:rPr>
          <w:rFonts w:cs="Calibri"/>
        </w:rPr>
      </w:pPr>
      <w:r w:rsidRPr="007C6D7B">
        <w:rPr>
          <w:rFonts w:cs="Calibri"/>
        </w:rPr>
        <w:t xml:space="preserve">Aby zapewnić odpowiednio wysoki poziom realizacji zadań związanych z realizacją procesu ewaluacji przewidziane są także działania związane z budową potencjału Jednostki </w:t>
      </w:r>
      <w:r>
        <w:rPr>
          <w:rFonts w:cs="Calibri"/>
        </w:rPr>
        <w:t>E</w:t>
      </w:r>
      <w:r w:rsidRPr="007C6D7B">
        <w:rPr>
          <w:rFonts w:cs="Calibri"/>
        </w:rPr>
        <w:t xml:space="preserve">waluacyjnej. </w:t>
      </w:r>
      <w:r>
        <w:rPr>
          <w:rFonts w:cs="Calibri"/>
        </w:rPr>
        <w:t xml:space="preserve">Większość pracowników JE </w:t>
      </w:r>
      <w:r w:rsidRPr="008C5CBB">
        <w:rPr>
          <w:rFonts w:cs="Calibri"/>
        </w:rPr>
        <w:t>ukończyła specjalistyczne studia podyplomowe z zakresu ewaluacji programów rozwoju społeczno-gospodarczego</w:t>
      </w:r>
      <w:r>
        <w:rPr>
          <w:rFonts w:cs="Calibri"/>
        </w:rPr>
        <w:t>. Wszyscy uczestniczyli w szkoleniach z zakresu ewaluacji. Ponadto</w:t>
      </w:r>
      <w:r w:rsidRPr="008C5CBB">
        <w:rPr>
          <w:rFonts w:cs="Calibri"/>
        </w:rPr>
        <w:t xml:space="preserve"> </w:t>
      </w:r>
      <w:r>
        <w:rPr>
          <w:rFonts w:cs="Calibri"/>
        </w:rPr>
        <w:t>p</w:t>
      </w:r>
      <w:r w:rsidRPr="007C6D7B">
        <w:rPr>
          <w:rFonts w:cs="Calibri"/>
        </w:rPr>
        <w:t>racownicy w większości posiadają doświadczenie dotyczące identyfikowania, zlecania, nadzorowania, odbioru oraz prowadzenia badań ewaluacyjnych</w:t>
      </w:r>
      <w:r>
        <w:rPr>
          <w:rFonts w:cs="Calibri"/>
        </w:rPr>
        <w:t xml:space="preserve"> </w:t>
      </w:r>
      <w:r w:rsidRPr="007C6D7B">
        <w:rPr>
          <w:rFonts w:cs="Calibri"/>
        </w:rPr>
        <w:t>a także realizacji procesu ewaluacji</w:t>
      </w:r>
      <w:r>
        <w:rPr>
          <w:rFonts w:cs="Calibri"/>
        </w:rPr>
        <w:t xml:space="preserve"> z okresu programowania 2007-2013</w:t>
      </w:r>
      <w:r w:rsidRPr="007C6D7B">
        <w:rPr>
          <w:rFonts w:cs="Calibri"/>
        </w:rPr>
        <w:t xml:space="preserve">, stąd działania nakierowane będą przede wszystkim na poszerzanie i aktualizację wiedzy i umiejętności. Przewiduje się, że pracownicy Jednostki </w:t>
      </w:r>
      <w:r>
        <w:rPr>
          <w:rFonts w:cs="Calibri"/>
        </w:rPr>
        <w:t>E</w:t>
      </w:r>
      <w:r w:rsidRPr="007C6D7B">
        <w:rPr>
          <w:rFonts w:cs="Calibri"/>
        </w:rPr>
        <w:t xml:space="preserve">waluacyjnej </w:t>
      </w:r>
      <w:r>
        <w:rPr>
          <w:rFonts w:cs="Calibri"/>
        </w:rPr>
        <w:t xml:space="preserve">w zależności od potrzeb </w:t>
      </w:r>
      <w:r w:rsidRPr="007C6D7B">
        <w:rPr>
          <w:rFonts w:cs="Calibri"/>
        </w:rPr>
        <w:t xml:space="preserve">uczestniczyć będą w szkoleniach, warsztatach, konferencjach, studiach podyplomowych dotyczących: </w:t>
      </w:r>
    </w:p>
    <w:p w14:paraId="54AEC03F" w14:textId="77777777" w:rsidR="00FD7EF6" w:rsidRPr="007C6D7B" w:rsidRDefault="00FD7EF6" w:rsidP="00041F00">
      <w:pPr>
        <w:pStyle w:val="Akapitzlist"/>
        <w:numPr>
          <w:ilvl w:val="0"/>
          <w:numId w:val="5"/>
        </w:numPr>
        <w:spacing w:after="100" w:afterAutospacing="1"/>
        <w:ind w:left="357" w:hanging="357"/>
        <w:contextualSpacing w:val="0"/>
        <w:jc w:val="both"/>
        <w:rPr>
          <w:rFonts w:cs="Calibri"/>
        </w:rPr>
      </w:pPr>
      <w:r w:rsidRPr="007C6D7B">
        <w:rPr>
          <w:rFonts w:cs="Calibri"/>
        </w:rPr>
        <w:lastRenderedPageBreak/>
        <w:t>metodologii badań ewaluacyjnych, w tym nowych metod i technik badawczych,</w:t>
      </w:r>
    </w:p>
    <w:p w14:paraId="4F120F98" w14:textId="77777777" w:rsidR="00FD7EF6" w:rsidRPr="007C6D7B" w:rsidRDefault="00FD7EF6" w:rsidP="00041F00">
      <w:pPr>
        <w:pStyle w:val="Akapitzlist"/>
        <w:numPr>
          <w:ilvl w:val="0"/>
          <w:numId w:val="5"/>
        </w:numPr>
        <w:spacing w:before="100" w:beforeAutospacing="1" w:after="0"/>
        <w:ind w:left="356" w:hanging="356"/>
        <w:jc w:val="both"/>
        <w:rPr>
          <w:rFonts w:cs="Calibri"/>
        </w:rPr>
      </w:pPr>
      <w:r w:rsidRPr="007C6D7B">
        <w:rPr>
          <w:rFonts w:cs="Calibri"/>
        </w:rPr>
        <w:t>korzystania z narzędzi analitycznych,</w:t>
      </w:r>
    </w:p>
    <w:p w14:paraId="02ED2AD7" w14:textId="77777777" w:rsidR="00FD7EF6" w:rsidRPr="007C6D7B" w:rsidRDefault="00FD7EF6" w:rsidP="00041F00">
      <w:pPr>
        <w:pStyle w:val="Akapitzlist"/>
        <w:numPr>
          <w:ilvl w:val="0"/>
          <w:numId w:val="5"/>
        </w:numPr>
        <w:spacing w:before="100" w:beforeAutospacing="1" w:after="100" w:afterAutospacing="1"/>
        <w:ind w:left="357" w:hanging="357"/>
        <w:jc w:val="both"/>
        <w:rPr>
          <w:rFonts w:cs="Calibri"/>
        </w:rPr>
      </w:pPr>
      <w:r w:rsidRPr="007C6D7B">
        <w:rPr>
          <w:rFonts w:cs="Calibri"/>
        </w:rPr>
        <w:t>narzędzi komunikacyjnych służących upowszechnianiu wyników ewaluacji,</w:t>
      </w:r>
    </w:p>
    <w:p w14:paraId="5F912DCE" w14:textId="77777777" w:rsidR="00FD7EF6" w:rsidRPr="007C6D7B" w:rsidRDefault="00FD7EF6" w:rsidP="00041F00">
      <w:pPr>
        <w:pStyle w:val="Akapitzlist"/>
        <w:numPr>
          <w:ilvl w:val="0"/>
          <w:numId w:val="5"/>
        </w:numPr>
        <w:spacing w:before="100" w:beforeAutospacing="1" w:after="100" w:afterAutospacing="1"/>
        <w:ind w:left="357" w:hanging="357"/>
        <w:jc w:val="both"/>
        <w:rPr>
          <w:rFonts w:cs="Calibri"/>
        </w:rPr>
      </w:pPr>
      <w:r w:rsidRPr="007C6D7B">
        <w:rPr>
          <w:rFonts w:cs="Calibri"/>
        </w:rPr>
        <w:t>prawa zamówień publicznych, w kontekście zlecania badań ewaluacyjnych,</w:t>
      </w:r>
    </w:p>
    <w:p w14:paraId="5F971E6A" w14:textId="77777777" w:rsidR="00FD7EF6" w:rsidRPr="007C6D7B" w:rsidRDefault="00FD7EF6" w:rsidP="00041F00">
      <w:pPr>
        <w:pStyle w:val="Akapitzlist"/>
        <w:numPr>
          <w:ilvl w:val="0"/>
          <w:numId w:val="5"/>
        </w:numPr>
        <w:spacing w:before="100" w:beforeAutospacing="1" w:after="100" w:afterAutospacing="1"/>
        <w:ind w:left="357" w:hanging="357"/>
        <w:jc w:val="both"/>
        <w:rPr>
          <w:rFonts w:cs="Calibri"/>
        </w:rPr>
      </w:pPr>
      <w:r w:rsidRPr="007C6D7B">
        <w:rPr>
          <w:rFonts w:cs="Calibri"/>
        </w:rPr>
        <w:t>ochrony danych osobowych w zakresie działań realizowanych w procesie ewaluacji.</w:t>
      </w:r>
    </w:p>
    <w:p w14:paraId="4376AC8A" w14:textId="6B4860A8" w:rsidR="00FD7EF6" w:rsidRPr="007C6D7B" w:rsidRDefault="00FD7EF6" w:rsidP="00FD7EF6">
      <w:pPr>
        <w:spacing w:before="100" w:beforeAutospacing="1" w:after="100" w:afterAutospacing="1"/>
        <w:jc w:val="both"/>
        <w:rPr>
          <w:rFonts w:cs="Calibri"/>
        </w:rPr>
      </w:pPr>
      <w:r w:rsidRPr="007C6D7B">
        <w:rPr>
          <w:rFonts w:cs="Calibri"/>
        </w:rPr>
        <w:t xml:space="preserve">Udział w formach dokształcania będzie wynikał z bieżących potrzeb pracowników oraz </w:t>
      </w:r>
      <w:r>
        <w:rPr>
          <w:rFonts w:cs="Calibri"/>
        </w:rPr>
        <w:t>J</w:t>
      </w:r>
      <w:r w:rsidRPr="007C6D7B">
        <w:rPr>
          <w:rFonts w:cs="Calibri"/>
        </w:rPr>
        <w:t xml:space="preserve">ednostki </w:t>
      </w:r>
      <w:r>
        <w:rPr>
          <w:rFonts w:cs="Calibri"/>
        </w:rPr>
        <w:t>E</w:t>
      </w:r>
      <w:r w:rsidRPr="007C6D7B">
        <w:rPr>
          <w:rFonts w:cs="Calibri"/>
        </w:rPr>
        <w:t xml:space="preserve">waluacyjnej oraz zmian w otoczeniu instytucjonalno-prawnym procesu ewaluacji. </w:t>
      </w:r>
      <w:r w:rsidRPr="00CB3FEC">
        <w:rPr>
          <w:rFonts w:cs="Calibri"/>
        </w:rPr>
        <w:t>Szkolenia przeprowadzane będą przez ekspertów i trenerów zewnętrznych. W związku z obecnym doświadczeniem osób pracujących w jednostce ewaluacyjnej, wsze</w:t>
      </w:r>
      <w:r w:rsidR="00EA5640">
        <w:rPr>
          <w:rFonts w:cs="Calibri"/>
        </w:rPr>
        <w:t>lkie formy dokształcania będą w </w:t>
      </w:r>
      <w:r w:rsidRPr="00CB3FEC">
        <w:rPr>
          <w:rFonts w:cs="Calibri"/>
        </w:rPr>
        <w:t>głównej mierze miały charakter specjalistyczny. Szkoleń tego typu jest niewiele na rynku, stąd jednostka ewaluacyjna będzie również brała udział w szkoleniach zamkniętych, dedykowanych zidentyfikowanym przez jej pracowników potrzebom rozwoju i zdobycia wiedzy. Z doświadczenia JE wynika, że tego typu formy dokształcania są najbardziej efektywne. Podczas planowania zakresu szkoleń będzie brane pod uwagę to, aby tematyka szkoleń za każdym razem dotyczyła innego obszaru, spośród wskazanych powyżej. Planuje się, że pracownicy JE będą brali udział w szkoleniach 1 raz na rok/ 2 lata. Poza wskazanymi szkoleniami pracownicy będą</w:t>
      </w:r>
      <w:r w:rsidR="00EA5640">
        <w:rPr>
          <w:rFonts w:cs="Calibri"/>
        </w:rPr>
        <w:t xml:space="preserve"> brali udział w konferencjach i </w:t>
      </w:r>
      <w:r w:rsidRPr="00CB3FEC">
        <w:rPr>
          <w:rFonts w:cs="Calibri"/>
        </w:rPr>
        <w:t>spotkaniach organizowanych przez podmioty zewnętrzne w obszarze ewaluacji. Udział w tych spotkaniach jest przeważnie organizowany lub współorganizowany przez Krajową Jednostkę Ewaluacji i jest bezpłatny. W przypadku zgłoszenia potrzeby organizacji szkolenia z zakresu ewaluacji dla członków Grupy sterującej, przedmiotowe szkolenie zos</w:t>
      </w:r>
      <w:r w:rsidR="00EA5640">
        <w:rPr>
          <w:rFonts w:cs="Calibri"/>
        </w:rPr>
        <w:t>tanie również przeprowadzone, z </w:t>
      </w:r>
      <w:r w:rsidRPr="00CB3FEC">
        <w:rPr>
          <w:rFonts w:cs="Calibri"/>
        </w:rPr>
        <w:t>zastrzeżeniem zabezpieczenia na nie środków również przez po</w:t>
      </w:r>
      <w:r w:rsidR="00EA5640">
        <w:rPr>
          <w:rFonts w:cs="Calibri"/>
        </w:rPr>
        <w:t>zostałe wydziały i jednostki, z </w:t>
      </w:r>
      <w:r w:rsidRPr="00CB3FEC">
        <w:rPr>
          <w:rFonts w:cs="Calibri"/>
        </w:rPr>
        <w:t xml:space="preserve">których pochodzą członkowie Grupy.  </w:t>
      </w:r>
    </w:p>
    <w:p w14:paraId="3AC5F06B" w14:textId="77777777" w:rsidR="00FD7EF6" w:rsidRPr="007C6D7B" w:rsidRDefault="00FD7EF6" w:rsidP="00FD7EF6">
      <w:pPr>
        <w:spacing w:before="100" w:beforeAutospacing="1" w:after="100" w:afterAutospacing="1"/>
        <w:jc w:val="both"/>
        <w:rPr>
          <w:rFonts w:cs="Calibri"/>
        </w:rPr>
      </w:pPr>
      <w:r w:rsidRPr="007C6D7B">
        <w:rPr>
          <w:rFonts w:cs="Calibri"/>
        </w:rPr>
        <w:t xml:space="preserve">Jednostka </w:t>
      </w:r>
      <w:r>
        <w:rPr>
          <w:rFonts w:cs="Calibri"/>
        </w:rPr>
        <w:t>E</w:t>
      </w:r>
      <w:r w:rsidRPr="007C6D7B">
        <w:rPr>
          <w:rFonts w:cs="Calibri"/>
        </w:rPr>
        <w:t xml:space="preserve">waluacyjna będzie ściśle współpracować z Krajową Jednostką Ewaluacji. Współpraca związana będzie z koordynacją procesu ewaluacji w ramach Polityki Spójności. Obejmować będzie m.in.: konsultacje dokumentów, udział w spotkaniach roboczych, współpracę przy badaniach zlecanych przez KJE. </w:t>
      </w:r>
    </w:p>
    <w:p w14:paraId="56A4FAE2" w14:textId="331C2FBF" w:rsidR="00FD7EF6" w:rsidRPr="007C6D7B" w:rsidRDefault="00FD7EF6" w:rsidP="00FD7EF6">
      <w:pPr>
        <w:spacing w:before="100" w:beforeAutospacing="1" w:after="100" w:afterAutospacing="1"/>
        <w:jc w:val="both"/>
        <w:rPr>
          <w:rFonts w:cs="Calibri"/>
        </w:rPr>
      </w:pPr>
      <w:r w:rsidRPr="007C6D7B">
        <w:rPr>
          <w:rFonts w:cs="Calibri"/>
        </w:rPr>
        <w:t xml:space="preserve">Ponadto pracownicy </w:t>
      </w:r>
      <w:r>
        <w:rPr>
          <w:rFonts w:cs="Calibri"/>
        </w:rPr>
        <w:t>J</w:t>
      </w:r>
      <w:r w:rsidRPr="007C6D7B">
        <w:rPr>
          <w:rFonts w:cs="Calibri"/>
        </w:rPr>
        <w:t xml:space="preserve">ednostki </w:t>
      </w:r>
      <w:r>
        <w:rPr>
          <w:rFonts w:cs="Calibri"/>
        </w:rPr>
        <w:t>E</w:t>
      </w:r>
      <w:r w:rsidRPr="007C6D7B">
        <w:rPr>
          <w:rFonts w:cs="Calibri"/>
        </w:rPr>
        <w:t xml:space="preserve">waluacyjnej będą udzielać informacji na temat procesu ewaluacji Regionalnego Programu Operacyjnego Województwa Śląskiego 2014-2020 wszystkim zainteresowanym osobom oraz podmiotom. </w:t>
      </w:r>
    </w:p>
    <w:p w14:paraId="12398AEB" w14:textId="77777777" w:rsidR="00FD7EF6" w:rsidRPr="007C6D7B" w:rsidRDefault="00FD7EF6" w:rsidP="00FD7EF6">
      <w:pPr>
        <w:spacing w:before="100" w:beforeAutospacing="1" w:after="100" w:afterAutospacing="1"/>
        <w:jc w:val="both"/>
        <w:rPr>
          <w:rFonts w:cs="Calibri"/>
        </w:rPr>
      </w:pPr>
      <w:r w:rsidRPr="007C6D7B">
        <w:rPr>
          <w:rFonts w:cs="Calibri"/>
        </w:rPr>
        <w:t xml:space="preserve">Za koordynację działań służących budowie potencjału uczestników procesu ewaluacji odpowiada Jednostka </w:t>
      </w:r>
      <w:r>
        <w:rPr>
          <w:rFonts w:cs="Calibri"/>
        </w:rPr>
        <w:t>E</w:t>
      </w:r>
      <w:r w:rsidRPr="007C6D7B">
        <w:rPr>
          <w:rFonts w:cs="Calibri"/>
        </w:rPr>
        <w:t xml:space="preserve">waluacyjna. </w:t>
      </w:r>
    </w:p>
    <w:p w14:paraId="4493128B" w14:textId="77777777" w:rsidR="00FD7EF6" w:rsidRPr="00826932" w:rsidRDefault="00FD7EF6" w:rsidP="00041F00">
      <w:pPr>
        <w:pStyle w:val="Styl2"/>
        <w:numPr>
          <w:ilvl w:val="0"/>
          <w:numId w:val="91"/>
        </w:numPr>
        <w:ind w:left="426" w:hanging="426"/>
      </w:pPr>
      <w:bookmarkStart w:id="7" w:name="_Toc499890738"/>
      <w:r w:rsidRPr="00826932">
        <w:t>Strategia rozpowszechniania i wykorzystania wyników procesu ewaluacji.</w:t>
      </w:r>
      <w:bookmarkEnd w:id="7"/>
    </w:p>
    <w:p w14:paraId="593B28AD" w14:textId="77777777" w:rsidR="00FD7EF6" w:rsidRPr="007C6D7B" w:rsidRDefault="00FD7EF6" w:rsidP="00FD7EF6">
      <w:pPr>
        <w:spacing w:before="100" w:beforeAutospacing="1" w:after="100" w:afterAutospacing="1"/>
        <w:jc w:val="both"/>
        <w:rPr>
          <w:rFonts w:cs="Calibri"/>
        </w:rPr>
      </w:pPr>
      <w:r w:rsidRPr="007C6D7B">
        <w:rPr>
          <w:rFonts w:cs="Calibri"/>
        </w:rPr>
        <w:t xml:space="preserve">W okresie programowania 2014-2020 większy nacisk należy położyć na upowszechnianie i wykorzystanie wyników prowadzonych ewaluacji. Zaplanowanie działań dotyczących rozpowszechniania wyników IZ RPO WSL będzie rozpoczynać już na etapie projektowania każdego badania, poprzez identyfikację jego potencjalnych odbiorców i użytkowników i dzięki temu lepsze dostosowanie ewaluacji do istniejących potrzeb informacyjnych. </w:t>
      </w:r>
    </w:p>
    <w:p w14:paraId="4D9447F1" w14:textId="77777777" w:rsidR="00FD7EF6" w:rsidRDefault="00FD7EF6" w:rsidP="00FD7EF6">
      <w:pPr>
        <w:spacing w:before="100" w:beforeAutospacing="1" w:after="100" w:afterAutospacing="1"/>
        <w:jc w:val="both"/>
        <w:rPr>
          <w:rFonts w:cs="Calibri"/>
        </w:rPr>
      </w:pPr>
      <w:r w:rsidRPr="007C6D7B">
        <w:rPr>
          <w:rFonts w:cs="Calibri"/>
        </w:rPr>
        <w:t xml:space="preserve">Ewaluacje przygotowywane i prowadzone będą w porozumieniu i we współpracy z podmiotami zaangażowanymi w zarządzanie i wdrażanie Programu oraz innymi podmiotami zainteresowanymi </w:t>
      </w:r>
      <w:r w:rsidRPr="007C6D7B">
        <w:rPr>
          <w:rFonts w:cs="Calibri"/>
        </w:rPr>
        <w:lastRenderedPageBreak/>
        <w:t xml:space="preserve">wynikami badania. Produkty z przeprowadzonych badań przekazywane będą ww. podmiotom w trakcie realizacji ewaluacji w celu wypracowania użytecznych i adekwatnych rekomendacji. </w:t>
      </w:r>
    </w:p>
    <w:p w14:paraId="4C98D340" w14:textId="77777777" w:rsidR="00FD7EF6" w:rsidRPr="00EE5838" w:rsidRDefault="00FD7EF6" w:rsidP="00FD7EF6">
      <w:pPr>
        <w:spacing w:before="100" w:beforeAutospacing="1" w:after="100" w:afterAutospacing="1"/>
        <w:jc w:val="both"/>
        <w:rPr>
          <w:rFonts w:cs="Calibri"/>
        </w:rPr>
      </w:pPr>
      <w:r>
        <w:rPr>
          <w:rFonts w:cs="Calibri"/>
        </w:rPr>
        <w:t xml:space="preserve">Zgodnie z zaleceniami wskazanymi w </w:t>
      </w:r>
      <w:r w:rsidRPr="00EE5838">
        <w:rPr>
          <w:rFonts w:cs="Calibri"/>
          <w:i/>
        </w:rPr>
        <w:t>Wytycznych w zakresie ewaluacji polityki spójności na lata 2014-2020</w:t>
      </w:r>
      <w:r>
        <w:rPr>
          <w:rFonts w:cs="Calibri"/>
          <w:i/>
        </w:rPr>
        <w:t xml:space="preserve"> </w:t>
      </w:r>
      <w:r w:rsidRPr="00DE6425">
        <w:rPr>
          <w:rFonts w:cs="Calibri"/>
        </w:rPr>
        <w:t>raporty</w:t>
      </w:r>
      <w:r>
        <w:rPr>
          <w:rFonts w:cs="Calibri"/>
        </w:rPr>
        <w:t xml:space="preserve"> końcowe będą zawierać następujące części: spis treści, streszczenie raportu w języku polskim i angielskim, wprowadzenie, opis zastosowanej metodologii oraz źródeł informacji wykorzystywanych w badaniu, opis wyników ewaluacji, wnioski i rekomendacje, aneksy.</w:t>
      </w:r>
    </w:p>
    <w:p w14:paraId="1DED0AE7" w14:textId="5511E270" w:rsidR="00FD7EF6" w:rsidRPr="002567F3" w:rsidRDefault="00FD7EF6" w:rsidP="00FD7EF6">
      <w:pPr>
        <w:spacing w:before="100" w:beforeAutospacing="1" w:after="100" w:afterAutospacing="1"/>
        <w:jc w:val="both"/>
        <w:rPr>
          <w:rFonts w:cs="Calibri"/>
        </w:rPr>
      </w:pPr>
      <w:r w:rsidRPr="007C6D7B">
        <w:rPr>
          <w:rFonts w:cs="Calibri"/>
        </w:rPr>
        <w:t>Raporty z przeprowadzonych badań ewaluacyjnych przekazywane będą Komisji Europejskiej poprzez SFC oraz Krajowej Jednostce Ewaluacji, w celu umieszczenia ich w Bazie Badań Ewaluacyjnych (w BBE udostępnione zostaną raporty metodologiczne, raporty końcowe wraz ze streszczeniami w języku polskim i angielskim oraz inne materiały uznane</w:t>
      </w:r>
      <w:r w:rsidRPr="007C6D7B">
        <w:rPr>
          <w:rFonts w:cs="Calibri"/>
          <w:sz w:val="24"/>
          <w:szCs w:val="24"/>
        </w:rPr>
        <w:t xml:space="preserve"> </w:t>
      </w:r>
      <w:r w:rsidRPr="007C6D7B">
        <w:rPr>
          <w:rFonts w:cs="Calibri"/>
        </w:rPr>
        <w:t>za zasadne). Wyniki badań przekazywane będą również członkom Komitetu Monitorującego RPO WSL na lata 2014-2020 oraz Grupy Sterującej RPO WSL na lata 2014-2020. Wszystkie raporty końcowe z badań upubliczniane będą na stronie internetowej rpo.slaskie.pl. Ponadto planowane jest rozpowszechnianie wyników badań w formie drukowanych publikacji. JE IZ RPO WSL zamierza również prezentować wnioski i rekomendacje z wybranych ewaluacji podczas organizowanych konferencji, skierowanych do kluczowych decydentów, beneficjentów Programu i potencjalnie zainteresowanych podmiotów. Konferencja taka okazała się dobrą praktyką w okresie 2007-2013 i podjęto decyzję o jej powtórzeniu.</w:t>
      </w:r>
      <w:r w:rsidRPr="007C6D7B">
        <w:rPr>
          <w:rFonts w:cs="Calibri"/>
          <w:sz w:val="24"/>
          <w:szCs w:val="24"/>
        </w:rPr>
        <w:t xml:space="preserve"> </w:t>
      </w:r>
      <w:r w:rsidRPr="00B02627">
        <w:rPr>
          <w:rFonts w:cs="Calibri"/>
        </w:rPr>
        <w:t xml:space="preserve">W ramach badania ewaluacyjnego dotyczącego </w:t>
      </w:r>
      <w:r>
        <w:rPr>
          <w:rFonts w:cs="Calibri"/>
        </w:rPr>
        <w:t>o</w:t>
      </w:r>
      <w:r w:rsidRPr="00B02627">
        <w:rPr>
          <w:rFonts w:cs="Calibri"/>
        </w:rPr>
        <w:t>cen</w:t>
      </w:r>
      <w:r>
        <w:rPr>
          <w:rFonts w:cs="Calibri"/>
        </w:rPr>
        <w:t>y</w:t>
      </w:r>
      <w:r w:rsidRPr="00B02627">
        <w:rPr>
          <w:rFonts w:cs="Calibri"/>
        </w:rPr>
        <w:t xml:space="preserve"> systemu informacji i promocji oraz działań informacyjno-promocyjnych w ramach RPO WSL 2014-2020</w:t>
      </w:r>
      <w:r>
        <w:rPr>
          <w:rFonts w:cs="Calibri"/>
        </w:rPr>
        <w:t xml:space="preserve"> zostanie również zbadana możliwość rozpowszechniania </w:t>
      </w:r>
      <w:r w:rsidRPr="00FB4DDD">
        <w:rPr>
          <w:rFonts w:cs="Calibri"/>
        </w:rPr>
        <w:t>informacji nt. RPO WSL 2014-2020 w tym również wyników badań dot. Programu</w:t>
      </w:r>
      <w:r>
        <w:rPr>
          <w:rFonts w:cs="Calibri"/>
        </w:rPr>
        <w:t xml:space="preserve"> za pomocą mediów społecznych. </w:t>
      </w:r>
    </w:p>
    <w:p w14:paraId="29C812CA" w14:textId="77777777" w:rsidR="00FD7EF6" w:rsidRPr="007C6D7B" w:rsidRDefault="00FD7EF6" w:rsidP="00FD7EF6">
      <w:pPr>
        <w:spacing w:before="100" w:beforeAutospacing="1" w:after="100" w:afterAutospacing="1"/>
        <w:jc w:val="both"/>
        <w:rPr>
          <w:rFonts w:cs="Calibri"/>
        </w:rPr>
      </w:pPr>
      <w:r w:rsidRPr="007C6D7B">
        <w:rPr>
          <w:rFonts w:cs="Calibri"/>
        </w:rPr>
        <w:t xml:space="preserve">Wyniki ewaluacji wykorzystywane będą zgodnie ze sposobami wskazanymi w </w:t>
      </w:r>
      <w:r w:rsidRPr="007C6D7B">
        <w:rPr>
          <w:rFonts w:cs="Calibri"/>
          <w:i/>
        </w:rPr>
        <w:t xml:space="preserve">Wytycznych w zakresie ewaluacji polityki spójności na lata 2014-2020 </w:t>
      </w:r>
      <w:r w:rsidRPr="007C6D7B">
        <w:rPr>
          <w:rFonts w:cs="Calibri"/>
        </w:rPr>
        <w:t>tj. do: podsumowania i oceny efektów wdrażanych w Programie interwencji,</w:t>
      </w:r>
      <w:r w:rsidRPr="007C6D7B">
        <w:rPr>
          <w:rFonts w:cs="Calibri"/>
          <w:i/>
        </w:rPr>
        <w:t xml:space="preserve"> </w:t>
      </w:r>
      <w:r w:rsidRPr="007C6D7B">
        <w:rPr>
          <w:rFonts w:cs="Calibri"/>
        </w:rPr>
        <w:t>do poprawy jakości działań bieżących i planowanych interwencji oraz do podniesienia poziomu uspołecznienia interwencji RPO WSL i do zwiększenia dla nich poparcia społecznego i politycznego m.in. poprzez ustalenie i zaprezentowanie ich mechanizmów i efektów.</w:t>
      </w:r>
    </w:p>
    <w:p w14:paraId="7B85A52C" w14:textId="77777777" w:rsidR="00FD7EF6" w:rsidRPr="007C6D7B" w:rsidRDefault="00FD7EF6" w:rsidP="00FD7EF6">
      <w:pPr>
        <w:spacing w:before="100" w:beforeAutospacing="1" w:after="100" w:afterAutospacing="1"/>
        <w:jc w:val="both"/>
        <w:rPr>
          <w:rFonts w:cs="Calibri"/>
        </w:rPr>
      </w:pPr>
      <w:r w:rsidRPr="007C6D7B">
        <w:rPr>
          <w:rFonts w:cs="Calibri"/>
        </w:rPr>
        <w:t>JE RPO WSL będzie inicjować proces konsultacji wypracowanych rekomendacji w możliwie najszerszym gronie potencjalnych adresatów. Proces wykorzystania wyników ewaluacji wspomagany będzie poprzez funkcjonowanie Systemu Wdrażania Rekomendacji (SWR), zarządzanego przez KJE. IZ</w:t>
      </w:r>
      <w:r>
        <w:rPr>
          <w:rFonts w:cs="Calibri"/>
        </w:rPr>
        <w:t> </w:t>
      </w:r>
      <w:r w:rsidRPr="007C6D7B">
        <w:rPr>
          <w:rFonts w:cs="Calibri"/>
        </w:rPr>
        <w:t xml:space="preserve">RPO WSL będzie odpowiedzialna za podjęcie ostatecznej decyzji o nadaniu statusu rekomendacjom programowym dotyczącym RPO WSL na lata 2014-2020, a także za wdrożenie lub inicjowanie procesu wdrożenia rekomendacji. JE RPO WSL będzie koordynować współpracę pomiędzy ewaluatorem a adresatami rekomendacji oraz monitorować stan wdrożenia rekomendacji programowych. IZ RPO WSL będzie ponadto przekazywać do KJE propozycje rekomendacji horyzontalnych i pozasystemowych, a także opiniować rekomendacje horyzontalne i pozasystemowe opracowane przez inne jednostki, a dotyczące RPO WSL. </w:t>
      </w:r>
    </w:p>
    <w:p w14:paraId="511E885D" w14:textId="77777777" w:rsidR="00FD7EF6" w:rsidRPr="007C6D7B" w:rsidRDefault="00FD7EF6" w:rsidP="00FD7EF6">
      <w:pPr>
        <w:spacing w:before="100" w:beforeAutospacing="1" w:after="100" w:afterAutospacing="1"/>
        <w:jc w:val="both"/>
        <w:rPr>
          <w:rFonts w:cs="Calibri"/>
        </w:rPr>
      </w:pPr>
      <w:r w:rsidRPr="007C6D7B">
        <w:rPr>
          <w:rFonts w:cs="Calibri"/>
        </w:rPr>
        <w:t xml:space="preserve">Podsumowanie przeprowadzonych ewaluacji będzie również stanowiło wkład do sprawozdań rocznych i końcowego przedkładanych KE. W sprawozdaniach rocznych w 2017 i 2019 r. oraz w sprawozdaniu końcowym zawarte zostaną ponadto informacje dotyczące realizacji Planu ewaluacji oraz wykorzystania wyników ewaluacji. </w:t>
      </w:r>
    </w:p>
    <w:p w14:paraId="1B622989" w14:textId="77777777" w:rsidR="00FD7EF6" w:rsidRPr="00826932" w:rsidRDefault="00FD7EF6" w:rsidP="00041F00">
      <w:pPr>
        <w:pStyle w:val="Styl2"/>
        <w:numPr>
          <w:ilvl w:val="0"/>
          <w:numId w:val="91"/>
        </w:numPr>
        <w:ind w:left="426" w:hanging="426"/>
      </w:pPr>
      <w:bookmarkStart w:id="8" w:name="_Toc499890739"/>
      <w:r w:rsidRPr="00826932">
        <w:lastRenderedPageBreak/>
        <w:t>Zasoby niezbędne do realizacji Planu.</w:t>
      </w:r>
      <w:bookmarkEnd w:id="8"/>
    </w:p>
    <w:p w14:paraId="1FE026C4" w14:textId="77777777" w:rsidR="00FD7EF6" w:rsidRPr="007C6D7B" w:rsidRDefault="00FD7EF6" w:rsidP="00FD7EF6">
      <w:pPr>
        <w:spacing w:before="100" w:beforeAutospacing="1" w:after="100" w:afterAutospacing="1"/>
        <w:jc w:val="both"/>
        <w:rPr>
          <w:rFonts w:cs="Calibri"/>
        </w:rPr>
      </w:pPr>
      <w:r w:rsidRPr="007C6D7B">
        <w:rPr>
          <w:rFonts w:cs="Calibri"/>
        </w:rPr>
        <w:t xml:space="preserve">Instytucja Zarządzająca RPO WSL 2014-2020 gwarantuje właściwe zasoby kadrowe i finansowe niezbędne do realizacji Planu. Zgodnie z założeniami </w:t>
      </w:r>
      <w:r>
        <w:rPr>
          <w:rFonts w:cs="Calibri"/>
        </w:rPr>
        <w:t>J</w:t>
      </w:r>
      <w:r w:rsidRPr="007C6D7B">
        <w:rPr>
          <w:rFonts w:cs="Calibri"/>
        </w:rPr>
        <w:t xml:space="preserve">ednostka </w:t>
      </w:r>
      <w:r>
        <w:rPr>
          <w:rFonts w:cs="Calibri"/>
        </w:rPr>
        <w:t>E</w:t>
      </w:r>
      <w:r w:rsidRPr="007C6D7B">
        <w:rPr>
          <w:rFonts w:cs="Calibri"/>
        </w:rPr>
        <w:t xml:space="preserve">waluacyjna, jako podmiot wyspecjalizowany do realizacji zadań związanych z prowadzeniem ewaluacji, obejmować będzie 8 etatów. Pracownicy Jednostki </w:t>
      </w:r>
      <w:r>
        <w:rPr>
          <w:rFonts w:cs="Calibri"/>
        </w:rPr>
        <w:t>E</w:t>
      </w:r>
      <w:r w:rsidRPr="007C6D7B">
        <w:rPr>
          <w:rFonts w:cs="Calibri"/>
        </w:rPr>
        <w:t>waluacyjnej posiadać będą odpowiednie kompetencje oraz wiedzę pozwalającą na wypełnianie zadań opisanych w pkt 2.</w:t>
      </w:r>
    </w:p>
    <w:p w14:paraId="753BF74E" w14:textId="2A28B8C8" w:rsidR="00FD7EF6" w:rsidRDefault="00FD7EF6" w:rsidP="00FD7EF6">
      <w:pPr>
        <w:spacing w:before="100" w:beforeAutospacing="1" w:after="100" w:afterAutospacing="1"/>
        <w:jc w:val="both"/>
        <w:rPr>
          <w:rFonts w:cs="Calibri"/>
        </w:rPr>
      </w:pPr>
      <w:r w:rsidRPr="007C6D7B">
        <w:rPr>
          <w:rFonts w:cs="Calibri"/>
        </w:rPr>
        <w:t xml:space="preserve">Zapewnione zostaną odpowiednie środki finansowe pozwalające na realizację </w:t>
      </w:r>
      <w:r w:rsidRPr="00624984">
        <w:rPr>
          <w:rFonts w:cs="Calibri"/>
        </w:rPr>
        <w:t xml:space="preserve">działań przewidzianych w Planie. Zasadniczą część środków stanowić będą koszty realizowanych badań, </w:t>
      </w:r>
      <w:r w:rsidRPr="007C6D7B">
        <w:rPr>
          <w:rFonts w:cs="Calibri"/>
        </w:rPr>
        <w:t xml:space="preserve">zlecanych ewaluatorom zewnętrznym. </w:t>
      </w:r>
      <w:r>
        <w:rPr>
          <w:rFonts w:cs="Calibri"/>
        </w:rPr>
        <w:t xml:space="preserve">Kwota przewidziana na badania wynosi 6,3 mln złotych. Obejmuje ona koszt ewaluacji opisanych w części IV oraz środki finansowe przeznaczone na badania ad hoc. </w:t>
      </w:r>
      <w:r w:rsidRPr="007C6D7B">
        <w:rPr>
          <w:rFonts w:cs="Calibri"/>
        </w:rPr>
        <w:t xml:space="preserve">Wysokość kosztów </w:t>
      </w:r>
      <w:r>
        <w:rPr>
          <w:rFonts w:cs="Calibri"/>
        </w:rPr>
        <w:t xml:space="preserve">badań ewaluacyjnych opisanych w części IV </w:t>
      </w:r>
      <w:r w:rsidRPr="007C6D7B">
        <w:rPr>
          <w:rFonts w:cs="Calibri"/>
        </w:rPr>
        <w:t>została oszacowana z uwzględnieniem przewidywanego zakresu tematycznego każdego badania oraz planowanej metodologii, cen podobnych usług zrealizowanych dotychczas, jak również opinii ekspertów oceniających propozycje badań w projekcie Planu ewaluacji</w:t>
      </w:r>
      <w:r w:rsidRPr="007C6D7B">
        <w:rPr>
          <w:rStyle w:val="Odwoanieprzypisudolnego"/>
          <w:rFonts w:cs="Calibri"/>
        </w:rPr>
        <w:footnoteReference w:id="7"/>
      </w:r>
      <w:r w:rsidRPr="007C6D7B">
        <w:rPr>
          <w:rFonts w:cs="Calibri"/>
        </w:rPr>
        <w:t xml:space="preserve">. </w:t>
      </w:r>
      <w:r w:rsidRPr="002567F3">
        <w:rPr>
          <w:rFonts w:cs="Calibri"/>
        </w:rPr>
        <w:t xml:space="preserve">Na podstawie doświadczenia zdobytego w perspektywie 2007-2013 zabezpieczono środki na realizację badań ad hoc. Plan ewaluacji obejmować ma badania na cały okres programowania, natomiast duża część potrzeb informacyjnych Instytucji Zarządzającej oraz Pośredniczących pojawia się dopiero w trakcie wdrażania Programu. W takich sytuacjach niezbędne jest przeprowadzenie bieżących badań, których nie można było wcześniej przewidzieć. </w:t>
      </w:r>
      <w:r w:rsidRPr="007C6D7B">
        <w:rPr>
          <w:rFonts w:cs="Calibri"/>
        </w:rPr>
        <w:t xml:space="preserve">Na podstawie dotychczasowych doświadczeń zabezpieczono także odpowiednie środki służące budowie potencjału ewaluacyjnego i rozpowszechnianiu wyników ewaluacji. </w:t>
      </w:r>
      <w:r>
        <w:rPr>
          <w:rFonts w:cs="Calibri"/>
        </w:rPr>
        <w:t xml:space="preserve">W ramach rozpowszechniania wyników badań zaplanowano druk raportów ewaluacyjnych (na który zabezpieczono 400 tyś zł) oraz organizację konferencji (na zadanie to zabezpieczono 20 000,00 zł). Ponadto w celu realizacji procesu ewaluacji zapewniono również środki na funkcjonowanie Grupy sterującej ds. ewaluacji (w wysokości 18 000,00 zł). Koszty związane z budową potencjału ewaluacyjnego JE  mieszczą się w budżecie przeznaczonym na szkolenia wszystkich pracowników Wydziału Rozwoju Regionalnego, w którym umiejscowiona jest JE, zatem nie można ich wyodrębnić i wskazać tylko w odniesieniu do pracowników JE. </w:t>
      </w:r>
    </w:p>
    <w:p w14:paraId="188B5DD4" w14:textId="77777777" w:rsidR="00FD7EF6" w:rsidRPr="007C6D7B" w:rsidRDefault="00FD7EF6" w:rsidP="00FD7EF6">
      <w:pPr>
        <w:spacing w:before="100" w:beforeAutospacing="1" w:after="100" w:afterAutospacing="1"/>
        <w:jc w:val="both"/>
        <w:rPr>
          <w:rFonts w:cs="Calibri"/>
        </w:rPr>
      </w:pPr>
    </w:p>
    <w:p w14:paraId="359B5679" w14:textId="77777777" w:rsidR="00FD7EF6" w:rsidRPr="00826932" w:rsidRDefault="00FD7EF6" w:rsidP="00FD7EF6">
      <w:pPr>
        <w:pStyle w:val="Styl1"/>
        <w:ind w:left="709" w:hanging="425"/>
      </w:pPr>
      <w:bookmarkStart w:id="9" w:name="_Toc499890740"/>
      <w:r w:rsidRPr="00826932">
        <w:t>Opis planowanych do realizacji ewaluacji</w:t>
      </w:r>
      <w:bookmarkEnd w:id="9"/>
    </w:p>
    <w:p w14:paraId="23512C3C" w14:textId="77777777" w:rsidR="00FD7EF6" w:rsidRPr="00BF6851" w:rsidRDefault="00FD7EF6" w:rsidP="00FD7EF6">
      <w:pPr>
        <w:jc w:val="both"/>
        <w:rPr>
          <w:rFonts w:cs="Calibri"/>
        </w:rPr>
      </w:pPr>
      <w:r w:rsidRPr="007C6D7B">
        <w:rPr>
          <w:rFonts w:cs="Calibri"/>
        </w:rPr>
        <w:t>Poniżej przedstawione zostały badania ewaluacyjne planowane do przeprowadzenia w latach 2016-</w:t>
      </w:r>
      <w:r w:rsidRPr="00624984">
        <w:rPr>
          <w:rFonts w:cs="Calibri"/>
        </w:rPr>
        <w:t>2024</w:t>
      </w:r>
      <w:r>
        <w:rPr>
          <w:rStyle w:val="Odwoanieprzypisudolnego"/>
        </w:rPr>
        <w:footnoteReference w:id="8"/>
      </w:r>
      <w:r w:rsidRPr="007C6D7B">
        <w:rPr>
          <w:rFonts w:cs="Calibri"/>
        </w:rPr>
        <w:t>. Opis ewaluacji został podzielony na dwa bloki: badania obowiązkowe wynikające z rozporządze</w:t>
      </w:r>
      <w:r>
        <w:rPr>
          <w:rFonts w:cs="Calibri"/>
        </w:rPr>
        <w:t>ń</w:t>
      </w:r>
      <w:r w:rsidRPr="007C6D7B">
        <w:rPr>
          <w:rFonts w:cs="Calibri"/>
        </w:rPr>
        <w:t xml:space="preserve"> </w:t>
      </w:r>
      <w:r>
        <w:rPr>
          <w:rFonts w:cs="Calibri"/>
        </w:rPr>
        <w:t>P</w:t>
      </w:r>
      <w:r w:rsidRPr="007C6D7B">
        <w:rPr>
          <w:rFonts w:cs="Calibri"/>
        </w:rPr>
        <w:t>E</w:t>
      </w:r>
      <w:r>
        <w:rPr>
          <w:rFonts w:cs="Calibri"/>
        </w:rPr>
        <w:t xml:space="preserve"> i Rady (UE)</w:t>
      </w:r>
      <w:r w:rsidRPr="007C6D7B">
        <w:rPr>
          <w:rFonts w:cs="Calibri"/>
        </w:rPr>
        <w:t>, wytycznych M</w:t>
      </w:r>
      <w:r>
        <w:rPr>
          <w:rFonts w:cs="Calibri"/>
        </w:rPr>
        <w:t>inistra właściwego ds. rozwoju</w:t>
      </w:r>
      <w:r w:rsidRPr="007C6D7B">
        <w:rPr>
          <w:rFonts w:cs="Calibri"/>
        </w:rPr>
        <w:t xml:space="preserve">, zapisów RPO WSL 2014-2020 (badania systemowe) oraz </w:t>
      </w:r>
      <w:r>
        <w:rPr>
          <w:rFonts w:cs="Calibri"/>
        </w:rPr>
        <w:t xml:space="preserve">pozostałe </w:t>
      </w:r>
      <w:r w:rsidRPr="007C6D7B">
        <w:rPr>
          <w:rFonts w:cs="Calibri"/>
        </w:rPr>
        <w:t xml:space="preserve">badania, wspomagające proces zarządzania i wdrażania </w:t>
      </w:r>
      <w:r w:rsidRPr="007C6D7B">
        <w:rPr>
          <w:rFonts w:cs="Calibri"/>
        </w:rPr>
        <w:lastRenderedPageBreak/>
        <w:t>Programu</w:t>
      </w:r>
      <w:r>
        <w:rPr>
          <w:rFonts w:cs="Calibri"/>
        </w:rPr>
        <w:t>, których potrzeba realizacji została zidentyfikowana na podstawie dotychczasowych doświadczeń okresu 2007-2013 oraz konsultacji z komórkami odpowiedzialnymi za realizację Programu.</w:t>
      </w:r>
    </w:p>
    <w:p w14:paraId="7C1AD030" w14:textId="77777777" w:rsidR="00FD7EF6" w:rsidRPr="007C6D7B" w:rsidRDefault="00FD7EF6" w:rsidP="00FD7EF6">
      <w:pPr>
        <w:jc w:val="both"/>
        <w:rPr>
          <w:rFonts w:cs="Calibri"/>
        </w:rPr>
      </w:pPr>
      <w:r w:rsidRPr="007C6D7B">
        <w:rPr>
          <w:rFonts w:cs="Calibri"/>
        </w:rPr>
        <w:t xml:space="preserve">Opis każdego z zaplanowanych badań zawiera podstawowe informacje dotyczące zakresu i celu badania, zarysu metodologii oraz organizacji badania. </w:t>
      </w:r>
    </w:p>
    <w:p w14:paraId="2BB1ABD6" w14:textId="77777777" w:rsidR="00FD7EF6" w:rsidRPr="007C6D7B" w:rsidRDefault="00FD7EF6" w:rsidP="00FD7EF6">
      <w:pPr>
        <w:rPr>
          <w:rFonts w:cs="Calibri"/>
          <w:sz w:val="24"/>
          <w:szCs w:val="24"/>
        </w:rPr>
      </w:pPr>
    </w:p>
    <w:p w14:paraId="5A1A07E2" w14:textId="77777777" w:rsidR="00FD7EF6" w:rsidRDefault="00FD7EF6" w:rsidP="00FD7EF6">
      <w:pPr>
        <w:pStyle w:val="Styl3"/>
        <w:sectPr w:rsidR="00FD7EF6">
          <w:footerReference w:type="default" r:id="rId14"/>
          <w:pgSz w:w="11906" w:h="16838"/>
          <w:pgMar w:top="1417" w:right="1417" w:bottom="1417" w:left="1417" w:header="708" w:footer="708" w:gutter="0"/>
          <w:cols w:space="708"/>
          <w:docGrid w:linePitch="360"/>
        </w:sectPr>
      </w:pPr>
    </w:p>
    <w:p w14:paraId="33AD4C75" w14:textId="77777777" w:rsidR="00FD7EF6" w:rsidRPr="00895E84" w:rsidRDefault="00FD7EF6" w:rsidP="00FD7EF6">
      <w:pPr>
        <w:pStyle w:val="Styl3"/>
        <w:rPr>
          <w:b w:val="0"/>
        </w:rPr>
      </w:pPr>
      <w:bookmarkStart w:id="10" w:name="_Toc499890741"/>
      <w:r w:rsidRPr="00826932">
        <w:lastRenderedPageBreak/>
        <w:t>BADANIA SYSTEMOWE</w:t>
      </w:r>
      <w:bookmarkEnd w:id="10"/>
    </w:p>
    <w:p w14:paraId="1A5AF8CD" w14:textId="77777777" w:rsidR="00FD7EF6" w:rsidRPr="006236BA" w:rsidRDefault="00FD7EF6" w:rsidP="00FD7EF6">
      <w:pPr>
        <w:pStyle w:val="Styl4"/>
        <w:jc w:val="both"/>
      </w:pPr>
      <w:bookmarkStart w:id="11" w:name="_Toc499890742"/>
      <w:r w:rsidRPr="00895E84">
        <w:t>Ewaluacja systemu wyboru projektów ze szczególnym uwzględnieniem kryteriów wyboru projektów</w:t>
      </w:r>
      <w:bookmarkEnd w:id="11"/>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35"/>
        <w:gridCol w:w="4789"/>
      </w:tblGrid>
      <w:tr w:rsidR="00FD7EF6" w:rsidRPr="007C6D7B" w14:paraId="505A9C0F" w14:textId="77777777" w:rsidTr="000A0E62">
        <w:trPr>
          <w:trHeight w:val="354"/>
        </w:trPr>
        <w:tc>
          <w:tcPr>
            <w:tcW w:w="9124" w:type="dxa"/>
            <w:gridSpan w:val="2"/>
            <w:shd w:val="clear" w:color="auto" w:fill="A6A6A6"/>
          </w:tcPr>
          <w:p w14:paraId="2F079136" w14:textId="77777777" w:rsidR="00FD7EF6" w:rsidRPr="00895E84" w:rsidRDefault="00FD7EF6" w:rsidP="0019419C">
            <w:pPr>
              <w:spacing w:after="0"/>
              <w:jc w:val="center"/>
              <w:rPr>
                <w:b/>
              </w:rPr>
            </w:pPr>
            <w:r w:rsidRPr="00895E84">
              <w:rPr>
                <w:b/>
              </w:rPr>
              <w:t>Ogólny opis badania</w:t>
            </w:r>
          </w:p>
        </w:tc>
      </w:tr>
      <w:tr w:rsidR="00FD7EF6" w:rsidRPr="007C6D7B" w14:paraId="0D751B3D" w14:textId="77777777" w:rsidTr="002C32EB">
        <w:trPr>
          <w:trHeight w:val="336"/>
        </w:trPr>
        <w:tc>
          <w:tcPr>
            <w:tcW w:w="9124" w:type="dxa"/>
            <w:gridSpan w:val="2"/>
            <w:shd w:val="clear" w:color="auto" w:fill="D9D9D9"/>
          </w:tcPr>
          <w:p w14:paraId="3F21C451" w14:textId="625CE9E8" w:rsidR="00FD7EF6" w:rsidRPr="00895E84" w:rsidRDefault="00FD7EF6" w:rsidP="0019419C">
            <w:pPr>
              <w:spacing w:after="0"/>
              <w:jc w:val="both"/>
              <w:rPr>
                <w:b/>
              </w:rPr>
            </w:pPr>
            <w:r w:rsidRPr="00895E84">
              <w:rPr>
                <w:b/>
              </w:rPr>
              <w:t xml:space="preserve">Zakres badania (uwzględnienie </w:t>
            </w:r>
            <w:r w:rsidR="00A71F62">
              <w:rPr>
                <w:b/>
              </w:rPr>
              <w:t>Osi Prioryt</w:t>
            </w:r>
            <w:r w:rsidRPr="00895E84">
              <w:rPr>
                <w:b/>
              </w:rPr>
              <w:t>etowych/działań) oraz fundusz</w:t>
            </w:r>
          </w:p>
        </w:tc>
      </w:tr>
      <w:tr w:rsidR="00FD7EF6" w:rsidRPr="007C6D7B" w14:paraId="519C8CBA" w14:textId="77777777" w:rsidTr="002C32EB">
        <w:trPr>
          <w:trHeight w:val="336"/>
        </w:trPr>
        <w:tc>
          <w:tcPr>
            <w:tcW w:w="9124" w:type="dxa"/>
            <w:gridSpan w:val="2"/>
          </w:tcPr>
          <w:p w14:paraId="60A2B565" w14:textId="44F88F56" w:rsidR="00FD7EF6" w:rsidRPr="00895E84" w:rsidRDefault="00FD7EF6" w:rsidP="0019419C">
            <w:pPr>
              <w:spacing w:after="0"/>
              <w:jc w:val="both"/>
            </w:pPr>
            <w:r w:rsidRPr="00895E84">
              <w:t xml:space="preserve">Badanie będzie obejmować wszystkie osie </w:t>
            </w:r>
            <w:r w:rsidR="00A71F62">
              <w:t>Prioryt</w:t>
            </w:r>
            <w:r w:rsidRPr="00895E84">
              <w:t>etowe.</w:t>
            </w:r>
          </w:p>
          <w:p w14:paraId="5D15D368" w14:textId="77777777" w:rsidR="00FD7EF6" w:rsidRPr="00895E84" w:rsidRDefault="00FD7EF6" w:rsidP="0019419C">
            <w:pPr>
              <w:spacing w:after="0"/>
              <w:jc w:val="both"/>
            </w:pPr>
          </w:p>
          <w:p w14:paraId="295C3651" w14:textId="77777777" w:rsidR="00FD7EF6" w:rsidRPr="00895E84" w:rsidRDefault="00FD7EF6" w:rsidP="0019419C">
            <w:pPr>
              <w:spacing w:after="0"/>
              <w:jc w:val="both"/>
            </w:pPr>
            <w:r w:rsidRPr="00895E84">
              <w:t>FUNDUSZ: EFS, EFRR</w:t>
            </w:r>
          </w:p>
        </w:tc>
      </w:tr>
      <w:tr w:rsidR="00193370" w:rsidRPr="007C6D7B" w14:paraId="70C09CAA" w14:textId="77777777" w:rsidTr="000A0E62">
        <w:trPr>
          <w:trHeight w:val="336"/>
        </w:trPr>
        <w:tc>
          <w:tcPr>
            <w:tcW w:w="4335" w:type="dxa"/>
            <w:shd w:val="clear" w:color="auto" w:fill="D9D9D9"/>
          </w:tcPr>
          <w:p w14:paraId="7DCFAA76" w14:textId="77777777" w:rsidR="00FD7EF6" w:rsidRPr="00895E84" w:rsidRDefault="00FD7EF6" w:rsidP="0019419C">
            <w:pPr>
              <w:spacing w:after="0"/>
              <w:jc w:val="both"/>
              <w:rPr>
                <w:b/>
              </w:rPr>
            </w:pPr>
            <w:r w:rsidRPr="00895E84">
              <w:rPr>
                <w:b/>
              </w:rPr>
              <w:t>Typ badania (wpływu, procesowe)</w:t>
            </w:r>
          </w:p>
        </w:tc>
        <w:tc>
          <w:tcPr>
            <w:tcW w:w="4789" w:type="dxa"/>
          </w:tcPr>
          <w:p w14:paraId="22CB6A7A" w14:textId="77777777" w:rsidR="00FD7EF6" w:rsidRPr="00895E84" w:rsidRDefault="00FD7EF6" w:rsidP="0019419C">
            <w:pPr>
              <w:spacing w:after="0"/>
              <w:jc w:val="both"/>
            </w:pPr>
            <w:r w:rsidRPr="00895E84">
              <w:t>procesowa</w:t>
            </w:r>
          </w:p>
        </w:tc>
      </w:tr>
      <w:tr w:rsidR="00193370" w:rsidRPr="007C6D7B" w14:paraId="7A31E3DD" w14:textId="77777777" w:rsidTr="000A0E62">
        <w:trPr>
          <w:trHeight w:val="336"/>
        </w:trPr>
        <w:tc>
          <w:tcPr>
            <w:tcW w:w="4335" w:type="dxa"/>
            <w:shd w:val="clear" w:color="auto" w:fill="D9D9D9"/>
          </w:tcPr>
          <w:p w14:paraId="28471780" w14:textId="77777777" w:rsidR="00FD7EF6" w:rsidRPr="00895E84" w:rsidRDefault="00FD7EF6" w:rsidP="0019419C">
            <w:pPr>
              <w:spacing w:after="0"/>
              <w:jc w:val="both"/>
              <w:rPr>
                <w:b/>
              </w:rPr>
            </w:pPr>
            <w:r w:rsidRPr="00895E84">
              <w:rPr>
                <w:b/>
              </w:rPr>
              <w:t>Moment przeprowadzenia (ex</w:t>
            </w:r>
            <w:r>
              <w:rPr>
                <w:b/>
              </w:rPr>
              <w:t xml:space="preserve"> </w:t>
            </w:r>
            <w:r w:rsidRPr="00895E84">
              <w:rPr>
                <w:b/>
              </w:rPr>
              <w:t>ante, on-going, ex</w:t>
            </w:r>
            <w:r>
              <w:rPr>
                <w:b/>
              </w:rPr>
              <w:t xml:space="preserve"> </w:t>
            </w:r>
            <w:r w:rsidRPr="00895E84">
              <w:rPr>
                <w:b/>
              </w:rPr>
              <w:t>post)</w:t>
            </w:r>
          </w:p>
        </w:tc>
        <w:tc>
          <w:tcPr>
            <w:tcW w:w="4789" w:type="dxa"/>
          </w:tcPr>
          <w:p w14:paraId="4A5D5926" w14:textId="77777777" w:rsidR="00FD7EF6" w:rsidRPr="00895E84" w:rsidRDefault="00FD7EF6" w:rsidP="0019419C">
            <w:pPr>
              <w:spacing w:after="0"/>
              <w:jc w:val="both"/>
            </w:pPr>
            <w:r w:rsidRPr="00895E84">
              <w:t>on-going</w:t>
            </w:r>
          </w:p>
        </w:tc>
      </w:tr>
      <w:tr w:rsidR="00FD7EF6" w:rsidRPr="007C6D7B" w14:paraId="73C688CC" w14:textId="77777777" w:rsidTr="000A0E62">
        <w:trPr>
          <w:trHeight w:val="336"/>
        </w:trPr>
        <w:tc>
          <w:tcPr>
            <w:tcW w:w="9124" w:type="dxa"/>
            <w:gridSpan w:val="2"/>
            <w:shd w:val="clear" w:color="auto" w:fill="D9D9D9"/>
          </w:tcPr>
          <w:p w14:paraId="66FF860D" w14:textId="77777777" w:rsidR="00FD7EF6" w:rsidRPr="00895E84" w:rsidRDefault="00FD7EF6" w:rsidP="0019419C">
            <w:pPr>
              <w:spacing w:after="0"/>
              <w:jc w:val="both"/>
              <w:rPr>
                <w:b/>
              </w:rPr>
            </w:pPr>
            <w:r w:rsidRPr="00895E84">
              <w:rPr>
                <w:b/>
              </w:rPr>
              <w:t>Cel badania</w:t>
            </w:r>
          </w:p>
        </w:tc>
      </w:tr>
      <w:tr w:rsidR="00FD7EF6" w:rsidRPr="007C6D7B" w14:paraId="6021A6F0" w14:textId="77777777" w:rsidTr="000A0E62">
        <w:trPr>
          <w:trHeight w:val="336"/>
        </w:trPr>
        <w:tc>
          <w:tcPr>
            <w:tcW w:w="9124" w:type="dxa"/>
            <w:gridSpan w:val="2"/>
          </w:tcPr>
          <w:p w14:paraId="227ADF6A" w14:textId="77777777" w:rsidR="00FD7EF6" w:rsidRPr="00895E84" w:rsidRDefault="00FD7EF6" w:rsidP="0019419C">
            <w:pPr>
              <w:spacing w:after="0"/>
              <w:jc w:val="both"/>
            </w:pPr>
            <w:r w:rsidRPr="00895E84">
              <w:t xml:space="preserve">Celem badania jest dokonanie oceny systemu wyboru projektów, w tym kryteriów wyboru projektów, pod kątem zapewnienia skutecznej i najbardziej efektywnej realizacji RPO WSL 2014-2020. </w:t>
            </w:r>
          </w:p>
          <w:p w14:paraId="5ED9AF29" w14:textId="77777777" w:rsidR="00FD7EF6" w:rsidRPr="00895E84" w:rsidRDefault="00FD7EF6" w:rsidP="0019419C">
            <w:pPr>
              <w:spacing w:after="0"/>
              <w:jc w:val="both"/>
            </w:pPr>
            <w:r w:rsidRPr="00895E84">
              <w:t xml:space="preserve">Obiektywne, zrozumiałe, trafne i łatwo weryfikowalne kryteria wyboru projektów, wpisujące się w realizację celów </w:t>
            </w:r>
            <w:r>
              <w:t>P</w:t>
            </w:r>
            <w:r w:rsidRPr="00895E84">
              <w:t xml:space="preserve">rogramu, powinny służyć właściwej ocenie projektów i jednocześnie być pomocą dla potencjalnych beneficjentów, tj. jasno odzwierciedlać warunki, jakie musi spełniać projekt, aby uzyskać wsparcie. W kontekście obowiązującej w okresie 2014-2020 zasady warunkowości istotnym elementem niniejszej analizy jest również ocena kryteriów oraz procesu oceny i wyboru projektów z punktu widzenia realizacji wskaźników oraz kluczowych etapów wdrażania zawartych w systemie ram wykonania (w tym m.in. wpływ kryteriów oraz procesu naboru na strukturę i dynamikę wydatkowania środków finansowych). </w:t>
            </w:r>
          </w:p>
        </w:tc>
      </w:tr>
      <w:tr w:rsidR="00FD7EF6" w:rsidRPr="007C6D7B" w14:paraId="67E2D48A" w14:textId="77777777" w:rsidTr="000A0E62">
        <w:trPr>
          <w:trHeight w:val="336"/>
        </w:trPr>
        <w:tc>
          <w:tcPr>
            <w:tcW w:w="9124" w:type="dxa"/>
            <w:gridSpan w:val="2"/>
            <w:shd w:val="clear" w:color="auto" w:fill="D9D9D9"/>
          </w:tcPr>
          <w:p w14:paraId="060E2660" w14:textId="77777777" w:rsidR="00FD7EF6" w:rsidRPr="00895E84" w:rsidRDefault="00FD7EF6" w:rsidP="0019419C">
            <w:pPr>
              <w:spacing w:after="0"/>
              <w:jc w:val="both"/>
              <w:rPr>
                <w:b/>
              </w:rPr>
            </w:pPr>
            <w:r w:rsidRPr="00895E84">
              <w:rPr>
                <w:b/>
              </w:rPr>
              <w:t>Uzasadnienie badania</w:t>
            </w:r>
          </w:p>
        </w:tc>
      </w:tr>
      <w:tr w:rsidR="00FD7EF6" w:rsidRPr="007C6D7B" w14:paraId="31FE0C83" w14:textId="77777777" w:rsidTr="002C32EB">
        <w:trPr>
          <w:trHeight w:val="336"/>
        </w:trPr>
        <w:tc>
          <w:tcPr>
            <w:tcW w:w="9124" w:type="dxa"/>
            <w:gridSpan w:val="2"/>
          </w:tcPr>
          <w:p w14:paraId="04009DA9" w14:textId="77777777" w:rsidR="00FD7EF6" w:rsidRPr="00895E84" w:rsidRDefault="00FD7EF6" w:rsidP="0019419C">
            <w:pPr>
              <w:spacing w:after="0"/>
              <w:jc w:val="both"/>
              <w:rPr>
                <w:b/>
              </w:rPr>
            </w:pPr>
            <w:r w:rsidRPr="00895E84">
              <w:t>Badanie systemu wyboru projektów, w tym kryteriów wyboru projektów, zostało wskazane jako obowiązkowe dla wszystkich programów operacyjnych w Wytycznych w zakresie ewaluacji polityki spójności w ramach perspektywy finansowej 2014-2020, Minist</w:t>
            </w:r>
            <w:r>
              <w:t>ra</w:t>
            </w:r>
            <w:r w:rsidRPr="00895E84">
              <w:t xml:space="preserve"> </w:t>
            </w:r>
            <w:r w:rsidRPr="00CE347D">
              <w:t xml:space="preserve">właściwego do spraw rozwoju regionalnego </w:t>
            </w:r>
            <w:r w:rsidRPr="00895E84">
              <w:t>.</w:t>
            </w:r>
          </w:p>
          <w:p w14:paraId="26AD029C" w14:textId="77777777" w:rsidR="00FD7EF6" w:rsidRPr="00895E84" w:rsidRDefault="00FD7EF6" w:rsidP="0019419C">
            <w:pPr>
              <w:spacing w:after="0"/>
              <w:jc w:val="both"/>
            </w:pPr>
            <w:r w:rsidRPr="00895E84">
              <w:t xml:space="preserve">Wybór projektów w ramach RPO WSL uzależniony jest od spełnienia kryteriów wyboru zatwierdzonych przez Komitet Monitorujący. Właściwy dobór kryteriów jest kwestią niezwykle istotną, ponieważ od trafności i jakości wybranych do realizacji projektów zależy w dużej mierze efektywność i skuteczność realizacji całego </w:t>
            </w:r>
            <w:r>
              <w:t>P</w:t>
            </w:r>
            <w:r w:rsidRPr="00895E84">
              <w:t xml:space="preserve">rogramu. </w:t>
            </w:r>
          </w:p>
          <w:p w14:paraId="5649E693" w14:textId="77777777" w:rsidR="00FD7EF6" w:rsidRPr="00895E84" w:rsidRDefault="00FD7EF6" w:rsidP="0019419C">
            <w:pPr>
              <w:spacing w:after="0"/>
              <w:jc w:val="both"/>
            </w:pPr>
            <w:r w:rsidRPr="00895E84">
              <w:t xml:space="preserve">Prawidłowo dobrane kryteria powinny (zgodnie z art. 125 ust. 3 lit. a </w:t>
            </w:r>
            <w:r>
              <w:t>R</w:t>
            </w:r>
            <w:r w:rsidRPr="00895E84">
              <w:t>ozporządzenia</w:t>
            </w:r>
            <w:r>
              <w:t xml:space="preserve"> ogólnego</w:t>
            </w:r>
            <w:r w:rsidRPr="00895E84">
              <w:t>):</w:t>
            </w:r>
          </w:p>
          <w:p w14:paraId="6C1F6F50" w14:textId="3AEB9E58" w:rsidR="00FD7EF6" w:rsidRPr="00895E84" w:rsidRDefault="00FD7EF6" w:rsidP="00041F00">
            <w:pPr>
              <w:numPr>
                <w:ilvl w:val="0"/>
                <w:numId w:val="16"/>
              </w:numPr>
              <w:spacing w:after="0"/>
              <w:jc w:val="both"/>
            </w:pPr>
            <w:r w:rsidRPr="00895E84">
              <w:t xml:space="preserve">zapewnić, że operacje przyczynią się do osiągnięcia celów szczegółowych i rezultatów odpowiednich </w:t>
            </w:r>
            <w:r w:rsidR="00A71F62">
              <w:t>Prioryt</w:t>
            </w:r>
            <w:r w:rsidRPr="00895E84">
              <w:t xml:space="preserve">etów; </w:t>
            </w:r>
          </w:p>
          <w:p w14:paraId="0CFE4F12" w14:textId="77777777" w:rsidR="00FD7EF6" w:rsidRPr="00895E84" w:rsidRDefault="00FD7EF6" w:rsidP="00041F00">
            <w:pPr>
              <w:numPr>
                <w:ilvl w:val="0"/>
                <w:numId w:val="16"/>
              </w:numPr>
              <w:spacing w:after="0"/>
              <w:jc w:val="both"/>
            </w:pPr>
            <w:r w:rsidRPr="00895E84">
              <w:t>być niedyskryminacyjne i przejrzyste;</w:t>
            </w:r>
          </w:p>
          <w:p w14:paraId="132C1486" w14:textId="77777777" w:rsidR="00FD7EF6" w:rsidRPr="00895E84" w:rsidRDefault="00FD7EF6" w:rsidP="00041F00">
            <w:pPr>
              <w:numPr>
                <w:ilvl w:val="0"/>
                <w:numId w:val="16"/>
              </w:numPr>
              <w:spacing w:after="0"/>
              <w:jc w:val="both"/>
            </w:pPr>
            <w:r w:rsidRPr="00895E84">
              <w:t>uwzględniać ogólne zasady ustanowione w art. 7 i 8 niniejszego rozporządzenia.</w:t>
            </w:r>
          </w:p>
          <w:p w14:paraId="1D1C07E3" w14:textId="77777777" w:rsidR="00FD7EF6" w:rsidRPr="00895E84" w:rsidRDefault="00FD7EF6" w:rsidP="0019419C">
            <w:pPr>
              <w:spacing w:after="0"/>
              <w:jc w:val="both"/>
              <w:rPr>
                <w:b/>
              </w:rPr>
            </w:pPr>
            <w:r w:rsidRPr="00895E84">
              <w:t xml:space="preserve">Analiza i ocena zaprojektowanego systemu, a następnie wykorzystanie wypracowanych wniosków, wpłynąć może na poprawę trafności wybieranych interwencji i sprawności wdrażania </w:t>
            </w:r>
            <w:r>
              <w:t>P</w:t>
            </w:r>
            <w:r w:rsidRPr="00895E84">
              <w:t>rogramu.</w:t>
            </w:r>
          </w:p>
          <w:p w14:paraId="57675393" w14:textId="77777777" w:rsidR="00FD7EF6" w:rsidRPr="00895E84" w:rsidRDefault="00FD7EF6" w:rsidP="0019419C">
            <w:pPr>
              <w:spacing w:after="0"/>
              <w:jc w:val="both"/>
            </w:pPr>
            <w:r w:rsidRPr="00895E84">
              <w:t>Ponadto doświadczenia z okresu 2007-2013 wskazują na bardzo wysoką użyteczność przedmiotowej ewaluacji. Przeprowadzone badanie umożliwiło dokonanie zasadnych zmian w systemie i kryteriach wyboru projektów.</w:t>
            </w:r>
          </w:p>
        </w:tc>
      </w:tr>
      <w:tr w:rsidR="00FD7EF6" w:rsidRPr="007C6D7B" w14:paraId="0C4E5F53" w14:textId="77777777" w:rsidTr="000A0E62">
        <w:trPr>
          <w:trHeight w:val="336"/>
        </w:trPr>
        <w:tc>
          <w:tcPr>
            <w:tcW w:w="9124" w:type="dxa"/>
            <w:gridSpan w:val="2"/>
            <w:shd w:val="clear" w:color="auto" w:fill="D9D9D9"/>
          </w:tcPr>
          <w:p w14:paraId="7A32DCD2" w14:textId="77777777" w:rsidR="00FD7EF6" w:rsidRPr="00895E84" w:rsidRDefault="00FD7EF6" w:rsidP="0019419C">
            <w:pPr>
              <w:spacing w:after="0"/>
              <w:jc w:val="both"/>
              <w:rPr>
                <w:b/>
              </w:rPr>
            </w:pPr>
            <w:r w:rsidRPr="00895E84">
              <w:rPr>
                <w:b/>
              </w:rPr>
              <w:t>Kryteria badania</w:t>
            </w:r>
          </w:p>
        </w:tc>
      </w:tr>
      <w:tr w:rsidR="00FD7EF6" w:rsidRPr="007C6D7B" w14:paraId="29112BD9" w14:textId="77777777" w:rsidTr="000A0E62">
        <w:trPr>
          <w:trHeight w:val="336"/>
        </w:trPr>
        <w:tc>
          <w:tcPr>
            <w:tcW w:w="9124" w:type="dxa"/>
            <w:gridSpan w:val="2"/>
          </w:tcPr>
          <w:p w14:paraId="35ABB085" w14:textId="77777777" w:rsidR="00FD7EF6" w:rsidRPr="00895E84" w:rsidRDefault="00FD7EF6" w:rsidP="0019419C">
            <w:pPr>
              <w:spacing w:after="0"/>
              <w:jc w:val="both"/>
            </w:pPr>
            <w:r w:rsidRPr="00895E84">
              <w:lastRenderedPageBreak/>
              <w:t>Trafność</w:t>
            </w:r>
          </w:p>
          <w:p w14:paraId="169FAF18" w14:textId="77777777" w:rsidR="00FD7EF6" w:rsidRPr="00895E84" w:rsidRDefault="00FD7EF6" w:rsidP="0019419C">
            <w:pPr>
              <w:spacing w:after="0"/>
              <w:jc w:val="both"/>
            </w:pPr>
            <w:r w:rsidRPr="00895E84">
              <w:t>Spójność</w:t>
            </w:r>
          </w:p>
          <w:p w14:paraId="070CD7DB" w14:textId="77777777" w:rsidR="00FD7EF6" w:rsidRPr="00895E84" w:rsidRDefault="00FD7EF6" w:rsidP="0019419C">
            <w:pPr>
              <w:spacing w:after="0"/>
              <w:jc w:val="both"/>
            </w:pPr>
            <w:r w:rsidRPr="00895E84">
              <w:t>Przewidywana skuteczność</w:t>
            </w:r>
          </w:p>
          <w:p w14:paraId="12C19F83" w14:textId="77777777" w:rsidR="00FD7EF6" w:rsidRPr="00895E84" w:rsidRDefault="00FD7EF6" w:rsidP="0019419C">
            <w:pPr>
              <w:spacing w:after="0"/>
              <w:jc w:val="both"/>
            </w:pPr>
            <w:r w:rsidRPr="00895E84">
              <w:t>Komplementarność</w:t>
            </w:r>
          </w:p>
        </w:tc>
      </w:tr>
      <w:tr w:rsidR="00FD7EF6" w:rsidRPr="007C6D7B" w14:paraId="3551325C" w14:textId="77777777" w:rsidTr="000A0E62">
        <w:trPr>
          <w:trHeight w:val="336"/>
        </w:trPr>
        <w:tc>
          <w:tcPr>
            <w:tcW w:w="9124" w:type="dxa"/>
            <w:gridSpan w:val="2"/>
            <w:shd w:val="clear" w:color="auto" w:fill="D9D9D9"/>
          </w:tcPr>
          <w:p w14:paraId="12CBF3B5" w14:textId="77777777" w:rsidR="00FD7EF6" w:rsidRPr="00895E84" w:rsidRDefault="00FD7EF6" w:rsidP="0019419C">
            <w:pPr>
              <w:spacing w:after="0"/>
              <w:jc w:val="both"/>
              <w:rPr>
                <w:b/>
              </w:rPr>
            </w:pPr>
            <w:r w:rsidRPr="00895E84">
              <w:rPr>
                <w:b/>
              </w:rPr>
              <w:t>Główne pytania ewaluacyjne / obszary problemowe</w:t>
            </w:r>
          </w:p>
        </w:tc>
      </w:tr>
      <w:tr w:rsidR="00FD7EF6" w:rsidRPr="007C6D7B" w14:paraId="5EAC1405" w14:textId="77777777" w:rsidTr="000A0E62">
        <w:trPr>
          <w:trHeight w:val="336"/>
        </w:trPr>
        <w:tc>
          <w:tcPr>
            <w:tcW w:w="9124" w:type="dxa"/>
            <w:gridSpan w:val="2"/>
          </w:tcPr>
          <w:p w14:paraId="0705B177" w14:textId="77777777" w:rsidR="00FD7EF6" w:rsidRPr="00895E84" w:rsidRDefault="00FD7EF6" w:rsidP="00041F00">
            <w:pPr>
              <w:numPr>
                <w:ilvl w:val="0"/>
                <w:numId w:val="14"/>
              </w:numPr>
              <w:spacing w:after="0"/>
              <w:ind w:left="425" w:hanging="357"/>
              <w:jc w:val="both"/>
            </w:pPr>
            <w:r w:rsidRPr="00895E84">
              <w:t xml:space="preserve">Czy prawidłowo rozplanowano przyszłe konkursy w kontekście celów działań i </w:t>
            </w:r>
            <w:r>
              <w:t>P</w:t>
            </w:r>
            <w:r w:rsidRPr="00895E84">
              <w:t xml:space="preserve">rogramu operacyjnego, potrzeb i możliwości potencjalnych wnioskodawców, cech projektów oraz  potencjału instytucjonalnego instytucji dokonujących oceny i wyboru (rozplanowanie w czasie oraz podział środków)? </w:t>
            </w:r>
          </w:p>
          <w:p w14:paraId="0075E4FF" w14:textId="77777777" w:rsidR="00FD7EF6" w:rsidRPr="00895E84" w:rsidRDefault="00FD7EF6" w:rsidP="00041F00">
            <w:pPr>
              <w:numPr>
                <w:ilvl w:val="0"/>
                <w:numId w:val="14"/>
              </w:numPr>
              <w:spacing w:after="0"/>
              <w:ind w:left="425" w:hanging="357"/>
              <w:jc w:val="both"/>
            </w:pPr>
            <w:r w:rsidRPr="00895E84">
              <w:t xml:space="preserve">Czy zaprojektowany system wyboru i oceny projektów jest transparentny i bezstronny? </w:t>
            </w:r>
          </w:p>
          <w:p w14:paraId="45DEB80B" w14:textId="77777777" w:rsidR="00FD7EF6" w:rsidRPr="00895E84" w:rsidRDefault="00FD7EF6" w:rsidP="00041F00">
            <w:pPr>
              <w:numPr>
                <w:ilvl w:val="0"/>
                <w:numId w:val="14"/>
              </w:numPr>
              <w:spacing w:after="0"/>
              <w:ind w:left="425" w:hanging="357"/>
              <w:jc w:val="both"/>
            </w:pPr>
            <w:r w:rsidRPr="00895E84">
              <w:t>Jak ocenia się sposób organizacji i sprawność realizacji procesu wyboru projektów w kontekście celów działań i programu operacyjnego?</w:t>
            </w:r>
          </w:p>
          <w:p w14:paraId="0C475AB0" w14:textId="77777777" w:rsidR="00FD7EF6" w:rsidRPr="00895E84" w:rsidRDefault="00FD7EF6" w:rsidP="00041F00">
            <w:pPr>
              <w:numPr>
                <w:ilvl w:val="0"/>
                <w:numId w:val="14"/>
              </w:numPr>
              <w:spacing w:after="0"/>
              <w:ind w:left="425" w:hanging="357"/>
              <w:jc w:val="both"/>
            </w:pPr>
            <w:r w:rsidRPr="00895E84">
              <w:t>Czy zaprojektowany system umożliwia wybór projektów innowacyjnych?</w:t>
            </w:r>
          </w:p>
          <w:p w14:paraId="286EC4F7" w14:textId="77777777" w:rsidR="00FD7EF6" w:rsidRPr="00895E84" w:rsidRDefault="00FD7EF6" w:rsidP="00041F00">
            <w:pPr>
              <w:numPr>
                <w:ilvl w:val="0"/>
                <w:numId w:val="14"/>
              </w:numPr>
              <w:spacing w:after="0"/>
              <w:ind w:left="425" w:hanging="357"/>
              <w:jc w:val="both"/>
            </w:pPr>
            <w:r w:rsidRPr="00895E84">
              <w:t>Czy kryteria i system wyboru projektów w ramach poszczególnych działań i pomiędzy działaniami zapewnia wybór projektów wzajemnie komplementarnych?</w:t>
            </w:r>
          </w:p>
          <w:p w14:paraId="3C8705F5" w14:textId="77777777" w:rsidR="00FD7EF6" w:rsidRPr="00895E84" w:rsidRDefault="00FD7EF6" w:rsidP="00041F00">
            <w:pPr>
              <w:numPr>
                <w:ilvl w:val="0"/>
                <w:numId w:val="14"/>
              </w:numPr>
              <w:spacing w:after="0"/>
              <w:ind w:left="425" w:hanging="357"/>
              <w:jc w:val="both"/>
            </w:pPr>
            <w:r w:rsidRPr="00895E84">
              <w:t>Jak ocenia się funkcjonalność systemów informatycznych wspierających proces wyboru projektów?</w:t>
            </w:r>
          </w:p>
          <w:p w14:paraId="22FC53C2" w14:textId="77777777" w:rsidR="00FD7EF6" w:rsidRPr="00895E84" w:rsidRDefault="00FD7EF6" w:rsidP="00041F00">
            <w:pPr>
              <w:numPr>
                <w:ilvl w:val="0"/>
                <w:numId w:val="14"/>
              </w:numPr>
              <w:spacing w:after="0"/>
              <w:ind w:left="425" w:hanging="357"/>
              <w:jc w:val="both"/>
            </w:pPr>
            <w:r w:rsidRPr="00895E84">
              <w:t>Czy prawidłowo sformułowano kryteria wyboru projektów oraz ich definicje?</w:t>
            </w:r>
          </w:p>
          <w:p w14:paraId="45260574" w14:textId="77777777" w:rsidR="00FD7EF6" w:rsidRPr="00895E84" w:rsidRDefault="00FD7EF6" w:rsidP="00041F00">
            <w:pPr>
              <w:numPr>
                <w:ilvl w:val="0"/>
                <w:numId w:val="14"/>
              </w:numPr>
              <w:spacing w:after="0"/>
              <w:ind w:left="408"/>
              <w:contextualSpacing/>
              <w:jc w:val="both"/>
            </w:pPr>
            <w:r w:rsidRPr="00895E84">
              <w:t>Czy przyjęte kryteria i system wyboru w ramach poszczególnych działań są skuteczne, tzn.</w:t>
            </w:r>
            <w:r>
              <w:t> </w:t>
            </w:r>
            <w:r w:rsidRPr="00895E84">
              <w:t>sprzyjają wyborowi projektów, które w sposób optymalny przyczyniają się do osiągania celów RPO WSL oraz założeń sformułowanych na potrzeby systemu ram wykonania?</w:t>
            </w:r>
          </w:p>
        </w:tc>
      </w:tr>
      <w:tr w:rsidR="00FD7EF6" w:rsidRPr="007C6D7B" w14:paraId="449FEEAC" w14:textId="77777777" w:rsidTr="000A0E62">
        <w:trPr>
          <w:trHeight w:val="336"/>
        </w:trPr>
        <w:tc>
          <w:tcPr>
            <w:tcW w:w="9124" w:type="dxa"/>
            <w:gridSpan w:val="2"/>
            <w:shd w:val="clear" w:color="auto" w:fill="A6A6A6"/>
          </w:tcPr>
          <w:p w14:paraId="0A88FEB4" w14:textId="77777777" w:rsidR="00FD7EF6" w:rsidRPr="00895E84" w:rsidRDefault="00FD7EF6" w:rsidP="0019419C">
            <w:pPr>
              <w:spacing w:after="0"/>
              <w:jc w:val="center"/>
              <w:rPr>
                <w:b/>
              </w:rPr>
            </w:pPr>
            <w:r w:rsidRPr="00895E84">
              <w:rPr>
                <w:b/>
              </w:rPr>
              <w:t>Ogólny zarys metodologii badania</w:t>
            </w:r>
          </w:p>
        </w:tc>
      </w:tr>
      <w:tr w:rsidR="00FD7EF6" w:rsidRPr="007C6D7B" w14:paraId="37F2F94D" w14:textId="77777777" w:rsidTr="000A0E62">
        <w:trPr>
          <w:trHeight w:val="336"/>
        </w:trPr>
        <w:tc>
          <w:tcPr>
            <w:tcW w:w="9124" w:type="dxa"/>
            <w:gridSpan w:val="2"/>
            <w:shd w:val="clear" w:color="auto" w:fill="D9D9D9"/>
          </w:tcPr>
          <w:p w14:paraId="46940790" w14:textId="77777777" w:rsidR="00FD7EF6" w:rsidRPr="00895E84" w:rsidRDefault="00FD7EF6" w:rsidP="0019419C">
            <w:pPr>
              <w:spacing w:after="0"/>
              <w:jc w:val="both"/>
              <w:rPr>
                <w:b/>
              </w:rPr>
            </w:pPr>
            <w:r w:rsidRPr="00895E84">
              <w:rPr>
                <w:b/>
              </w:rPr>
              <w:t>Zastosowane podejście metodologiczne</w:t>
            </w:r>
          </w:p>
        </w:tc>
      </w:tr>
      <w:tr w:rsidR="00FD7EF6" w:rsidRPr="007C6D7B" w14:paraId="0BBB9D63" w14:textId="77777777" w:rsidTr="002C32EB">
        <w:trPr>
          <w:trHeight w:val="336"/>
        </w:trPr>
        <w:tc>
          <w:tcPr>
            <w:tcW w:w="9124" w:type="dxa"/>
            <w:gridSpan w:val="2"/>
          </w:tcPr>
          <w:p w14:paraId="7F52DE94" w14:textId="66882BCB" w:rsidR="00FD7EF6" w:rsidRPr="00895E84" w:rsidRDefault="00FD7EF6" w:rsidP="0019419C">
            <w:pPr>
              <w:jc w:val="both"/>
            </w:pPr>
            <w:r w:rsidRPr="00895E84">
              <w:t xml:space="preserve">Badanie będzie realizowane po przeprowadzeniu i rozstrzygnięciu pierwszych konkursów, dzięki czemu możliwa będzie weryfikacja przyjętych rozwiązań i zbadanie efektów funkcjonowania systemu a następnie przełożenie wypracowanych wniosków na pozostałe działania </w:t>
            </w:r>
            <w:r>
              <w:t>P</w:t>
            </w:r>
            <w:r w:rsidRPr="00895E84">
              <w:t xml:space="preserve">rogramu.  W ramach ewaluacji zostanie odtworzona szczegółowa logika interwencji dla wszystkich </w:t>
            </w:r>
            <w:r w:rsidR="00A71F62">
              <w:t>Osi Prioryt</w:t>
            </w:r>
            <w:r w:rsidRPr="00895E84">
              <w:t xml:space="preserve">etowych/działań. Następnie zostaną (głównie za pomocą metod jakościowych oraz badań gabinetowych) zweryfikowane kluczowe elementy systemu wyboru i kryteria wyboru projektów istotne w kontekście osiągania celów </w:t>
            </w:r>
            <w:r>
              <w:t>P</w:t>
            </w:r>
            <w:r w:rsidRPr="00895E84">
              <w:t>rogramu. Przy odtwarzaniu logiki interwencji oraz na etapie weryfikacji kryteriów i systemu wyboru projektów uwzględnione zostaną doświadczenia z realizacji poprzedniego okresu programowania. Na podstawie działań, w ramach których przeprowadzono już konkursy, zastosowana zostanie metoda pozwalająca zmierzyć orientacyjny czas przygotowania pełnej dokumentacji przez wnioskodawcę dla każdego z działań.</w:t>
            </w:r>
          </w:p>
          <w:p w14:paraId="2931CB47" w14:textId="77777777" w:rsidR="00FD7EF6" w:rsidRPr="00895E84" w:rsidRDefault="00FD7EF6" w:rsidP="0019419C">
            <w:pPr>
              <w:spacing w:after="0"/>
              <w:jc w:val="both"/>
              <w:rPr>
                <w:bCs/>
              </w:rPr>
            </w:pPr>
            <w:r w:rsidRPr="00895E84">
              <w:rPr>
                <w:bCs/>
              </w:rPr>
              <w:t>W ramach badania zostaną zastosowane:</w:t>
            </w:r>
          </w:p>
          <w:p w14:paraId="765031D7" w14:textId="77777777" w:rsidR="00FD7EF6" w:rsidRPr="00895E84" w:rsidRDefault="00FD7EF6" w:rsidP="00041F00">
            <w:pPr>
              <w:numPr>
                <w:ilvl w:val="0"/>
                <w:numId w:val="17"/>
              </w:numPr>
              <w:spacing w:after="0"/>
              <w:ind w:left="691" w:hanging="426"/>
              <w:jc w:val="both"/>
              <w:rPr>
                <w:bCs/>
              </w:rPr>
            </w:pPr>
            <w:r>
              <w:rPr>
                <w:bCs/>
              </w:rPr>
              <w:t>a</w:t>
            </w:r>
            <w:r w:rsidRPr="00895E84">
              <w:rPr>
                <w:bCs/>
              </w:rPr>
              <w:t>naliza danych zastanych</w:t>
            </w:r>
            <w:r>
              <w:rPr>
                <w:bCs/>
              </w:rPr>
              <w:t>,</w:t>
            </w:r>
          </w:p>
          <w:p w14:paraId="7D94F725" w14:textId="77777777" w:rsidR="00FD7EF6" w:rsidRPr="00895E84" w:rsidRDefault="00FD7EF6" w:rsidP="00041F00">
            <w:pPr>
              <w:numPr>
                <w:ilvl w:val="0"/>
                <w:numId w:val="17"/>
              </w:numPr>
              <w:spacing w:after="0"/>
              <w:ind w:left="691" w:hanging="426"/>
              <w:jc w:val="both"/>
              <w:rPr>
                <w:bCs/>
              </w:rPr>
            </w:pPr>
            <w:r>
              <w:rPr>
                <w:bCs/>
              </w:rPr>
              <w:t>w</w:t>
            </w:r>
            <w:r w:rsidRPr="00895E84">
              <w:rPr>
                <w:bCs/>
              </w:rPr>
              <w:t>ywiady indywidualne i grupowe z przedstawicielami instytucji zaangażowanych w</w:t>
            </w:r>
            <w:r>
              <w:rPr>
                <w:bCs/>
              </w:rPr>
              <w:t> </w:t>
            </w:r>
            <w:r w:rsidRPr="00895E84">
              <w:rPr>
                <w:bCs/>
              </w:rPr>
              <w:t xml:space="preserve">realizację </w:t>
            </w:r>
            <w:r>
              <w:rPr>
                <w:bCs/>
              </w:rPr>
              <w:t>P</w:t>
            </w:r>
            <w:r w:rsidRPr="00895E84">
              <w:rPr>
                <w:bCs/>
              </w:rPr>
              <w:t>rogramu, ekspertami oceniającymi wnioski, beneficjentami</w:t>
            </w:r>
            <w:r>
              <w:rPr>
                <w:bCs/>
              </w:rPr>
              <w:t>,</w:t>
            </w:r>
          </w:p>
          <w:p w14:paraId="56DA31F6" w14:textId="77777777" w:rsidR="00FD7EF6" w:rsidRPr="00895E84" w:rsidRDefault="00FD7EF6" w:rsidP="00041F00">
            <w:pPr>
              <w:numPr>
                <w:ilvl w:val="0"/>
                <w:numId w:val="17"/>
              </w:numPr>
              <w:spacing w:after="0"/>
              <w:ind w:left="691" w:hanging="426"/>
              <w:jc w:val="both"/>
              <w:rPr>
                <w:bCs/>
              </w:rPr>
            </w:pPr>
            <w:r>
              <w:rPr>
                <w:bCs/>
              </w:rPr>
              <w:t>p</w:t>
            </w:r>
            <w:r w:rsidRPr="00895E84">
              <w:rPr>
                <w:bCs/>
              </w:rPr>
              <w:t>anel ekspercki.</w:t>
            </w:r>
          </w:p>
        </w:tc>
      </w:tr>
      <w:tr w:rsidR="00FD7EF6" w:rsidRPr="007C6D7B" w14:paraId="65A076BF" w14:textId="77777777" w:rsidTr="002C32EB">
        <w:trPr>
          <w:trHeight w:val="336"/>
        </w:trPr>
        <w:tc>
          <w:tcPr>
            <w:tcW w:w="9124" w:type="dxa"/>
            <w:gridSpan w:val="2"/>
            <w:shd w:val="clear" w:color="auto" w:fill="D9D9D9"/>
          </w:tcPr>
          <w:p w14:paraId="37918B79" w14:textId="77777777" w:rsidR="00FD7EF6" w:rsidRPr="00895E84" w:rsidRDefault="00FD7EF6" w:rsidP="0019419C">
            <w:pPr>
              <w:spacing w:after="0"/>
              <w:jc w:val="both"/>
              <w:rPr>
                <w:b/>
              </w:rPr>
            </w:pPr>
            <w:r w:rsidRPr="00895E84">
              <w:rPr>
                <w:b/>
              </w:rPr>
              <w:t>Zakres niezbędnych danych</w:t>
            </w:r>
          </w:p>
        </w:tc>
      </w:tr>
      <w:tr w:rsidR="00FD7EF6" w:rsidRPr="007C6D7B" w14:paraId="0E295461" w14:textId="77777777" w:rsidTr="002C32EB">
        <w:trPr>
          <w:trHeight w:val="336"/>
        </w:trPr>
        <w:tc>
          <w:tcPr>
            <w:tcW w:w="9124" w:type="dxa"/>
            <w:gridSpan w:val="2"/>
          </w:tcPr>
          <w:p w14:paraId="57F87CC4" w14:textId="77777777" w:rsidR="00FD7EF6" w:rsidRPr="00895E84" w:rsidRDefault="00FD7EF6" w:rsidP="00041F00">
            <w:pPr>
              <w:numPr>
                <w:ilvl w:val="0"/>
                <w:numId w:val="102"/>
              </w:numPr>
              <w:spacing w:after="0"/>
              <w:ind w:left="408"/>
            </w:pPr>
            <w:r>
              <w:t>z</w:t>
            </w:r>
            <w:r w:rsidRPr="00895E84">
              <w:t>akres danych w posiadaniu IZ i IP:</w:t>
            </w:r>
          </w:p>
          <w:p w14:paraId="72D73CF2" w14:textId="77777777" w:rsidR="00FD7EF6" w:rsidRPr="00895E84" w:rsidRDefault="00FD7EF6" w:rsidP="00041F00">
            <w:pPr>
              <w:numPr>
                <w:ilvl w:val="0"/>
                <w:numId w:val="15"/>
              </w:numPr>
              <w:spacing w:after="0"/>
              <w:ind w:left="686" w:hanging="357"/>
            </w:pPr>
            <w:r w:rsidRPr="00895E84">
              <w:t>dokumentacja konkursowa</w:t>
            </w:r>
            <w:r>
              <w:t>,</w:t>
            </w:r>
          </w:p>
          <w:p w14:paraId="464A16A3" w14:textId="77777777" w:rsidR="00FD7EF6" w:rsidRPr="00895E84" w:rsidRDefault="00FD7EF6" w:rsidP="00041F00">
            <w:pPr>
              <w:numPr>
                <w:ilvl w:val="0"/>
                <w:numId w:val="15"/>
              </w:numPr>
              <w:spacing w:after="0"/>
              <w:ind w:left="691"/>
            </w:pPr>
            <w:r w:rsidRPr="00895E84">
              <w:t>dokumentacja programowa</w:t>
            </w:r>
            <w:r>
              <w:t>,</w:t>
            </w:r>
          </w:p>
          <w:p w14:paraId="23533579" w14:textId="77777777" w:rsidR="00FD7EF6" w:rsidRPr="00895E84" w:rsidRDefault="00FD7EF6" w:rsidP="00041F00">
            <w:pPr>
              <w:numPr>
                <w:ilvl w:val="0"/>
                <w:numId w:val="15"/>
              </w:numPr>
              <w:spacing w:after="0"/>
              <w:ind w:left="691"/>
            </w:pPr>
            <w:r w:rsidRPr="00895E84">
              <w:lastRenderedPageBreak/>
              <w:t>dokumentacja projektowa</w:t>
            </w:r>
            <w:r>
              <w:t>,</w:t>
            </w:r>
          </w:p>
          <w:p w14:paraId="4A3716A8" w14:textId="77777777" w:rsidR="00FD7EF6" w:rsidRPr="00895E84" w:rsidRDefault="00FD7EF6" w:rsidP="00041F00">
            <w:pPr>
              <w:numPr>
                <w:ilvl w:val="0"/>
                <w:numId w:val="15"/>
              </w:numPr>
              <w:spacing w:after="0"/>
              <w:ind w:left="691"/>
            </w:pPr>
            <w:r w:rsidRPr="00895E84">
              <w:t>informacje dotyczące sposobu oceny poszczególnych wniosków o dofinansowanie</w:t>
            </w:r>
            <w:r>
              <w:t>,</w:t>
            </w:r>
            <w:r w:rsidRPr="00895E84">
              <w:t xml:space="preserve"> </w:t>
            </w:r>
          </w:p>
          <w:p w14:paraId="3E6D119C" w14:textId="77777777" w:rsidR="00FD7EF6" w:rsidRPr="00895E84" w:rsidRDefault="00FD7EF6" w:rsidP="00041F00">
            <w:pPr>
              <w:numPr>
                <w:ilvl w:val="0"/>
                <w:numId w:val="15"/>
              </w:numPr>
              <w:spacing w:after="0"/>
              <w:ind w:left="686" w:hanging="357"/>
              <w:jc w:val="both"/>
            </w:pPr>
            <w:r w:rsidRPr="00895E84">
              <w:t>dokumenty określające ramy prawne (prawa krajowego i unijnego) i wymogi dla systemu oceny i kryteriów wyboru projektów</w:t>
            </w:r>
            <w:r>
              <w:t>,</w:t>
            </w:r>
          </w:p>
          <w:p w14:paraId="79495AB2" w14:textId="77777777" w:rsidR="00FD7EF6" w:rsidRPr="00895E84" w:rsidRDefault="00FD7EF6" w:rsidP="00041F00">
            <w:pPr>
              <w:numPr>
                <w:ilvl w:val="0"/>
                <w:numId w:val="102"/>
              </w:numPr>
              <w:spacing w:after="0"/>
              <w:ind w:left="408"/>
              <w:jc w:val="both"/>
            </w:pPr>
            <w:r>
              <w:t>w</w:t>
            </w:r>
            <w:r w:rsidRPr="00895E84">
              <w:t>iedza osób zajmujących się programowaniem i wdrażaniem RPO WSL 2014-2020, ekspertów oceniających wnioski, beneficjentów.</w:t>
            </w:r>
          </w:p>
        </w:tc>
      </w:tr>
      <w:tr w:rsidR="00FD7EF6" w:rsidRPr="007C6D7B" w14:paraId="4E7CE65B" w14:textId="77777777" w:rsidTr="002C32EB">
        <w:trPr>
          <w:trHeight w:val="336"/>
        </w:trPr>
        <w:tc>
          <w:tcPr>
            <w:tcW w:w="9124" w:type="dxa"/>
            <w:gridSpan w:val="2"/>
            <w:shd w:val="clear" w:color="auto" w:fill="A6A6A6"/>
          </w:tcPr>
          <w:p w14:paraId="6296CE80" w14:textId="77777777" w:rsidR="00FD7EF6" w:rsidRPr="00895E84" w:rsidRDefault="00FD7EF6" w:rsidP="0019419C">
            <w:pPr>
              <w:spacing w:after="0"/>
              <w:jc w:val="center"/>
              <w:rPr>
                <w:b/>
              </w:rPr>
            </w:pPr>
            <w:r w:rsidRPr="00895E84">
              <w:rPr>
                <w:b/>
              </w:rPr>
              <w:lastRenderedPageBreak/>
              <w:t>Organizacja badania</w:t>
            </w:r>
          </w:p>
        </w:tc>
      </w:tr>
      <w:tr w:rsidR="00FD7EF6" w:rsidRPr="007C6D7B" w14:paraId="535C9C7C" w14:textId="77777777" w:rsidTr="002C32EB">
        <w:trPr>
          <w:trHeight w:val="336"/>
        </w:trPr>
        <w:tc>
          <w:tcPr>
            <w:tcW w:w="9124" w:type="dxa"/>
            <w:gridSpan w:val="2"/>
            <w:shd w:val="clear" w:color="auto" w:fill="D9D9D9"/>
          </w:tcPr>
          <w:p w14:paraId="289E1371" w14:textId="77777777" w:rsidR="00FD7EF6" w:rsidRPr="00895E84" w:rsidRDefault="00FD7EF6" w:rsidP="0019419C">
            <w:pPr>
              <w:spacing w:after="0"/>
              <w:jc w:val="both"/>
              <w:rPr>
                <w:b/>
              </w:rPr>
            </w:pPr>
            <w:r w:rsidRPr="00895E84">
              <w:rPr>
                <w:b/>
              </w:rPr>
              <w:t>Ramy czasowe realizacji badania</w:t>
            </w:r>
          </w:p>
        </w:tc>
      </w:tr>
      <w:tr w:rsidR="00FD7EF6" w:rsidRPr="007C6D7B" w14:paraId="5554D935" w14:textId="77777777" w:rsidTr="002C32EB">
        <w:trPr>
          <w:trHeight w:val="336"/>
        </w:trPr>
        <w:tc>
          <w:tcPr>
            <w:tcW w:w="9124" w:type="dxa"/>
            <w:gridSpan w:val="2"/>
          </w:tcPr>
          <w:p w14:paraId="22EC10FF" w14:textId="77777777" w:rsidR="00FD7EF6" w:rsidRPr="00895E84" w:rsidRDefault="00FD7EF6" w:rsidP="0019419C">
            <w:pPr>
              <w:spacing w:after="0"/>
              <w:jc w:val="both"/>
            </w:pPr>
            <w:r w:rsidRPr="00895E84">
              <w:rPr>
                <w:bCs/>
              </w:rPr>
              <w:t>II – III kwartał 2016 r.</w:t>
            </w:r>
          </w:p>
        </w:tc>
      </w:tr>
      <w:tr w:rsidR="00FD7EF6" w:rsidRPr="007C6D7B" w14:paraId="138ABF46" w14:textId="77777777" w:rsidTr="002C32EB">
        <w:trPr>
          <w:trHeight w:val="336"/>
        </w:trPr>
        <w:tc>
          <w:tcPr>
            <w:tcW w:w="9124" w:type="dxa"/>
            <w:gridSpan w:val="2"/>
            <w:shd w:val="clear" w:color="auto" w:fill="D9D9D9"/>
          </w:tcPr>
          <w:p w14:paraId="331DA68A" w14:textId="77777777" w:rsidR="00FD7EF6" w:rsidRPr="00895E84" w:rsidRDefault="00FD7EF6" w:rsidP="0019419C">
            <w:pPr>
              <w:spacing w:after="0"/>
              <w:jc w:val="both"/>
              <w:rPr>
                <w:b/>
              </w:rPr>
            </w:pPr>
            <w:r w:rsidRPr="00895E84">
              <w:rPr>
                <w:b/>
              </w:rPr>
              <w:t>Szacowany koszt badania</w:t>
            </w:r>
          </w:p>
        </w:tc>
      </w:tr>
      <w:tr w:rsidR="00FD7EF6" w:rsidRPr="007C6D7B" w14:paraId="2A3F0D82" w14:textId="77777777" w:rsidTr="002C32EB">
        <w:trPr>
          <w:trHeight w:val="336"/>
        </w:trPr>
        <w:tc>
          <w:tcPr>
            <w:tcW w:w="9124" w:type="dxa"/>
            <w:gridSpan w:val="2"/>
          </w:tcPr>
          <w:p w14:paraId="4CD88A50" w14:textId="77777777" w:rsidR="00FD7EF6" w:rsidRPr="00895E84" w:rsidRDefault="00FD7EF6" w:rsidP="0019419C">
            <w:pPr>
              <w:spacing w:after="0"/>
              <w:jc w:val="both"/>
            </w:pPr>
            <w:r w:rsidRPr="00895E84">
              <w:rPr>
                <w:bCs/>
              </w:rPr>
              <w:t>130 000 zł</w:t>
            </w:r>
          </w:p>
        </w:tc>
      </w:tr>
      <w:tr w:rsidR="00FD7EF6" w:rsidRPr="007C6D7B" w14:paraId="2C05452E" w14:textId="77777777" w:rsidTr="002C32EB">
        <w:trPr>
          <w:trHeight w:val="336"/>
        </w:trPr>
        <w:tc>
          <w:tcPr>
            <w:tcW w:w="9124" w:type="dxa"/>
            <w:gridSpan w:val="2"/>
            <w:shd w:val="clear" w:color="auto" w:fill="D9D9D9"/>
          </w:tcPr>
          <w:p w14:paraId="4FF60406" w14:textId="77777777" w:rsidR="00FD7EF6" w:rsidRPr="00895E84" w:rsidRDefault="00FD7EF6" w:rsidP="0019419C">
            <w:pPr>
              <w:spacing w:after="0"/>
              <w:jc w:val="both"/>
              <w:rPr>
                <w:b/>
              </w:rPr>
            </w:pPr>
            <w:r w:rsidRPr="00895E84">
              <w:rPr>
                <w:b/>
              </w:rPr>
              <w:t>Podmiot odpowiedzialny za realizację badania</w:t>
            </w:r>
          </w:p>
        </w:tc>
      </w:tr>
      <w:tr w:rsidR="00FD7EF6" w:rsidRPr="007C6D7B" w14:paraId="4B09CEC3" w14:textId="77777777" w:rsidTr="002C32EB">
        <w:trPr>
          <w:trHeight w:val="336"/>
        </w:trPr>
        <w:tc>
          <w:tcPr>
            <w:tcW w:w="9124" w:type="dxa"/>
            <w:gridSpan w:val="2"/>
          </w:tcPr>
          <w:p w14:paraId="613BB7DF" w14:textId="77777777" w:rsidR="00FD7EF6" w:rsidRPr="00895E84" w:rsidRDefault="00FD7EF6" w:rsidP="0019419C">
            <w:pPr>
              <w:spacing w:after="0"/>
              <w:jc w:val="both"/>
            </w:pPr>
            <w:r w:rsidRPr="00895E84">
              <w:rPr>
                <w:bCs/>
              </w:rPr>
              <w:t>Jednostka Ewaluacyjna RPO WSL</w:t>
            </w:r>
          </w:p>
        </w:tc>
      </w:tr>
      <w:tr w:rsidR="00FD7EF6" w:rsidRPr="007C6D7B" w14:paraId="11827148" w14:textId="77777777" w:rsidTr="002C32EB">
        <w:trPr>
          <w:trHeight w:val="336"/>
        </w:trPr>
        <w:tc>
          <w:tcPr>
            <w:tcW w:w="9124" w:type="dxa"/>
            <w:gridSpan w:val="2"/>
            <w:shd w:val="clear" w:color="auto" w:fill="D9D9D9"/>
          </w:tcPr>
          <w:p w14:paraId="524DE621" w14:textId="77777777" w:rsidR="00FD7EF6" w:rsidRPr="00895E84" w:rsidRDefault="00FD7EF6" w:rsidP="0019419C">
            <w:pPr>
              <w:spacing w:after="0"/>
              <w:jc w:val="both"/>
              <w:rPr>
                <w:b/>
              </w:rPr>
            </w:pPr>
            <w:r w:rsidRPr="00895E84">
              <w:rPr>
                <w:b/>
              </w:rPr>
              <w:t>Ewentualne komentarze</w:t>
            </w:r>
          </w:p>
        </w:tc>
      </w:tr>
      <w:tr w:rsidR="00FD7EF6" w:rsidRPr="007C6D7B" w14:paraId="05F0AC36" w14:textId="77777777" w:rsidTr="002C32EB">
        <w:trPr>
          <w:trHeight w:val="336"/>
        </w:trPr>
        <w:tc>
          <w:tcPr>
            <w:tcW w:w="9124" w:type="dxa"/>
            <w:gridSpan w:val="2"/>
          </w:tcPr>
          <w:p w14:paraId="5440A335" w14:textId="77777777" w:rsidR="00FD7EF6" w:rsidRPr="00895E84" w:rsidRDefault="00FD7EF6" w:rsidP="0019419C">
            <w:pPr>
              <w:jc w:val="both"/>
            </w:pPr>
            <w:r>
              <w:t>Ministerstwo właściwe ds. rozwoju</w:t>
            </w:r>
            <w:r w:rsidRPr="00895E84">
              <w:t xml:space="preserve"> przygotowało zalecenia w zakresie niniejszego badania, które będą wykorzystane na etapie opracowania i realizacji przedmiotowej ewaluacji.</w:t>
            </w:r>
          </w:p>
          <w:p w14:paraId="4EC2101B" w14:textId="77777777" w:rsidR="00FD7EF6" w:rsidRPr="00895E84" w:rsidRDefault="00FD7EF6" w:rsidP="0019419C">
            <w:pPr>
              <w:spacing w:after="0"/>
              <w:jc w:val="both"/>
            </w:pPr>
            <w:r>
              <w:t>Ministerstwo właściwe ds. rozwoju</w:t>
            </w:r>
            <w:r w:rsidRPr="00895E84">
              <w:t>, o ile uzna to za stosowne, dokona następnie syntezy badań zrealizowanych na poziomie poszczególnych programów operacyjnych.</w:t>
            </w:r>
          </w:p>
        </w:tc>
      </w:tr>
    </w:tbl>
    <w:p w14:paraId="7D0B4345" w14:textId="77777777" w:rsidR="00FD7EF6" w:rsidRPr="00895E84" w:rsidRDefault="00FD7EF6" w:rsidP="00FD7EF6">
      <w:pPr>
        <w:ind w:left="426"/>
        <w:contextualSpacing/>
      </w:pPr>
    </w:p>
    <w:p w14:paraId="34209BFD" w14:textId="77777777" w:rsidR="00FD7EF6" w:rsidRPr="00895E84" w:rsidRDefault="00FD7EF6" w:rsidP="00FD7EF6">
      <w:pPr>
        <w:pStyle w:val="Styl4"/>
        <w:numPr>
          <w:ilvl w:val="0"/>
          <w:numId w:val="0"/>
        </w:numPr>
      </w:pPr>
    </w:p>
    <w:p w14:paraId="620CFE5E" w14:textId="77777777" w:rsidR="00FD7EF6" w:rsidRDefault="00FD7EF6" w:rsidP="00FD7EF6">
      <w:pPr>
        <w:pStyle w:val="Styl4"/>
        <w:sectPr w:rsidR="00FD7EF6">
          <w:pgSz w:w="11906" w:h="16838"/>
          <w:pgMar w:top="1417" w:right="1417" w:bottom="1417" w:left="1417" w:header="708" w:footer="708" w:gutter="0"/>
          <w:cols w:space="708"/>
          <w:docGrid w:linePitch="360"/>
        </w:sectPr>
      </w:pPr>
    </w:p>
    <w:p w14:paraId="2787449A" w14:textId="77777777" w:rsidR="00FD7EF6" w:rsidRPr="00895E84" w:rsidRDefault="00FD7EF6" w:rsidP="00FD7EF6">
      <w:pPr>
        <w:pStyle w:val="Styl4"/>
        <w:jc w:val="both"/>
      </w:pPr>
      <w:bookmarkStart w:id="12" w:name="_Toc499890743"/>
      <w:r>
        <w:lastRenderedPageBreak/>
        <w:t>Ewaluacja</w:t>
      </w:r>
      <w:r w:rsidRPr="00895E84">
        <w:t xml:space="preserve"> uzyskanych wartości wskaźników rezultatu EFS w ramach RPO WSL na lata 2014-2020</w:t>
      </w:r>
      <w:bookmarkEnd w:id="12"/>
    </w:p>
    <w:tbl>
      <w:tblPr>
        <w:tblW w:w="9266"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35"/>
        <w:gridCol w:w="4931"/>
      </w:tblGrid>
      <w:tr w:rsidR="00FD7EF6" w:rsidRPr="007C6D7B" w14:paraId="6A3F6232" w14:textId="77777777" w:rsidTr="002C32EB">
        <w:trPr>
          <w:trHeight w:val="354"/>
        </w:trPr>
        <w:tc>
          <w:tcPr>
            <w:tcW w:w="9266" w:type="dxa"/>
            <w:gridSpan w:val="2"/>
            <w:shd w:val="clear" w:color="auto" w:fill="A6A6A6"/>
          </w:tcPr>
          <w:p w14:paraId="0B5F835E" w14:textId="77777777" w:rsidR="00FD7EF6" w:rsidRPr="00895E84" w:rsidRDefault="00FD7EF6" w:rsidP="0019419C">
            <w:pPr>
              <w:spacing w:after="0"/>
              <w:jc w:val="center"/>
              <w:rPr>
                <w:b/>
              </w:rPr>
            </w:pPr>
            <w:r w:rsidRPr="00895E84">
              <w:rPr>
                <w:b/>
              </w:rPr>
              <w:t>Ogólny opis badania</w:t>
            </w:r>
          </w:p>
        </w:tc>
      </w:tr>
      <w:tr w:rsidR="00FD7EF6" w:rsidRPr="007C6D7B" w14:paraId="4F143A34" w14:textId="77777777" w:rsidTr="002C32EB">
        <w:trPr>
          <w:trHeight w:val="336"/>
        </w:trPr>
        <w:tc>
          <w:tcPr>
            <w:tcW w:w="9266" w:type="dxa"/>
            <w:gridSpan w:val="2"/>
            <w:shd w:val="clear" w:color="auto" w:fill="D9D9D9"/>
          </w:tcPr>
          <w:p w14:paraId="1CA70915" w14:textId="5AA6C18A" w:rsidR="00FD7EF6" w:rsidRPr="00895E84" w:rsidRDefault="00FD7EF6" w:rsidP="0019419C">
            <w:pPr>
              <w:spacing w:after="0"/>
              <w:jc w:val="both"/>
              <w:rPr>
                <w:b/>
              </w:rPr>
            </w:pPr>
            <w:r w:rsidRPr="00895E84">
              <w:rPr>
                <w:b/>
              </w:rPr>
              <w:t xml:space="preserve">Zakres badania (uwzględnienie </w:t>
            </w:r>
            <w:r w:rsidR="00A575B0">
              <w:rPr>
                <w:b/>
              </w:rPr>
              <w:t>O</w:t>
            </w:r>
            <w:r w:rsidRPr="00895E84">
              <w:rPr>
                <w:b/>
              </w:rPr>
              <w:t xml:space="preserve">si </w:t>
            </w:r>
            <w:r w:rsidR="00A71F62">
              <w:rPr>
                <w:b/>
              </w:rPr>
              <w:t>Prioryt</w:t>
            </w:r>
            <w:r w:rsidRPr="00895E84">
              <w:rPr>
                <w:b/>
              </w:rPr>
              <w:t>etowych/</w:t>
            </w:r>
            <w:r w:rsidR="003731C2">
              <w:rPr>
                <w:b/>
              </w:rPr>
              <w:t>D</w:t>
            </w:r>
            <w:r w:rsidRPr="00895E84">
              <w:rPr>
                <w:b/>
              </w:rPr>
              <w:t>ziałań) oraz fundusz</w:t>
            </w:r>
          </w:p>
        </w:tc>
      </w:tr>
      <w:tr w:rsidR="00FD7EF6" w:rsidRPr="007C6D7B" w14:paraId="23E364A4" w14:textId="77777777" w:rsidTr="002C32EB">
        <w:trPr>
          <w:trHeight w:val="336"/>
        </w:trPr>
        <w:tc>
          <w:tcPr>
            <w:tcW w:w="9266" w:type="dxa"/>
            <w:gridSpan w:val="2"/>
          </w:tcPr>
          <w:p w14:paraId="5609B2FB" w14:textId="4E15116D" w:rsidR="00FD7EF6" w:rsidRDefault="00FD7EF6" w:rsidP="0019419C">
            <w:pPr>
              <w:spacing w:after="0"/>
              <w:jc w:val="both"/>
            </w:pPr>
            <w:r>
              <w:t xml:space="preserve">Wszystkie </w:t>
            </w:r>
            <w:r w:rsidR="007E4D69">
              <w:t xml:space="preserve"> </w:t>
            </w:r>
            <w:r w:rsidR="00A71F62">
              <w:t>Prioryt</w:t>
            </w:r>
            <w:r>
              <w:t xml:space="preserve">ety </w:t>
            </w:r>
            <w:r w:rsidR="00A575B0">
              <w:t>I</w:t>
            </w:r>
            <w:r>
              <w:t xml:space="preserve">nwestycyjne </w:t>
            </w:r>
            <w:r w:rsidR="00A575B0">
              <w:t>O</w:t>
            </w:r>
            <w:r>
              <w:t xml:space="preserve">si </w:t>
            </w:r>
            <w:r w:rsidR="00A71F62">
              <w:t>Prioryt</w:t>
            </w:r>
            <w:r>
              <w:t>etowych (dotyczy wspólnych wskaźników rezultatu długoterminowego):</w:t>
            </w:r>
          </w:p>
          <w:p w14:paraId="4D243C12" w14:textId="44BA7D01" w:rsidR="00FD7EF6" w:rsidRDefault="00FD7EF6" w:rsidP="0019419C">
            <w:pPr>
              <w:spacing w:after="0"/>
              <w:jc w:val="both"/>
            </w:pPr>
            <w:r w:rsidRPr="00A964CB">
              <w:t xml:space="preserve">Oś </w:t>
            </w:r>
            <w:r w:rsidR="007E4D69">
              <w:t xml:space="preserve"> </w:t>
            </w:r>
            <w:r w:rsidR="00A71F62">
              <w:t>Prioryt</w:t>
            </w:r>
            <w:r w:rsidRPr="00A964CB">
              <w:t>etowa VII REGIONALNY RYNEK PRACY</w:t>
            </w:r>
          </w:p>
          <w:p w14:paraId="0221662B" w14:textId="325A0297" w:rsidR="00FD7EF6" w:rsidRPr="00A964CB" w:rsidRDefault="00FD7EF6" w:rsidP="0019419C">
            <w:pPr>
              <w:spacing w:after="0"/>
              <w:jc w:val="both"/>
            </w:pPr>
            <w:r w:rsidRPr="00A964CB">
              <w:t xml:space="preserve">Oś </w:t>
            </w:r>
            <w:r w:rsidR="00A71F62">
              <w:t>Prioryt</w:t>
            </w:r>
            <w:r w:rsidRPr="00A964CB">
              <w:t>etowa VIII REGIONALNE KADRY GOSPODARKI OPARTEJ NA WIEDZY</w:t>
            </w:r>
          </w:p>
          <w:p w14:paraId="56593B1D" w14:textId="0BDA3AB6" w:rsidR="00FD7EF6" w:rsidRPr="00A964CB" w:rsidRDefault="00FD7EF6" w:rsidP="0019419C">
            <w:pPr>
              <w:spacing w:after="0"/>
              <w:jc w:val="both"/>
            </w:pPr>
            <w:r w:rsidRPr="00A964CB">
              <w:t xml:space="preserve">Oś </w:t>
            </w:r>
            <w:r w:rsidR="00A71F62">
              <w:t>Prioryt</w:t>
            </w:r>
            <w:r w:rsidRPr="00A964CB">
              <w:t>etowa IX WŁĄCZENIE SPOŁECZNE</w:t>
            </w:r>
          </w:p>
          <w:p w14:paraId="383DA9EB" w14:textId="7BEC22B0" w:rsidR="00FD7EF6" w:rsidRPr="00A964CB" w:rsidRDefault="00FD7EF6" w:rsidP="0019419C">
            <w:pPr>
              <w:jc w:val="both"/>
            </w:pPr>
            <w:r w:rsidRPr="00A964CB">
              <w:t xml:space="preserve">Oś </w:t>
            </w:r>
            <w:r w:rsidR="00A71F62">
              <w:t>Prioryt</w:t>
            </w:r>
            <w:r w:rsidRPr="00A964CB">
              <w:t>etowa XI WZMOCNIENIE POTENCJAŁU EDUKACYJNEGO</w:t>
            </w:r>
          </w:p>
          <w:p w14:paraId="30AC79CF" w14:textId="5FB210CA" w:rsidR="00FD7EF6" w:rsidRDefault="00FD7EF6" w:rsidP="0019419C">
            <w:pPr>
              <w:spacing w:after="0"/>
              <w:jc w:val="both"/>
            </w:pPr>
            <w:r>
              <w:t xml:space="preserve">Wybrane </w:t>
            </w:r>
            <w:r w:rsidR="00A71F62">
              <w:t>Prioryt</w:t>
            </w:r>
            <w:r>
              <w:t xml:space="preserve">ety </w:t>
            </w:r>
            <w:r w:rsidR="00A575B0">
              <w:t>I</w:t>
            </w:r>
            <w:r>
              <w:t xml:space="preserve">nwestycyjne </w:t>
            </w:r>
            <w:r w:rsidR="00A575B0">
              <w:t>O</w:t>
            </w:r>
            <w:r>
              <w:t xml:space="preserve">si </w:t>
            </w:r>
            <w:r w:rsidR="00A71F62">
              <w:t>Prioryt</w:t>
            </w:r>
            <w:r>
              <w:t>etowych (dotyczy pozostałych wskaźników, dla których źródłem danych jest badanie ewaluacyjne):</w:t>
            </w:r>
          </w:p>
          <w:p w14:paraId="63C9C114" w14:textId="1DFF242A" w:rsidR="00FD7EF6" w:rsidRPr="00895E84" w:rsidRDefault="00FD7EF6" w:rsidP="0019419C">
            <w:pPr>
              <w:spacing w:after="0"/>
              <w:jc w:val="both"/>
            </w:pPr>
            <w:r w:rsidRPr="00895E84">
              <w:t xml:space="preserve">Oś </w:t>
            </w:r>
            <w:r w:rsidR="00A71F62">
              <w:t>Prioryt</w:t>
            </w:r>
            <w:r w:rsidRPr="00895E84">
              <w:t>etowa VII REGIONALNY RYNEK PRACY</w:t>
            </w:r>
          </w:p>
          <w:p w14:paraId="4E011606" w14:textId="77777777" w:rsidR="00FD7EF6" w:rsidRPr="00895E84" w:rsidRDefault="00FD7EF6" w:rsidP="0019419C">
            <w:pPr>
              <w:spacing w:after="0"/>
              <w:jc w:val="both"/>
            </w:pPr>
            <w:r w:rsidRPr="00895E84">
              <w:t>PI 8i dostęp do zatrudnienia dla osób poszukujących pracy i biernych zawodowo, w tym długotrwale bezrobotnych oraz oddalonych od rynku pracy, także poprzez lokalne inicjatywy na rzecz zatrudnienia oraz wspieranie mobilności pracowników</w:t>
            </w:r>
          </w:p>
          <w:p w14:paraId="1AB6C464" w14:textId="77777777" w:rsidR="00FD7EF6" w:rsidRDefault="00FD7EF6" w:rsidP="002C32EB">
            <w:pPr>
              <w:spacing w:after="0"/>
              <w:jc w:val="both"/>
            </w:pPr>
            <w:r w:rsidRPr="00895E84">
              <w:t>PI 8 iii praca na własny rachunek, przedsiębiorczość i tworzenie przedsiębiorstw, w tym innowacyjnych mikro-, małych i średnich przedsiębiorstw</w:t>
            </w:r>
          </w:p>
          <w:p w14:paraId="7098EC7E" w14:textId="77777777" w:rsidR="00770625" w:rsidRPr="00895E84" w:rsidRDefault="00770625" w:rsidP="0019419C">
            <w:pPr>
              <w:jc w:val="both"/>
            </w:pPr>
            <w:r w:rsidRPr="00770625">
              <w:t>PI 8v przystosowanie pracowników, przedsiębiorstw i przedsiębiorców do zmian</w:t>
            </w:r>
          </w:p>
          <w:p w14:paraId="35B59882" w14:textId="5A505A18" w:rsidR="00FD7EF6" w:rsidRPr="00895E84" w:rsidRDefault="00FD7EF6" w:rsidP="0019419C">
            <w:pPr>
              <w:spacing w:after="0"/>
              <w:jc w:val="both"/>
            </w:pPr>
            <w:r w:rsidRPr="00895E84">
              <w:t xml:space="preserve">Oś </w:t>
            </w:r>
            <w:r w:rsidR="00A71F62">
              <w:t>Prioryt</w:t>
            </w:r>
            <w:r w:rsidRPr="00895E84">
              <w:t>etowa VIII REGIONALNE KADRY GOSPODARKI OPARTEJ NA WIEDZY</w:t>
            </w:r>
          </w:p>
          <w:p w14:paraId="12A87B16" w14:textId="77777777" w:rsidR="00FD7EF6" w:rsidRDefault="00FD7EF6" w:rsidP="002C32EB">
            <w:pPr>
              <w:spacing w:after="0"/>
              <w:jc w:val="both"/>
            </w:pPr>
            <w:r w:rsidRPr="00895E84">
              <w:t>PI 8iv równość mężczyzn i kobiet we wszystkich dziedzinach, w tym dostęp do zatrudnienia, rozwój kariery, godzenie życia zawodowego i prywatnego oraz promowanie równości wynagrodzeń za tę samą pracę</w:t>
            </w:r>
          </w:p>
          <w:p w14:paraId="6486B5E2" w14:textId="77777777" w:rsidR="00770625" w:rsidRPr="00895E84" w:rsidRDefault="00770625" w:rsidP="0019419C">
            <w:pPr>
              <w:jc w:val="both"/>
            </w:pPr>
            <w:r w:rsidRPr="00770625">
              <w:t>PI 8v przystosowanie pracowników, przedsiębiorstw i przedsiębiorców do zmian</w:t>
            </w:r>
          </w:p>
          <w:p w14:paraId="1EFC9677" w14:textId="460FEB47" w:rsidR="00FD7EF6" w:rsidRPr="00895E84" w:rsidRDefault="00FD7EF6" w:rsidP="0019419C">
            <w:pPr>
              <w:spacing w:after="0"/>
              <w:jc w:val="both"/>
            </w:pPr>
            <w:r w:rsidRPr="00895E84">
              <w:t xml:space="preserve">Oś </w:t>
            </w:r>
            <w:r w:rsidR="00A71F62">
              <w:t>Prioryt</w:t>
            </w:r>
            <w:r w:rsidRPr="00895E84">
              <w:t>etowa IX WŁĄCZENIE SPOŁECZNE</w:t>
            </w:r>
          </w:p>
          <w:p w14:paraId="5B251444" w14:textId="77777777" w:rsidR="00FD7EF6" w:rsidRPr="00895E84" w:rsidRDefault="00FD7EF6" w:rsidP="0019419C">
            <w:pPr>
              <w:spacing w:after="0"/>
              <w:jc w:val="both"/>
            </w:pPr>
            <w:r w:rsidRPr="00895E84">
              <w:t>PI 9i aktywne włączenie, w tym z myślą o promowaniu równych szans oraz aktywnego uczestnictwa i</w:t>
            </w:r>
            <w:r>
              <w:t> </w:t>
            </w:r>
            <w:r w:rsidRPr="00895E84">
              <w:t>zwiększaniu szans na zatrudnienie</w:t>
            </w:r>
          </w:p>
          <w:p w14:paraId="38876805" w14:textId="77777777" w:rsidR="00FD7EF6" w:rsidRPr="00895E84" w:rsidRDefault="00FD7EF6" w:rsidP="0019419C">
            <w:pPr>
              <w:jc w:val="both"/>
            </w:pPr>
            <w:r w:rsidRPr="00895E84">
              <w:t>PI 9v wspieranie przedsiębiorczości społecznej i integracji zawodowej w przedsiębiorstwach społecznych oraz ekonomii społecznej i solidarnej w celu ułatwiania dostępu do zatrudnienia</w:t>
            </w:r>
          </w:p>
          <w:p w14:paraId="3DAE5033" w14:textId="341AFBCA" w:rsidR="00FD7EF6" w:rsidRPr="00895E84" w:rsidRDefault="00FD7EF6" w:rsidP="0019419C">
            <w:pPr>
              <w:spacing w:after="0"/>
              <w:jc w:val="both"/>
            </w:pPr>
            <w:r w:rsidRPr="00895E84">
              <w:t xml:space="preserve">Oś </w:t>
            </w:r>
            <w:r w:rsidR="00A71F62">
              <w:t>Prioryt</w:t>
            </w:r>
            <w:r w:rsidRPr="00895E84">
              <w:t>etowa XI WZMOCNIENIE POTENCJAŁU EDUKACYJNEGO</w:t>
            </w:r>
          </w:p>
          <w:p w14:paraId="634779D6" w14:textId="77777777" w:rsidR="00FD7EF6" w:rsidRPr="00895E84" w:rsidRDefault="00FD7EF6" w:rsidP="0019419C">
            <w:pPr>
              <w:jc w:val="both"/>
            </w:pPr>
            <w:r w:rsidRPr="00895E84">
              <w:t>PI 10i ograniczenie i zapobieganie przedwczesnemu kończeniu nauki szkolnej oraz zapewnienie równego dostępu do dobrej jakości wczesnej edukacji elementarnej oraz kształcenia podstawowego, gimnazjalnego i ponadgimnazjalnego z uwzględnieniem formalnych, nieformalnych i pozaformalnych ścieżek kształcenia umożliwiających ponowne podj</w:t>
            </w:r>
            <w:r>
              <w:t>ę</w:t>
            </w:r>
            <w:r w:rsidRPr="00895E84">
              <w:t>cie kształcenia i szkolenia</w:t>
            </w:r>
          </w:p>
          <w:p w14:paraId="4819E141" w14:textId="77777777" w:rsidR="00FD7EF6" w:rsidRPr="00895E84" w:rsidRDefault="00FD7EF6" w:rsidP="0019419C">
            <w:pPr>
              <w:spacing w:after="0"/>
              <w:jc w:val="both"/>
            </w:pPr>
            <w:r w:rsidRPr="00895E84">
              <w:t xml:space="preserve"> FUNDUSZ: EFS</w:t>
            </w:r>
          </w:p>
        </w:tc>
      </w:tr>
      <w:tr w:rsidR="00FD7EF6" w:rsidRPr="007C6D7B" w14:paraId="77982DA9" w14:textId="77777777" w:rsidTr="002C32EB">
        <w:trPr>
          <w:trHeight w:val="336"/>
        </w:trPr>
        <w:tc>
          <w:tcPr>
            <w:tcW w:w="4335" w:type="dxa"/>
            <w:shd w:val="clear" w:color="auto" w:fill="D9D9D9"/>
          </w:tcPr>
          <w:p w14:paraId="65989BE0" w14:textId="77777777" w:rsidR="00FD7EF6" w:rsidRPr="00895E84" w:rsidRDefault="00FD7EF6" w:rsidP="0019419C">
            <w:pPr>
              <w:spacing w:after="0"/>
              <w:jc w:val="both"/>
              <w:rPr>
                <w:b/>
              </w:rPr>
            </w:pPr>
            <w:r w:rsidRPr="00895E84">
              <w:rPr>
                <w:b/>
              </w:rPr>
              <w:t>Typ badania (wpływu, procesowe)</w:t>
            </w:r>
          </w:p>
        </w:tc>
        <w:tc>
          <w:tcPr>
            <w:tcW w:w="4931" w:type="dxa"/>
          </w:tcPr>
          <w:p w14:paraId="2AA0D856" w14:textId="77777777" w:rsidR="00FD7EF6" w:rsidRPr="00895E84" w:rsidRDefault="00FD7EF6" w:rsidP="0019419C">
            <w:pPr>
              <w:spacing w:after="0"/>
              <w:jc w:val="both"/>
            </w:pPr>
            <w:r w:rsidRPr="00895E84">
              <w:t>procesowa</w:t>
            </w:r>
          </w:p>
        </w:tc>
      </w:tr>
      <w:tr w:rsidR="00FD7EF6" w:rsidRPr="007C6D7B" w14:paraId="0B6D88D0" w14:textId="77777777" w:rsidTr="002C32EB">
        <w:trPr>
          <w:trHeight w:val="336"/>
        </w:trPr>
        <w:tc>
          <w:tcPr>
            <w:tcW w:w="4335" w:type="dxa"/>
            <w:shd w:val="clear" w:color="auto" w:fill="D9D9D9"/>
          </w:tcPr>
          <w:p w14:paraId="241CA51B" w14:textId="77777777" w:rsidR="00FD7EF6" w:rsidRPr="00895E84" w:rsidRDefault="00FD7EF6" w:rsidP="0019419C">
            <w:pPr>
              <w:spacing w:after="0"/>
              <w:jc w:val="both"/>
              <w:rPr>
                <w:b/>
              </w:rPr>
            </w:pPr>
            <w:r w:rsidRPr="00895E84">
              <w:rPr>
                <w:b/>
              </w:rPr>
              <w:t>Moment przeprowadzenia (ex</w:t>
            </w:r>
            <w:r>
              <w:rPr>
                <w:b/>
              </w:rPr>
              <w:t xml:space="preserve"> </w:t>
            </w:r>
            <w:r w:rsidRPr="00895E84">
              <w:rPr>
                <w:b/>
              </w:rPr>
              <w:t>ante, on-going, ex</w:t>
            </w:r>
            <w:r>
              <w:rPr>
                <w:b/>
              </w:rPr>
              <w:t xml:space="preserve"> </w:t>
            </w:r>
            <w:r w:rsidRPr="00895E84">
              <w:rPr>
                <w:b/>
              </w:rPr>
              <w:t>post)</w:t>
            </w:r>
          </w:p>
        </w:tc>
        <w:tc>
          <w:tcPr>
            <w:tcW w:w="4931" w:type="dxa"/>
          </w:tcPr>
          <w:p w14:paraId="79F6C842" w14:textId="77777777" w:rsidR="00FD7EF6" w:rsidRPr="00895E84" w:rsidRDefault="00FD7EF6" w:rsidP="0019419C">
            <w:pPr>
              <w:spacing w:after="0"/>
              <w:jc w:val="both"/>
            </w:pPr>
            <w:r w:rsidRPr="00895E84">
              <w:t>on</w:t>
            </w:r>
            <w:r>
              <w:t>-</w:t>
            </w:r>
            <w:r w:rsidRPr="00895E84">
              <w:t>going</w:t>
            </w:r>
          </w:p>
        </w:tc>
      </w:tr>
      <w:tr w:rsidR="00FD7EF6" w:rsidRPr="007C6D7B" w14:paraId="494CB5A7" w14:textId="77777777" w:rsidTr="002C32EB">
        <w:trPr>
          <w:trHeight w:val="336"/>
        </w:trPr>
        <w:tc>
          <w:tcPr>
            <w:tcW w:w="9266" w:type="dxa"/>
            <w:gridSpan w:val="2"/>
            <w:shd w:val="clear" w:color="auto" w:fill="D9D9D9"/>
          </w:tcPr>
          <w:p w14:paraId="0426385B" w14:textId="77777777" w:rsidR="00FD7EF6" w:rsidRPr="00895E84" w:rsidRDefault="00FD7EF6" w:rsidP="0019419C">
            <w:pPr>
              <w:spacing w:after="0"/>
              <w:jc w:val="both"/>
              <w:rPr>
                <w:b/>
              </w:rPr>
            </w:pPr>
            <w:r w:rsidRPr="00895E84">
              <w:rPr>
                <w:b/>
              </w:rPr>
              <w:t>Cel badania</w:t>
            </w:r>
          </w:p>
        </w:tc>
      </w:tr>
      <w:tr w:rsidR="00FD7EF6" w:rsidRPr="007C6D7B" w14:paraId="513D070D" w14:textId="77777777" w:rsidTr="002C32EB">
        <w:trPr>
          <w:trHeight w:val="336"/>
        </w:trPr>
        <w:tc>
          <w:tcPr>
            <w:tcW w:w="9266" w:type="dxa"/>
            <w:gridSpan w:val="2"/>
          </w:tcPr>
          <w:p w14:paraId="1EE1A328" w14:textId="77777777" w:rsidR="00FD7EF6" w:rsidRPr="00895E84" w:rsidRDefault="00FD7EF6" w:rsidP="0019419C">
            <w:pPr>
              <w:spacing w:after="0"/>
              <w:jc w:val="both"/>
            </w:pPr>
            <w:r w:rsidRPr="00895E84">
              <w:t>W ramach badania</w:t>
            </w:r>
            <w:r>
              <w:t>, w zależności od ustalonych w 2017 r. potrzeb,</w:t>
            </w:r>
            <w:r w:rsidRPr="00895E84">
              <w:t xml:space="preserve"> zostaną oszacowane wartości wskaźników rezultatu długoterminowego EFS w oparciu o populacje uczestników projektów, którzy </w:t>
            </w:r>
            <w:r w:rsidRPr="00895E84">
              <w:lastRenderedPageBreak/>
              <w:t>ukończyli udział w</w:t>
            </w:r>
            <w:r>
              <w:t xml:space="preserve"> projektach od początku wsparcia</w:t>
            </w:r>
            <w:r w:rsidRPr="00895E84">
              <w:t xml:space="preserve"> do 31 grudnia 2016</w:t>
            </w:r>
            <w:r w:rsidRPr="00895E84">
              <w:rPr>
                <w:i/>
              </w:rPr>
              <w:t xml:space="preserve"> </w:t>
            </w:r>
            <w:r w:rsidRPr="00895E84">
              <w:t>r</w:t>
            </w:r>
            <w:r w:rsidRPr="00895E84">
              <w:rPr>
                <w:i/>
              </w:rPr>
              <w:t xml:space="preserve">. </w:t>
            </w:r>
            <w:r w:rsidRPr="00895E84">
              <w:t xml:space="preserve">a także w oparciu o populację mikroprzedsiębiorstw oraz przedsiębiorstw społecznych. W ramach ewaluacji zostaną również oszacowane wartości wskaźników rezultatu EFS, których monitorowanie wymaga realizacji badań. </w:t>
            </w:r>
          </w:p>
        </w:tc>
      </w:tr>
      <w:tr w:rsidR="00FD7EF6" w:rsidRPr="007C6D7B" w14:paraId="3577D79A" w14:textId="77777777" w:rsidTr="002C32EB">
        <w:trPr>
          <w:trHeight w:val="336"/>
        </w:trPr>
        <w:tc>
          <w:tcPr>
            <w:tcW w:w="9266" w:type="dxa"/>
            <w:gridSpan w:val="2"/>
            <w:shd w:val="clear" w:color="auto" w:fill="D9D9D9"/>
          </w:tcPr>
          <w:p w14:paraId="2D446F8A" w14:textId="77777777" w:rsidR="00FD7EF6" w:rsidRPr="00895E84" w:rsidRDefault="00FD7EF6" w:rsidP="0019419C">
            <w:pPr>
              <w:spacing w:after="0"/>
              <w:jc w:val="both"/>
              <w:rPr>
                <w:b/>
              </w:rPr>
            </w:pPr>
            <w:r w:rsidRPr="00895E84">
              <w:rPr>
                <w:b/>
              </w:rPr>
              <w:lastRenderedPageBreak/>
              <w:t>Uzasadnienie badania</w:t>
            </w:r>
          </w:p>
        </w:tc>
      </w:tr>
      <w:tr w:rsidR="00FD7EF6" w:rsidRPr="007C6D7B" w14:paraId="458DD910" w14:textId="77777777" w:rsidTr="002C32EB">
        <w:trPr>
          <w:trHeight w:val="336"/>
        </w:trPr>
        <w:tc>
          <w:tcPr>
            <w:tcW w:w="9266" w:type="dxa"/>
            <w:gridSpan w:val="2"/>
          </w:tcPr>
          <w:p w14:paraId="5196F9F3" w14:textId="0A3A3546" w:rsidR="00FD7EF6" w:rsidRPr="00895E84" w:rsidRDefault="00FD7EF6" w:rsidP="0019419C">
            <w:pPr>
              <w:spacing w:after="0"/>
              <w:jc w:val="both"/>
            </w:pPr>
            <w:r w:rsidRPr="00895E84">
              <w:t>Obowiązek oszacowania wartości wskaźników wynika z zapisów RPO WSL 2014-2020</w:t>
            </w:r>
            <w:r>
              <w:t xml:space="preserve">, </w:t>
            </w:r>
            <w:r w:rsidRPr="00895E84">
              <w:t>Wytycznych w zakresie monitorowania postępu rzeczowego</w:t>
            </w:r>
            <w:r>
              <w:t xml:space="preserve"> </w:t>
            </w:r>
            <w:r w:rsidR="00A575B0" w:rsidRPr="00A575B0">
              <w:t xml:space="preserve">realizacji programów operacyjnych na lata 2014-2020 </w:t>
            </w:r>
            <w:r>
              <w:t xml:space="preserve">oraz </w:t>
            </w:r>
            <w:r w:rsidRPr="009421C7">
              <w:t>Rozporządzeni</w:t>
            </w:r>
            <w:r>
              <w:t>a</w:t>
            </w:r>
            <w:r w:rsidRPr="009421C7">
              <w:t xml:space="preserve"> w sprawie EFS</w:t>
            </w:r>
            <w:r w:rsidRPr="00895E84">
              <w:t>. W</w:t>
            </w:r>
            <w:r>
              <w:t> </w:t>
            </w:r>
            <w:r w:rsidRPr="00895E84">
              <w:t>ramach badania</w:t>
            </w:r>
            <w:r>
              <w:t>, w zależności od potrzeb,</w:t>
            </w:r>
            <w:r w:rsidRPr="00895E84">
              <w:t xml:space="preserve"> będą oszacowane wartości następujących wskaźników:</w:t>
            </w:r>
          </w:p>
          <w:p w14:paraId="27FFB24D" w14:textId="77777777" w:rsidR="00FD7EF6" w:rsidRPr="00895E84" w:rsidRDefault="00FD7EF6" w:rsidP="00041F00">
            <w:pPr>
              <w:numPr>
                <w:ilvl w:val="0"/>
                <w:numId w:val="26"/>
              </w:numPr>
              <w:spacing w:after="0"/>
              <w:ind w:hanging="454"/>
              <w:contextualSpacing/>
              <w:jc w:val="both"/>
            </w:pPr>
            <w:r w:rsidRPr="00895E84">
              <w:t>Liczba osób znajdujących się w lepszej sytuacji na rynku pracy 6 miesięcy po opuszczeniu programu</w:t>
            </w:r>
            <w:r>
              <w:t xml:space="preserve"> (K, M)</w:t>
            </w:r>
            <w:r w:rsidRPr="00895E84">
              <w:t>;</w:t>
            </w:r>
          </w:p>
          <w:p w14:paraId="1767F157" w14:textId="77777777" w:rsidR="00FD7EF6" w:rsidRPr="00895E84" w:rsidRDefault="00FD7EF6" w:rsidP="00041F00">
            <w:pPr>
              <w:numPr>
                <w:ilvl w:val="0"/>
                <w:numId w:val="26"/>
              </w:numPr>
              <w:spacing w:after="0"/>
              <w:ind w:hanging="454"/>
              <w:contextualSpacing/>
              <w:jc w:val="both"/>
            </w:pPr>
            <w:r w:rsidRPr="00895E84">
              <w:t>Liczba osób pracujących 6 miesięcy po opuszczeniu programu (łącznie z pracującymi na własny rachunek)</w:t>
            </w:r>
            <w:r>
              <w:t xml:space="preserve"> (K, M)</w:t>
            </w:r>
            <w:r w:rsidRPr="00895E84">
              <w:t>;</w:t>
            </w:r>
          </w:p>
          <w:p w14:paraId="09A26762" w14:textId="77777777" w:rsidR="00FD7EF6" w:rsidRPr="00895E84" w:rsidRDefault="00FD7EF6" w:rsidP="00041F00">
            <w:pPr>
              <w:numPr>
                <w:ilvl w:val="0"/>
                <w:numId w:val="26"/>
              </w:numPr>
              <w:spacing w:after="0"/>
              <w:ind w:hanging="454"/>
              <w:contextualSpacing/>
              <w:jc w:val="both"/>
            </w:pPr>
            <w:r w:rsidRPr="00895E84">
              <w:t>Liczba osób zagrożonych ubóstwem lub wykluczeniem społecznym pracujących 6 miesięcy po opuszczeniu programu (łącznie z pracującymi na własny rachunek) (K, M);</w:t>
            </w:r>
          </w:p>
          <w:p w14:paraId="3664C6BC" w14:textId="77777777" w:rsidR="00FD7EF6" w:rsidRPr="00895E84" w:rsidRDefault="00FD7EF6" w:rsidP="00041F00">
            <w:pPr>
              <w:numPr>
                <w:ilvl w:val="0"/>
                <w:numId w:val="26"/>
              </w:numPr>
              <w:spacing w:after="0"/>
              <w:ind w:hanging="454"/>
              <w:contextualSpacing/>
              <w:jc w:val="both"/>
            </w:pPr>
            <w:r w:rsidRPr="00895E84">
              <w:t>Liczba utworzonych mikroprzedsiębiorstw działających 30 miesięcy po uzyskaniu wsparcia finansowego;</w:t>
            </w:r>
          </w:p>
          <w:p w14:paraId="5328F39C" w14:textId="77777777" w:rsidR="00FD7EF6" w:rsidRPr="00895E84" w:rsidRDefault="00FD7EF6" w:rsidP="00041F00">
            <w:pPr>
              <w:numPr>
                <w:ilvl w:val="0"/>
                <w:numId w:val="26"/>
              </w:numPr>
              <w:spacing w:after="0"/>
              <w:ind w:hanging="454"/>
              <w:contextualSpacing/>
              <w:jc w:val="both"/>
            </w:pPr>
            <w:r w:rsidRPr="00895E84">
              <w:t>Liczba miejsc pracy istniejących co najmniej 30 miesięcy, utworzonych w przedsiębiorstwach społecznych;</w:t>
            </w:r>
          </w:p>
          <w:p w14:paraId="6516954A" w14:textId="77777777" w:rsidR="00FD7EF6" w:rsidRPr="00895E84" w:rsidRDefault="00FD7EF6" w:rsidP="00041F00">
            <w:pPr>
              <w:numPr>
                <w:ilvl w:val="0"/>
                <w:numId w:val="26"/>
              </w:numPr>
              <w:spacing w:after="0"/>
              <w:ind w:hanging="454"/>
              <w:contextualSpacing/>
              <w:jc w:val="both"/>
            </w:pPr>
            <w:r w:rsidRPr="00895E84">
              <w:t>Liczba miejsc wychowania przedszkolnego, które funkcjonują 2 lata po uzyskaniu dofinansowania ze środków EFS;</w:t>
            </w:r>
          </w:p>
          <w:p w14:paraId="2E6A2E1F" w14:textId="77777777" w:rsidR="00FD7EF6" w:rsidRDefault="00FD7EF6" w:rsidP="00041F00">
            <w:pPr>
              <w:numPr>
                <w:ilvl w:val="0"/>
                <w:numId w:val="26"/>
              </w:numPr>
              <w:spacing w:after="0"/>
              <w:ind w:left="714" w:hanging="454"/>
              <w:contextualSpacing/>
              <w:jc w:val="both"/>
            </w:pPr>
            <w:r w:rsidRPr="00895E84">
              <w:t>Liczba utworzonych miejsc opieki nad dziećmi w wieku do lat 3, które funkcjonują 2 lata po uzyskaniu dofinansowania ze środków EFS</w:t>
            </w:r>
            <w:r>
              <w:t>;</w:t>
            </w:r>
          </w:p>
          <w:p w14:paraId="3A7826DD" w14:textId="77777777" w:rsidR="00FD7EF6" w:rsidRDefault="00FD7EF6" w:rsidP="00041F00">
            <w:pPr>
              <w:numPr>
                <w:ilvl w:val="0"/>
                <w:numId w:val="26"/>
              </w:numPr>
              <w:spacing w:after="0"/>
              <w:ind w:left="714" w:hanging="454"/>
              <w:contextualSpacing/>
              <w:jc w:val="both"/>
            </w:pPr>
            <w:r>
              <w:t>Liczba osób powyżej 54 roku życia pracujących, łącznie z prowadzącymi działalność na własny rachunek sześć miesięcy po opuszczeniu programu (K, M);</w:t>
            </w:r>
          </w:p>
          <w:p w14:paraId="2E77D0B1" w14:textId="77777777" w:rsidR="00FD7EF6" w:rsidRPr="00895E84" w:rsidRDefault="00FD7EF6" w:rsidP="00041F00">
            <w:pPr>
              <w:numPr>
                <w:ilvl w:val="0"/>
                <w:numId w:val="26"/>
              </w:numPr>
              <w:spacing w:after="0"/>
              <w:ind w:left="714" w:hanging="454"/>
              <w:contextualSpacing/>
              <w:jc w:val="both"/>
            </w:pPr>
            <w:r>
              <w:t>Liczba osób w niekorzystnej sytuacji społecznej, pracujących łącznie z prowadzącymi działalność na własny rachunek, sześć miesięcy po opuszczeniu programu (K, M)</w:t>
            </w:r>
            <w:r w:rsidRPr="00895E84">
              <w:t>.</w:t>
            </w:r>
          </w:p>
        </w:tc>
      </w:tr>
      <w:tr w:rsidR="00FD7EF6" w:rsidRPr="007C6D7B" w14:paraId="6EB546D0" w14:textId="77777777" w:rsidTr="002C32EB">
        <w:trPr>
          <w:trHeight w:val="336"/>
        </w:trPr>
        <w:tc>
          <w:tcPr>
            <w:tcW w:w="9266" w:type="dxa"/>
            <w:gridSpan w:val="2"/>
            <w:shd w:val="clear" w:color="auto" w:fill="D9D9D9"/>
          </w:tcPr>
          <w:p w14:paraId="6DCD0E94" w14:textId="77777777" w:rsidR="00FD7EF6" w:rsidRPr="00895E84" w:rsidRDefault="00FD7EF6" w:rsidP="0019419C">
            <w:pPr>
              <w:spacing w:after="0"/>
              <w:jc w:val="both"/>
              <w:rPr>
                <w:b/>
              </w:rPr>
            </w:pPr>
            <w:r w:rsidRPr="00895E84">
              <w:rPr>
                <w:b/>
              </w:rPr>
              <w:t>Kryteria badania</w:t>
            </w:r>
          </w:p>
        </w:tc>
      </w:tr>
      <w:tr w:rsidR="00FD7EF6" w:rsidRPr="007C6D7B" w14:paraId="2DD680E9" w14:textId="77777777" w:rsidTr="002C32EB">
        <w:trPr>
          <w:trHeight w:val="336"/>
        </w:trPr>
        <w:tc>
          <w:tcPr>
            <w:tcW w:w="9266" w:type="dxa"/>
            <w:gridSpan w:val="2"/>
          </w:tcPr>
          <w:p w14:paraId="3B6A8DED" w14:textId="77777777" w:rsidR="00FD7EF6" w:rsidRPr="00895E84" w:rsidRDefault="00FD7EF6" w:rsidP="0019419C">
            <w:pPr>
              <w:spacing w:after="0"/>
              <w:jc w:val="both"/>
            </w:pPr>
            <w:r w:rsidRPr="00895E84">
              <w:t xml:space="preserve">Skuteczność </w:t>
            </w:r>
          </w:p>
          <w:p w14:paraId="01D39A63" w14:textId="77777777" w:rsidR="00FD7EF6" w:rsidRPr="00895E84" w:rsidRDefault="00FD7EF6" w:rsidP="0019419C">
            <w:pPr>
              <w:spacing w:after="0"/>
              <w:jc w:val="both"/>
            </w:pPr>
            <w:r w:rsidRPr="00895E84">
              <w:t>Trwałość</w:t>
            </w:r>
          </w:p>
        </w:tc>
      </w:tr>
      <w:tr w:rsidR="00FD7EF6" w:rsidRPr="007C6D7B" w14:paraId="6CC12E9E" w14:textId="77777777" w:rsidTr="002C32EB">
        <w:trPr>
          <w:trHeight w:val="336"/>
        </w:trPr>
        <w:tc>
          <w:tcPr>
            <w:tcW w:w="9266" w:type="dxa"/>
            <w:gridSpan w:val="2"/>
            <w:shd w:val="clear" w:color="auto" w:fill="D9D9D9"/>
          </w:tcPr>
          <w:p w14:paraId="191C4649" w14:textId="77777777" w:rsidR="00FD7EF6" w:rsidRPr="00895E84" w:rsidRDefault="00FD7EF6" w:rsidP="0019419C">
            <w:pPr>
              <w:spacing w:after="0"/>
              <w:jc w:val="both"/>
              <w:rPr>
                <w:b/>
              </w:rPr>
            </w:pPr>
            <w:r w:rsidRPr="00895E84">
              <w:rPr>
                <w:b/>
              </w:rPr>
              <w:t>Główne pytania ewaluacyjne / obszary problemowe</w:t>
            </w:r>
          </w:p>
        </w:tc>
      </w:tr>
      <w:tr w:rsidR="00FD7EF6" w:rsidRPr="007C6D7B" w14:paraId="5FE38152" w14:textId="77777777" w:rsidTr="002C32EB">
        <w:trPr>
          <w:trHeight w:val="336"/>
        </w:trPr>
        <w:tc>
          <w:tcPr>
            <w:tcW w:w="9266" w:type="dxa"/>
            <w:gridSpan w:val="2"/>
          </w:tcPr>
          <w:p w14:paraId="4A2643E8" w14:textId="761A7D71" w:rsidR="00FD7EF6" w:rsidRDefault="00FD7EF6" w:rsidP="0019419C">
            <w:pPr>
              <w:spacing w:after="0"/>
              <w:contextualSpacing/>
              <w:jc w:val="both"/>
            </w:pPr>
            <w:r>
              <w:t>Przedstawione pytania ewaluacyjne zostaną dostosowane do wskaźników, które będą ostatecznie podlegały szacowaniu. W przypadku objęcia badaniem wszystkich wskaźników wskazanych w</w:t>
            </w:r>
            <w:r w:rsidR="00A575B0">
              <w:t> u</w:t>
            </w:r>
            <w:r>
              <w:t>zasadnieniu badania, zakres pytań będzie następujący:</w:t>
            </w:r>
          </w:p>
          <w:p w14:paraId="3907F353" w14:textId="77777777" w:rsidR="00FD7EF6" w:rsidRPr="00895E84" w:rsidRDefault="00FD7EF6" w:rsidP="00041F00">
            <w:pPr>
              <w:numPr>
                <w:ilvl w:val="0"/>
                <w:numId w:val="139"/>
              </w:numPr>
              <w:spacing w:after="0"/>
              <w:ind w:left="425" w:hanging="357"/>
              <w:contextualSpacing/>
              <w:jc w:val="both"/>
            </w:pPr>
            <w:r w:rsidRPr="00895E84">
              <w:t>Jaka jest liczba osób</w:t>
            </w:r>
            <w:r>
              <w:t xml:space="preserve"> </w:t>
            </w:r>
            <w:r w:rsidRPr="00895E84">
              <w:t>znajdujących się w lepszej sytuacji na rynku pracy 6 miesięcy po</w:t>
            </w:r>
            <w:r>
              <w:t> </w:t>
            </w:r>
            <w:r w:rsidRPr="00895E84">
              <w:t>opuszczeniu programu w badanym okresie sprawozdawczym?</w:t>
            </w:r>
          </w:p>
          <w:p w14:paraId="010E7B0B" w14:textId="77777777" w:rsidR="00FD7EF6" w:rsidRPr="00895E84" w:rsidRDefault="00FD7EF6" w:rsidP="00041F00">
            <w:pPr>
              <w:numPr>
                <w:ilvl w:val="0"/>
                <w:numId w:val="139"/>
              </w:numPr>
              <w:spacing w:after="0"/>
              <w:ind w:left="425" w:hanging="357"/>
              <w:contextualSpacing/>
              <w:jc w:val="both"/>
            </w:pPr>
            <w:r w:rsidRPr="00895E84">
              <w:t>Jaka jest liczba osób pracujących 6 miesięcy po opuszczeniu programu (łącznie z pracującymi na</w:t>
            </w:r>
            <w:r>
              <w:t> </w:t>
            </w:r>
            <w:r w:rsidRPr="00895E84">
              <w:t>własny rachunek) w badanym okresie sprawozdawczym?</w:t>
            </w:r>
          </w:p>
          <w:p w14:paraId="2392F7D7" w14:textId="77777777" w:rsidR="00FD7EF6" w:rsidRPr="00895E84" w:rsidRDefault="00FD7EF6" w:rsidP="00041F00">
            <w:pPr>
              <w:numPr>
                <w:ilvl w:val="0"/>
                <w:numId w:val="139"/>
              </w:numPr>
              <w:spacing w:after="0"/>
              <w:ind w:left="425" w:hanging="357"/>
              <w:contextualSpacing/>
              <w:jc w:val="both"/>
            </w:pPr>
            <w:r w:rsidRPr="00895E84">
              <w:t>Jaka jest liczba osób zagrożonych ubóstwem lub wykluczeniem społecznym (w tym kobiet i mężczyzn) pracujących 6 miesięcy po opuszczeniu programu (łącznie z pracującymi na własny rachunek) w badanym okresie sprawozdawczym?</w:t>
            </w:r>
          </w:p>
          <w:p w14:paraId="583AB857" w14:textId="77777777" w:rsidR="00FD7EF6" w:rsidRPr="00895E84" w:rsidRDefault="00FD7EF6" w:rsidP="00041F00">
            <w:pPr>
              <w:numPr>
                <w:ilvl w:val="0"/>
                <w:numId w:val="139"/>
              </w:numPr>
              <w:spacing w:after="0"/>
              <w:ind w:left="425" w:hanging="357"/>
              <w:contextualSpacing/>
              <w:jc w:val="both"/>
            </w:pPr>
            <w:r w:rsidRPr="00895E84">
              <w:t>Jaka jest liczba utworzonych mikroprzedsiębiorstw działających 30 miesięcy po uzyskaniu wsparcia finansowego w badanym okresie sprawozdawczym?</w:t>
            </w:r>
          </w:p>
          <w:p w14:paraId="5FBEC0A7" w14:textId="77777777" w:rsidR="00FD7EF6" w:rsidRPr="00895E84" w:rsidRDefault="00FD7EF6" w:rsidP="00041F00">
            <w:pPr>
              <w:numPr>
                <w:ilvl w:val="0"/>
                <w:numId w:val="139"/>
              </w:numPr>
              <w:spacing w:after="0"/>
              <w:ind w:left="425" w:hanging="357"/>
              <w:contextualSpacing/>
              <w:jc w:val="both"/>
            </w:pPr>
            <w:r w:rsidRPr="00895E84">
              <w:t xml:space="preserve">Jaka jest liczba miejsc pracy istniejących co najmniej 30 miesięcy, utworzonych </w:t>
            </w:r>
            <w:r w:rsidRPr="00895E84">
              <w:lastRenderedPageBreak/>
              <w:t>w przedsiębiorstwach społecznych w badanym okresie sprawozdawczym?</w:t>
            </w:r>
          </w:p>
          <w:p w14:paraId="33F19D23" w14:textId="77777777" w:rsidR="00FD7EF6" w:rsidRPr="00895E84" w:rsidRDefault="00FD7EF6" w:rsidP="00041F00">
            <w:pPr>
              <w:numPr>
                <w:ilvl w:val="0"/>
                <w:numId w:val="139"/>
              </w:numPr>
              <w:spacing w:after="0"/>
              <w:ind w:left="425" w:hanging="357"/>
              <w:contextualSpacing/>
              <w:jc w:val="both"/>
            </w:pPr>
            <w:r w:rsidRPr="00895E84">
              <w:t>Jaka jest liczba miejsc wychowania przedszkolnego, które funkcjonują 2 lata po uzyskaniu dofinansowania ze środków EFS w badanym okresie sprawozdawczym?</w:t>
            </w:r>
          </w:p>
          <w:p w14:paraId="572612B8" w14:textId="77777777" w:rsidR="00FD7EF6" w:rsidRPr="00895E84" w:rsidRDefault="00FD7EF6" w:rsidP="00041F00">
            <w:pPr>
              <w:numPr>
                <w:ilvl w:val="0"/>
                <w:numId w:val="139"/>
              </w:numPr>
              <w:spacing w:after="0"/>
              <w:ind w:left="425" w:hanging="357"/>
              <w:contextualSpacing/>
              <w:jc w:val="both"/>
            </w:pPr>
            <w:r w:rsidRPr="00895E84">
              <w:t>Jaka jest liczba utworzonych miejsc opieki nad dziećmi w wieku do lat 3, które funkcjonują 2</w:t>
            </w:r>
            <w:r>
              <w:t> </w:t>
            </w:r>
            <w:r w:rsidRPr="00895E84">
              <w:t>lata po uzyskaniu dofinansowania ze środków EFS w badanym okresie sprawozdawczym?</w:t>
            </w:r>
          </w:p>
          <w:p w14:paraId="6AA8EFDD" w14:textId="77777777" w:rsidR="00FD7EF6" w:rsidRPr="00895E84" w:rsidRDefault="00FD7EF6" w:rsidP="00041F00">
            <w:pPr>
              <w:numPr>
                <w:ilvl w:val="0"/>
                <w:numId w:val="139"/>
              </w:numPr>
              <w:spacing w:after="0"/>
              <w:ind w:left="425" w:hanging="357"/>
              <w:contextualSpacing/>
              <w:jc w:val="both"/>
            </w:pPr>
            <w:r w:rsidRPr="00895E84">
              <w:t>J</w:t>
            </w:r>
            <w:r>
              <w:t>ak ocenia się możliwość osiągnię</w:t>
            </w:r>
            <w:r w:rsidRPr="00895E84">
              <w:t>cia wartości docelowych ww. wskaźników?</w:t>
            </w:r>
          </w:p>
          <w:p w14:paraId="6E06D503" w14:textId="77777777" w:rsidR="00FD7EF6" w:rsidRPr="00895E84" w:rsidRDefault="00FD7EF6" w:rsidP="00041F00">
            <w:pPr>
              <w:numPr>
                <w:ilvl w:val="0"/>
                <w:numId w:val="139"/>
              </w:numPr>
              <w:spacing w:after="0"/>
              <w:ind w:left="425" w:hanging="357"/>
              <w:contextualSpacing/>
              <w:jc w:val="both"/>
            </w:pPr>
            <w:r w:rsidRPr="00895E84">
              <w:t>Jakie czynniki mogą wpłynąć na nieosiągnięcie wartości docelowych wskaźników?</w:t>
            </w:r>
          </w:p>
          <w:p w14:paraId="1726CB3B" w14:textId="77777777" w:rsidR="00FD7EF6" w:rsidRDefault="00FD7EF6" w:rsidP="00041F00">
            <w:pPr>
              <w:numPr>
                <w:ilvl w:val="0"/>
                <w:numId w:val="139"/>
              </w:numPr>
              <w:spacing w:after="0"/>
              <w:ind w:left="425" w:hanging="357"/>
              <w:contextualSpacing/>
              <w:jc w:val="both"/>
            </w:pPr>
            <w:r w:rsidRPr="00895E84">
              <w:t>Jakie należy przedsięwziąć środki zaradcze aby zapobiec ewentualnym problemom w</w:t>
            </w:r>
            <w:r>
              <w:t> </w:t>
            </w:r>
            <w:r w:rsidRPr="00895E84">
              <w:t>osiągnięciu wartości docelowych wskaźników?</w:t>
            </w:r>
          </w:p>
          <w:p w14:paraId="464F42B7" w14:textId="77777777" w:rsidR="00FD7EF6" w:rsidRDefault="00FD7EF6" w:rsidP="0019419C">
            <w:pPr>
              <w:spacing w:after="0"/>
              <w:contextualSpacing/>
              <w:jc w:val="both"/>
            </w:pPr>
          </w:p>
          <w:p w14:paraId="69BF4DBB" w14:textId="77777777" w:rsidR="00FD7EF6" w:rsidRDefault="00FD7EF6" w:rsidP="0019419C">
            <w:pPr>
              <w:spacing w:after="0"/>
              <w:contextualSpacing/>
              <w:jc w:val="both"/>
            </w:pPr>
            <w:r>
              <w:t>Odnośnie wspólnych długoterminowych wskaźników rezultatu dotyczących uczestników:</w:t>
            </w:r>
          </w:p>
          <w:p w14:paraId="6B15E44F" w14:textId="77777777" w:rsidR="00FD7EF6" w:rsidRPr="00895E84" w:rsidRDefault="00FD7EF6" w:rsidP="00041F00">
            <w:pPr>
              <w:numPr>
                <w:ilvl w:val="0"/>
                <w:numId w:val="139"/>
              </w:numPr>
              <w:spacing w:after="0"/>
              <w:ind w:left="425" w:hanging="357"/>
              <w:contextualSpacing/>
              <w:jc w:val="both"/>
            </w:pPr>
            <w:r w:rsidRPr="00895E84">
              <w:t xml:space="preserve">Jaka jest liczba osób </w:t>
            </w:r>
            <w:r>
              <w:t xml:space="preserve">(w tym kobiet i mężczyzn) </w:t>
            </w:r>
            <w:r w:rsidRPr="00895E84">
              <w:t>znajdujących się w lepszej sytuacji na rynku pracy 6 miesięcy po</w:t>
            </w:r>
            <w:r>
              <w:t> </w:t>
            </w:r>
            <w:r w:rsidRPr="00895E84">
              <w:t>opuszczeniu programu w badanym okresie sprawozdawczym?</w:t>
            </w:r>
          </w:p>
          <w:p w14:paraId="41E4A1B0" w14:textId="77777777" w:rsidR="00FD7EF6" w:rsidRPr="00895E84" w:rsidRDefault="00FD7EF6" w:rsidP="00041F00">
            <w:pPr>
              <w:numPr>
                <w:ilvl w:val="0"/>
                <w:numId w:val="139"/>
              </w:numPr>
              <w:spacing w:after="0"/>
              <w:ind w:left="425" w:hanging="357"/>
              <w:contextualSpacing/>
              <w:jc w:val="both"/>
            </w:pPr>
            <w:r w:rsidRPr="00895E84">
              <w:t xml:space="preserve">Jaka jest liczba osób </w:t>
            </w:r>
            <w:r>
              <w:t xml:space="preserve">(w tym kobiet i mężczyzn) </w:t>
            </w:r>
            <w:r w:rsidRPr="00895E84">
              <w:t>pracujących 6 miesięcy po opuszczeniu programu (łącznie z pracującymi na</w:t>
            </w:r>
            <w:r>
              <w:t> </w:t>
            </w:r>
            <w:r w:rsidRPr="00895E84">
              <w:t>własny rachunek) w badanym okresie sprawozdawczym?</w:t>
            </w:r>
          </w:p>
          <w:p w14:paraId="7B1BA17E" w14:textId="77777777" w:rsidR="00FD7EF6" w:rsidRDefault="00FD7EF6" w:rsidP="00041F00">
            <w:pPr>
              <w:numPr>
                <w:ilvl w:val="0"/>
                <w:numId w:val="139"/>
              </w:numPr>
              <w:spacing w:after="0"/>
              <w:ind w:left="425" w:hanging="357"/>
              <w:contextualSpacing/>
              <w:jc w:val="both"/>
            </w:pPr>
            <w:r>
              <w:t>Jaka jest liczba osób powyżej 54 roku życia pracujących (w tym kobiet i mężczyzn), łącznie z prowadzącymi działalność na własny rachunek sześć miesięcy po opuszczeniu programu?</w:t>
            </w:r>
          </w:p>
          <w:p w14:paraId="6E0F66B1" w14:textId="77777777" w:rsidR="00FD7EF6" w:rsidRPr="00895E84" w:rsidRDefault="00FD7EF6" w:rsidP="00041F00">
            <w:pPr>
              <w:numPr>
                <w:ilvl w:val="0"/>
                <w:numId w:val="139"/>
              </w:numPr>
              <w:spacing w:after="0"/>
              <w:ind w:left="425" w:hanging="357"/>
              <w:contextualSpacing/>
              <w:jc w:val="both"/>
            </w:pPr>
            <w:r>
              <w:t>Jaka jest liczba osób w niekorzystnej sytuacji społecznej (w tym kobiet i mężczyzn), pracujących łącznie z prowadzącymi działalność na własny rachunek, sześć miesięcy po opuszczeniu programu?</w:t>
            </w:r>
          </w:p>
        </w:tc>
      </w:tr>
      <w:tr w:rsidR="00FD7EF6" w:rsidRPr="007C6D7B" w14:paraId="2EFF5F05" w14:textId="77777777" w:rsidTr="002C32EB">
        <w:trPr>
          <w:trHeight w:val="336"/>
        </w:trPr>
        <w:tc>
          <w:tcPr>
            <w:tcW w:w="9266" w:type="dxa"/>
            <w:gridSpan w:val="2"/>
            <w:shd w:val="clear" w:color="auto" w:fill="A6A6A6"/>
          </w:tcPr>
          <w:p w14:paraId="35E50BB8" w14:textId="77777777" w:rsidR="00FD7EF6" w:rsidRPr="00895E84" w:rsidRDefault="00FD7EF6" w:rsidP="0019419C">
            <w:pPr>
              <w:spacing w:after="0"/>
              <w:jc w:val="center"/>
              <w:rPr>
                <w:b/>
              </w:rPr>
            </w:pPr>
            <w:r w:rsidRPr="00895E84">
              <w:rPr>
                <w:b/>
              </w:rPr>
              <w:lastRenderedPageBreak/>
              <w:t>Ogólny zarys metodologii badania</w:t>
            </w:r>
          </w:p>
        </w:tc>
      </w:tr>
      <w:tr w:rsidR="00FD7EF6" w:rsidRPr="007C6D7B" w14:paraId="44F564C1" w14:textId="77777777" w:rsidTr="002C32EB">
        <w:trPr>
          <w:trHeight w:val="336"/>
        </w:trPr>
        <w:tc>
          <w:tcPr>
            <w:tcW w:w="9266" w:type="dxa"/>
            <w:gridSpan w:val="2"/>
            <w:shd w:val="clear" w:color="auto" w:fill="D9D9D9"/>
          </w:tcPr>
          <w:p w14:paraId="15ED201B" w14:textId="77777777" w:rsidR="00FD7EF6" w:rsidRPr="00895E84" w:rsidRDefault="00FD7EF6" w:rsidP="0019419C">
            <w:pPr>
              <w:spacing w:after="0"/>
              <w:jc w:val="both"/>
              <w:rPr>
                <w:b/>
              </w:rPr>
            </w:pPr>
            <w:r w:rsidRPr="00895E84">
              <w:rPr>
                <w:b/>
              </w:rPr>
              <w:t>Zastosowane podejście metodologiczne</w:t>
            </w:r>
          </w:p>
        </w:tc>
      </w:tr>
      <w:tr w:rsidR="00FD7EF6" w:rsidRPr="007C6D7B" w14:paraId="18607436" w14:textId="77777777" w:rsidTr="002C32EB">
        <w:trPr>
          <w:trHeight w:val="336"/>
        </w:trPr>
        <w:tc>
          <w:tcPr>
            <w:tcW w:w="9266" w:type="dxa"/>
            <w:gridSpan w:val="2"/>
          </w:tcPr>
          <w:p w14:paraId="15271BC1" w14:textId="53696A53" w:rsidR="00FD7EF6" w:rsidRPr="00895E84" w:rsidRDefault="00FD7EF6" w:rsidP="0019419C">
            <w:pPr>
              <w:spacing w:after="0"/>
              <w:jc w:val="both"/>
            </w:pPr>
            <w:r>
              <w:t xml:space="preserve">Metodologia będzie uzależniona od ostatecznie wybranych do oszacowania wskaźników. </w:t>
            </w:r>
            <w:r w:rsidRPr="00895E84">
              <w:t>W</w:t>
            </w:r>
            <w:r w:rsidR="00A575B0">
              <w:t> </w:t>
            </w:r>
            <w:r w:rsidRPr="00895E84">
              <w:t>przypadku wskaźników rezultatu długoterminowego EFS zostanie wykorzystane podejście ilościowe określone w Wytycznych w zakresie monitorowania postępu rzeczowego realizacji programów operacyjnych na lata 2014-2020. W przypadku pozostałych wskaźników rezultatu dominować będzie również podejście ilościowe (wywiady kwestionariuszowe lub ankiety). W ramach badania wykorzystane będą również dane zastane (dokumentacja projektowa oraz dane ze statystyki publicznej).</w:t>
            </w:r>
          </w:p>
        </w:tc>
      </w:tr>
      <w:tr w:rsidR="00FD7EF6" w:rsidRPr="007C6D7B" w14:paraId="6F7AE23B" w14:textId="77777777" w:rsidTr="002C32EB">
        <w:trPr>
          <w:trHeight w:val="336"/>
        </w:trPr>
        <w:tc>
          <w:tcPr>
            <w:tcW w:w="9266" w:type="dxa"/>
            <w:gridSpan w:val="2"/>
            <w:shd w:val="clear" w:color="auto" w:fill="D9D9D9"/>
          </w:tcPr>
          <w:p w14:paraId="4756FED4" w14:textId="77777777" w:rsidR="00FD7EF6" w:rsidRPr="00895E84" w:rsidRDefault="00FD7EF6" w:rsidP="0019419C">
            <w:pPr>
              <w:spacing w:after="0"/>
              <w:jc w:val="both"/>
              <w:rPr>
                <w:b/>
              </w:rPr>
            </w:pPr>
            <w:r w:rsidRPr="00895E84">
              <w:rPr>
                <w:b/>
              </w:rPr>
              <w:t>Zakres niezbędnych danych</w:t>
            </w:r>
          </w:p>
        </w:tc>
      </w:tr>
      <w:tr w:rsidR="00FD7EF6" w:rsidRPr="007C6D7B" w14:paraId="0559C378" w14:textId="77777777" w:rsidTr="002C32EB">
        <w:trPr>
          <w:trHeight w:val="336"/>
        </w:trPr>
        <w:tc>
          <w:tcPr>
            <w:tcW w:w="9266" w:type="dxa"/>
            <w:gridSpan w:val="2"/>
          </w:tcPr>
          <w:p w14:paraId="5845DBC1" w14:textId="77777777" w:rsidR="00FD7EF6" w:rsidRPr="00895E84" w:rsidRDefault="00FD7EF6" w:rsidP="00041F00">
            <w:pPr>
              <w:numPr>
                <w:ilvl w:val="0"/>
                <w:numId w:val="103"/>
              </w:numPr>
              <w:spacing w:after="0"/>
              <w:ind w:left="425" w:hanging="357"/>
              <w:jc w:val="both"/>
            </w:pPr>
            <w:r>
              <w:t>z</w:t>
            </w:r>
            <w:r w:rsidRPr="00895E84">
              <w:t>akres danych w posiadaniu IZ/IP:</w:t>
            </w:r>
          </w:p>
          <w:p w14:paraId="0B0C71BA" w14:textId="714B4F09" w:rsidR="00FD7EF6" w:rsidRPr="00895E84" w:rsidRDefault="00FD7EF6" w:rsidP="00041F00">
            <w:pPr>
              <w:numPr>
                <w:ilvl w:val="0"/>
                <w:numId w:val="27"/>
              </w:numPr>
              <w:spacing w:after="0"/>
              <w:ind w:left="686" w:hanging="357"/>
              <w:contextualSpacing/>
              <w:jc w:val="both"/>
            </w:pPr>
            <w:r w:rsidRPr="00895E84">
              <w:t>Dane kontaktowe uczestników projektów podane w</w:t>
            </w:r>
            <w:r w:rsidR="00725EF3">
              <w:t xml:space="preserve"> LSI 2014</w:t>
            </w:r>
            <w:r w:rsidRPr="00895E84">
              <w:t xml:space="preserve"> /centralnym systemie teleinformatycznym</w:t>
            </w:r>
            <w:r>
              <w:t>,</w:t>
            </w:r>
          </w:p>
          <w:p w14:paraId="7773B4A6" w14:textId="77777777" w:rsidR="00FD7EF6" w:rsidRPr="00895E84" w:rsidRDefault="00FD7EF6" w:rsidP="00041F00">
            <w:pPr>
              <w:numPr>
                <w:ilvl w:val="0"/>
                <w:numId w:val="27"/>
              </w:numPr>
              <w:spacing w:after="0"/>
              <w:ind w:left="686" w:hanging="357"/>
              <w:contextualSpacing/>
              <w:jc w:val="both"/>
            </w:pPr>
            <w:r w:rsidRPr="00895E84">
              <w:t>Dane beneficjentów</w:t>
            </w:r>
            <w:r>
              <w:t>,</w:t>
            </w:r>
          </w:p>
          <w:p w14:paraId="2CE63A78" w14:textId="7123F731" w:rsidR="00FD7EF6" w:rsidRPr="00895E84" w:rsidRDefault="00FD7EF6" w:rsidP="00041F00">
            <w:pPr>
              <w:numPr>
                <w:ilvl w:val="0"/>
                <w:numId w:val="27"/>
              </w:numPr>
              <w:spacing w:after="0"/>
              <w:ind w:left="686" w:hanging="357"/>
              <w:contextualSpacing/>
              <w:jc w:val="both"/>
            </w:pPr>
            <w:r>
              <w:t xml:space="preserve">Informacje/dane </w:t>
            </w:r>
            <w:r w:rsidRPr="00895E84">
              <w:t xml:space="preserve">z projektów pochodzące z </w:t>
            </w:r>
            <w:r w:rsidR="00725EF3">
              <w:t>LSI 2014</w:t>
            </w:r>
            <w:r>
              <w:t>,</w:t>
            </w:r>
            <w:r w:rsidRPr="00895E84" w:rsidDel="00DD03CA">
              <w:t xml:space="preserve"> </w:t>
            </w:r>
          </w:p>
          <w:p w14:paraId="175DD24E" w14:textId="77777777" w:rsidR="00FD7EF6" w:rsidRPr="00895E84" w:rsidRDefault="00FD7EF6" w:rsidP="00041F00">
            <w:pPr>
              <w:numPr>
                <w:ilvl w:val="0"/>
                <w:numId w:val="103"/>
              </w:numPr>
              <w:spacing w:after="0"/>
              <w:ind w:left="425" w:hanging="357"/>
              <w:jc w:val="both"/>
            </w:pPr>
            <w:r>
              <w:t>o</w:t>
            </w:r>
            <w:r w:rsidRPr="00895E84">
              <w:t xml:space="preserve">gólnodostępne dane ze statystyki publicznej/informacje z instytucji posiadających stosowne dane. </w:t>
            </w:r>
          </w:p>
        </w:tc>
      </w:tr>
      <w:tr w:rsidR="00FD7EF6" w:rsidRPr="007C6D7B" w14:paraId="7A3E1F96" w14:textId="77777777" w:rsidTr="002C32EB">
        <w:trPr>
          <w:trHeight w:val="336"/>
        </w:trPr>
        <w:tc>
          <w:tcPr>
            <w:tcW w:w="9266" w:type="dxa"/>
            <w:gridSpan w:val="2"/>
            <w:shd w:val="clear" w:color="auto" w:fill="A6A6A6"/>
          </w:tcPr>
          <w:p w14:paraId="5FAC90DC" w14:textId="77777777" w:rsidR="00FD7EF6" w:rsidRPr="00895E84" w:rsidRDefault="00FD7EF6" w:rsidP="0019419C">
            <w:pPr>
              <w:spacing w:after="0"/>
              <w:jc w:val="center"/>
              <w:rPr>
                <w:b/>
              </w:rPr>
            </w:pPr>
            <w:r w:rsidRPr="00895E84">
              <w:rPr>
                <w:b/>
              </w:rPr>
              <w:t>Organizacja badania</w:t>
            </w:r>
          </w:p>
        </w:tc>
      </w:tr>
      <w:tr w:rsidR="00FD7EF6" w:rsidRPr="007C6D7B" w14:paraId="310D073A" w14:textId="77777777" w:rsidTr="002C32EB">
        <w:trPr>
          <w:trHeight w:val="336"/>
        </w:trPr>
        <w:tc>
          <w:tcPr>
            <w:tcW w:w="9266" w:type="dxa"/>
            <w:gridSpan w:val="2"/>
            <w:shd w:val="clear" w:color="auto" w:fill="D9D9D9"/>
          </w:tcPr>
          <w:p w14:paraId="3C4EAB43" w14:textId="77777777" w:rsidR="00FD7EF6" w:rsidRPr="00895E84" w:rsidRDefault="00FD7EF6" w:rsidP="0019419C">
            <w:pPr>
              <w:spacing w:after="0"/>
              <w:jc w:val="both"/>
              <w:rPr>
                <w:b/>
              </w:rPr>
            </w:pPr>
            <w:r w:rsidRPr="00895E84">
              <w:rPr>
                <w:b/>
              </w:rPr>
              <w:t>Ramy czasowe realizacji badania</w:t>
            </w:r>
          </w:p>
        </w:tc>
      </w:tr>
      <w:tr w:rsidR="00FD7EF6" w:rsidRPr="007C6D7B" w14:paraId="7C915815" w14:textId="77777777" w:rsidTr="002C32EB">
        <w:trPr>
          <w:trHeight w:val="336"/>
        </w:trPr>
        <w:tc>
          <w:tcPr>
            <w:tcW w:w="9266" w:type="dxa"/>
            <w:gridSpan w:val="2"/>
          </w:tcPr>
          <w:p w14:paraId="5BDB0666" w14:textId="77777777" w:rsidR="00FD7EF6" w:rsidRPr="00895E84" w:rsidRDefault="00FD7EF6" w:rsidP="0019419C">
            <w:pPr>
              <w:spacing w:after="0"/>
              <w:jc w:val="both"/>
            </w:pPr>
            <w:r w:rsidRPr="00895E84">
              <w:t>III-IV kwartał 2017 r.</w:t>
            </w:r>
          </w:p>
        </w:tc>
      </w:tr>
      <w:tr w:rsidR="00FD7EF6" w:rsidRPr="007C6D7B" w14:paraId="1AE8D755" w14:textId="77777777" w:rsidTr="002C32EB">
        <w:trPr>
          <w:trHeight w:val="336"/>
        </w:trPr>
        <w:tc>
          <w:tcPr>
            <w:tcW w:w="9266" w:type="dxa"/>
            <w:gridSpan w:val="2"/>
            <w:shd w:val="clear" w:color="auto" w:fill="D9D9D9"/>
          </w:tcPr>
          <w:p w14:paraId="6EED2672" w14:textId="77777777" w:rsidR="00FD7EF6" w:rsidRPr="00895E84" w:rsidRDefault="00FD7EF6" w:rsidP="0019419C">
            <w:pPr>
              <w:spacing w:after="0"/>
              <w:jc w:val="both"/>
              <w:rPr>
                <w:b/>
              </w:rPr>
            </w:pPr>
            <w:r w:rsidRPr="00895E84">
              <w:rPr>
                <w:b/>
              </w:rPr>
              <w:t>Szacowany koszt badania</w:t>
            </w:r>
          </w:p>
        </w:tc>
      </w:tr>
      <w:tr w:rsidR="00FD7EF6" w:rsidRPr="007C6D7B" w14:paraId="2A83F3BB" w14:textId="77777777" w:rsidTr="002C32EB">
        <w:trPr>
          <w:trHeight w:val="336"/>
        </w:trPr>
        <w:tc>
          <w:tcPr>
            <w:tcW w:w="9266" w:type="dxa"/>
            <w:gridSpan w:val="2"/>
          </w:tcPr>
          <w:p w14:paraId="71998B5A" w14:textId="77777777" w:rsidR="00FD7EF6" w:rsidRPr="00895E84" w:rsidRDefault="00FD7EF6" w:rsidP="0019419C">
            <w:pPr>
              <w:spacing w:after="0"/>
              <w:jc w:val="both"/>
            </w:pPr>
            <w:r w:rsidRPr="00895E84">
              <w:t>80 000 zł</w:t>
            </w:r>
          </w:p>
        </w:tc>
      </w:tr>
      <w:tr w:rsidR="00FD7EF6" w:rsidRPr="007C6D7B" w14:paraId="2312CC1F" w14:textId="77777777" w:rsidTr="002C32EB">
        <w:trPr>
          <w:trHeight w:val="336"/>
        </w:trPr>
        <w:tc>
          <w:tcPr>
            <w:tcW w:w="9266" w:type="dxa"/>
            <w:gridSpan w:val="2"/>
            <w:shd w:val="clear" w:color="auto" w:fill="D9D9D9"/>
          </w:tcPr>
          <w:p w14:paraId="232A267A" w14:textId="77777777" w:rsidR="00FD7EF6" w:rsidRPr="00895E84" w:rsidRDefault="00FD7EF6" w:rsidP="0019419C">
            <w:pPr>
              <w:spacing w:after="0"/>
              <w:jc w:val="both"/>
              <w:rPr>
                <w:b/>
              </w:rPr>
            </w:pPr>
            <w:r w:rsidRPr="00895E84">
              <w:rPr>
                <w:b/>
              </w:rPr>
              <w:t>Podmiot odpowiedzialny za realizację badania</w:t>
            </w:r>
          </w:p>
        </w:tc>
      </w:tr>
      <w:tr w:rsidR="00FD7EF6" w:rsidRPr="007C6D7B" w14:paraId="244B6CA9" w14:textId="77777777" w:rsidTr="002C32EB">
        <w:trPr>
          <w:trHeight w:val="336"/>
        </w:trPr>
        <w:tc>
          <w:tcPr>
            <w:tcW w:w="9266" w:type="dxa"/>
            <w:gridSpan w:val="2"/>
          </w:tcPr>
          <w:p w14:paraId="232D84C6" w14:textId="77777777" w:rsidR="00FD7EF6" w:rsidRPr="00895E84" w:rsidRDefault="00FD7EF6" w:rsidP="0019419C">
            <w:pPr>
              <w:spacing w:after="0"/>
              <w:jc w:val="both"/>
            </w:pPr>
            <w:r w:rsidRPr="00895E84">
              <w:lastRenderedPageBreak/>
              <w:t>Jednostka Ewaluacyjna RPO WSL</w:t>
            </w:r>
          </w:p>
        </w:tc>
      </w:tr>
      <w:tr w:rsidR="00FD7EF6" w:rsidRPr="007C6D7B" w14:paraId="5ED636AF" w14:textId="77777777" w:rsidTr="002C32EB">
        <w:trPr>
          <w:trHeight w:val="336"/>
        </w:trPr>
        <w:tc>
          <w:tcPr>
            <w:tcW w:w="9266" w:type="dxa"/>
            <w:gridSpan w:val="2"/>
            <w:shd w:val="clear" w:color="auto" w:fill="D9D9D9"/>
          </w:tcPr>
          <w:p w14:paraId="7C9442DE" w14:textId="77777777" w:rsidR="00FD7EF6" w:rsidRPr="00895E84" w:rsidRDefault="00FD7EF6" w:rsidP="0019419C">
            <w:pPr>
              <w:spacing w:after="0"/>
              <w:jc w:val="both"/>
              <w:rPr>
                <w:b/>
              </w:rPr>
            </w:pPr>
            <w:r w:rsidRPr="00895E84">
              <w:rPr>
                <w:b/>
              </w:rPr>
              <w:t>Ewentualne komentarze</w:t>
            </w:r>
          </w:p>
        </w:tc>
      </w:tr>
      <w:tr w:rsidR="00FD7EF6" w:rsidRPr="007C6D7B" w14:paraId="7C01E643" w14:textId="77777777" w:rsidTr="002C32EB">
        <w:trPr>
          <w:trHeight w:val="336"/>
        </w:trPr>
        <w:tc>
          <w:tcPr>
            <w:tcW w:w="9266" w:type="dxa"/>
            <w:gridSpan w:val="2"/>
          </w:tcPr>
          <w:p w14:paraId="5AFCB11D" w14:textId="77777777" w:rsidR="00FD7EF6" w:rsidRPr="00895E84" w:rsidRDefault="00FD7EF6" w:rsidP="0019419C">
            <w:pPr>
              <w:spacing w:after="0"/>
              <w:jc w:val="both"/>
            </w:pPr>
            <w:r w:rsidRPr="00895E84">
              <w:t xml:space="preserve">W związku ze stosunkowo długim okresem, który musi nastąpić od momentu wsparcia/lub zakończenia udziału w projekcie </w:t>
            </w:r>
            <w:r>
              <w:t xml:space="preserve">można założyć, że </w:t>
            </w:r>
            <w:r w:rsidRPr="00895E84">
              <w:t>nie będzie możliwe przeprowadzenie badania w przypadku następujących wskaźników:</w:t>
            </w:r>
          </w:p>
          <w:p w14:paraId="2B2381B3" w14:textId="77777777" w:rsidR="00FD7EF6" w:rsidRPr="00895E84" w:rsidRDefault="00FD7EF6" w:rsidP="00041F00">
            <w:pPr>
              <w:numPr>
                <w:ilvl w:val="0"/>
                <w:numId w:val="25"/>
              </w:numPr>
              <w:spacing w:after="0"/>
              <w:ind w:hanging="454"/>
              <w:contextualSpacing/>
              <w:jc w:val="both"/>
            </w:pPr>
            <w:r w:rsidRPr="00895E84">
              <w:t>Jaka jest liczba utworzonych mikroprzedsiębiorstw działających 30 miesięcy po uzyskaniu wsparcia finansowego?</w:t>
            </w:r>
          </w:p>
          <w:p w14:paraId="0C33738B" w14:textId="77777777" w:rsidR="00FD7EF6" w:rsidRPr="00895E84" w:rsidRDefault="00FD7EF6" w:rsidP="00041F00">
            <w:pPr>
              <w:numPr>
                <w:ilvl w:val="0"/>
                <w:numId w:val="25"/>
              </w:numPr>
              <w:spacing w:after="0"/>
              <w:ind w:hanging="454"/>
              <w:contextualSpacing/>
              <w:jc w:val="both"/>
            </w:pPr>
            <w:r w:rsidRPr="00895E84">
              <w:t>Jaka jest liczba miejsc pracy istniejących co najmniej 30 miesięcy, utworzonych w przedsiębiorstwach społecznych?</w:t>
            </w:r>
          </w:p>
          <w:p w14:paraId="2CE441DC" w14:textId="77777777" w:rsidR="00FD7EF6" w:rsidRPr="00895E84" w:rsidRDefault="00FD7EF6" w:rsidP="00041F00">
            <w:pPr>
              <w:numPr>
                <w:ilvl w:val="0"/>
                <w:numId w:val="25"/>
              </w:numPr>
              <w:spacing w:after="0"/>
              <w:ind w:hanging="454"/>
              <w:contextualSpacing/>
              <w:jc w:val="both"/>
            </w:pPr>
            <w:r w:rsidRPr="00895E84">
              <w:t>Jaka jest liczba miejsc wychowania przedszkolnego, które funkcjonują 2 lata po uzyskaniu dofinansowania ze środków EFS?</w:t>
            </w:r>
          </w:p>
          <w:p w14:paraId="4BBF6EC3" w14:textId="77777777" w:rsidR="00FD7EF6" w:rsidRDefault="00FD7EF6" w:rsidP="00041F00">
            <w:pPr>
              <w:numPr>
                <w:ilvl w:val="0"/>
                <w:numId w:val="25"/>
              </w:numPr>
              <w:spacing w:after="0"/>
              <w:ind w:hanging="454"/>
              <w:contextualSpacing/>
              <w:jc w:val="both"/>
            </w:pPr>
            <w:r w:rsidRPr="00895E84">
              <w:t>Jaka jest liczba utworzonych miejsc opieki nad dziećmi w wieku do lat 3, które funkcjonują 2 lata po uzyskaniu dofinansowania ze środków EFS?</w:t>
            </w:r>
          </w:p>
          <w:p w14:paraId="0A090084" w14:textId="77777777" w:rsidR="00FD7EF6" w:rsidRDefault="00FD7EF6" w:rsidP="0019419C">
            <w:pPr>
              <w:spacing w:after="0"/>
              <w:contextualSpacing/>
              <w:jc w:val="both"/>
            </w:pPr>
          </w:p>
          <w:p w14:paraId="16657AFB" w14:textId="77777777" w:rsidR="00FD7EF6" w:rsidRDefault="00FD7EF6" w:rsidP="0019419C">
            <w:pPr>
              <w:spacing w:after="0"/>
              <w:contextualSpacing/>
              <w:jc w:val="both"/>
            </w:pPr>
            <w:r>
              <w:t xml:space="preserve">Ze względu na zapisy Wytycznych w zakresie monitorowania postępu rzeczowego realizacji programów operacyjnych na lata 2014-2020, załącznik nr 6 </w:t>
            </w:r>
            <w:r w:rsidRPr="00DF739F">
              <w:t>Sposób pomiaru wskaźników rezultatu długoterminowego EFS w badaniach ewaluacyjnych</w:t>
            </w:r>
            <w:r>
              <w:t xml:space="preserve">, dla wskaźnika Liczba uczniów szkół i placówek kształcenia zawodowego objętych wsparciem w programie uczestniczących w kształceniu lub pracujących po 6 miesiącach po ukończeniu nauki, źródłem danych będzie badanie wieloletnie realizowane na zlecenie ministerstwa właściwego ds. rozwoju. Ponadto </w:t>
            </w:r>
            <w:r w:rsidRPr="00E4416E">
              <w:t xml:space="preserve">możliwe jest wykorzystanie danych zawartych w rejestrach ZUS do </w:t>
            </w:r>
            <w:r>
              <w:t>oszacowania wartości następujących wskaźników rezultatu długoterminowego EFS:</w:t>
            </w:r>
          </w:p>
          <w:p w14:paraId="4E2BBD68" w14:textId="77777777" w:rsidR="00FD7EF6" w:rsidRDefault="00FD7EF6" w:rsidP="00041F00">
            <w:pPr>
              <w:numPr>
                <w:ilvl w:val="0"/>
                <w:numId w:val="141"/>
              </w:numPr>
              <w:spacing w:after="0"/>
              <w:contextualSpacing/>
              <w:jc w:val="both"/>
            </w:pPr>
            <w:r>
              <w:t>Liczba osób pracujących, łącznie z prowadzącymi działalność na własny rachunek, 6 miesięcy po opuszczeniu programu;</w:t>
            </w:r>
          </w:p>
          <w:p w14:paraId="7F0E30E5" w14:textId="77777777" w:rsidR="00FD7EF6" w:rsidRDefault="00FD7EF6" w:rsidP="00041F00">
            <w:pPr>
              <w:numPr>
                <w:ilvl w:val="0"/>
                <w:numId w:val="141"/>
              </w:numPr>
              <w:spacing w:after="0"/>
              <w:contextualSpacing/>
              <w:jc w:val="both"/>
            </w:pPr>
            <w:r>
              <w:t>Liczba osób zagrożonych ubóstwem lub wykluczeniem społecznym pracujących 6 miesięcy po opuszczeniu programu (łącznie z pracującymi na własny rachunek);</w:t>
            </w:r>
          </w:p>
          <w:p w14:paraId="5E76B388" w14:textId="77777777" w:rsidR="00FD7EF6" w:rsidRDefault="00FD7EF6" w:rsidP="00041F00">
            <w:pPr>
              <w:numPr>
                <w:ilvl w:val="0"/>
                <w:numId w:val="141"/>
              </w:numPr>
              <w:spacing w:after="0"/>
              <w:contextualSpacing/>
              <w:jc w:val="both"/>
            </w:pPr>
            <w:r w:rsidRPr="00E4416E">
              <w:t>Liczba utworzonych mikroprzedsiębiorstw</w:t>
            </w:r>
            <w:r>
              <w:t xml:space="preserve"> </w:t>
            </w:r>
            <w:r w:rsidRPr="00E4416E">
              <w:t>działających 30 miesięcy po uzyskaniu</w:t>
            </w:r>
            <w:r>
              <w:t xml:space="preserve"> </w:t>
            </w:r>
            <w:r w:rsidRPr="00E4416E">
              <w:t>wsparcia finansowego</w:t>
            </w:r>
            <w:r>
              <w:t>;</w:t>
            </w:r>
          </w:p>
          <w:p w14:paraId="0AD24971" w14:textId="77777777" w:rsidR="00FD7EF6" w:rsidRDefault="00FD7EF6" w:rsidP="00041F00">
            <w:pPr>
              <w:numPr>
                <w:ilvl w:val="0"/>
                <w:numId w:val="141"/>
              </w:numPr>
              <w:spacing w:after="0"/>
              <w:contextualSpacing/>
              <w:jc w:val="both"/>
            </w:pPr>
            <w:r>
              <w:t>Liczba osób powyżej 54 roku życia, pracujących, łącznie z prowadzącymi działalność na własny rachunek, sześć miesięcy po opuszczeniu programu;</w:t>
            </w:r>
          </w:p>
          <w:p w14:paraId="40583025" w14:textId="77777777" w:rsidR="00FD7EF6" w:rsidRDefault="00FD7EF6" w:rsidP="00041F00">
            <w:pPr>
              <w:numPr>
                <w:ilvl w:val="0"/>
                <w:numId w:val="141"/>
              </w:numPr>
              <w:spacing w:after="0"/>
              <w:contextualSpacing/>
              <w:jc w:val="both"/>
            </w:pPr>
            <w:r>
              <w:t>Liczba osób w niekorzystnej sytuacji społecznej, pracujących, łącznie z prowadzącymi działalność na własny rachunek, sześć miesięcy po opuszczeniu programu.</w:t>
            </w:r>
          </w:p>
          <w:p w14:paraId="123BC8D8" w14:textId="77777777" w:rsidR="00FD7EF6" w:rsidRDefault="00FD7EF6" w:rsidP="0019419C">
            <w:pPr>
              <w:spacing w:after="0"/>
              <w:contextualSpacing/>
              <w:jc w:val="both"/>
            </w:pPr>
            <w:r>
              <w:t xml:space="preserve">Zakres badania zostanie dostosowany do obowiązujących w danym momencie zapisów dokumentów nadrzędnych oraz możliwości pomiaru wynikających z etapu wdrażania Programu. </w:t>
            </w:r>
          </w:p>
          <w:p w14:paraId="1A94D24C" w14:textId="77777777" w:rsidR="00FD7EF6" w:rsidRPr="00895E84" w:rsidRDefault="00FD7EF6" w:rsidP="0019419C">
            <w:pPr>
              <w:spacing w:after="0"/>
              <w:ind w:hanging="454"/>
              <w:jc w:val="both"/>
            </w:pPr>
          </w:p>
          <w:p w14:paraId="5A54808E" w14:textId="77777777" w:rsidR="00FD7EF6" w:rsidRDefault="00FD7EF6" w:rsidP="0019419C">
            <w:pPr>
              <w:spacing w:after="0"/>
              <w:jc w:val="both"/>
            </w:pPr>
            <w:r>
              <w:t xml:space="preserve">W celu zachowania </w:t>
            </w:r>
            <w:r w:rsidRPr="00895E84">
              <w:t>jednakowych standardów pomiaru wskaźników rezultatu długoterminowego EFS szacowanie wartości wskaźników będzie się odbywało zgodnie z wymaganiami metodologicznymi zawartymi w Wytycznych w zakresie monitorowania postępu rzeczowego realizacji programów operacyjnych na lata 2014-2020, załącznik nr 6 Sposób pomiaru wskaźników rezultatu długoterminowego EFS w badaniach ewaluacyjnych.</w:t>
            </w:r>
          </w:p>
          <w:p w14:paraId="76D4A458" w14:textId="77777777" w:rsidR="00FD7EF6" w:rsidRDefault="00FD7EF6" w:rsidP="0019419C">
            <w:pPr>
              <w:spacing w:after="0"/>
              <w:jc w:val="both"/>
            </w:pPr>
          </w:p>
          <w:p w14:paraId="56B1BF3A" w14:textId="77777777" w:rsidR="00FD7EF6" w:rsidRPr="00895E84" w:rsidRDefault="00FD7EF6" w:rsidP="0019419C">
            <w:pPr>
              <w:spacing w:after="0"/>
              <w:jc w:val="both"/>
            </w:pPr>
            <w:r>
              <w:t xml:space="preserve">W celu wypełnienia zapisów Programu oraz Wytycznych w zakresie monitorowania postępu rzeczowego realizacji programów operacyjnych na lata 2014-2020, ewaluacja w zbliżonym zakresie, dotycząca oceny </w:t>
            </w:r>
            <w:r w:rsidRPr="008E5F2A">
              <w:t xml:space="preserve">uzyskanych wartości wskaźników rezultatu długoterminowego oraz wskaźników </w:t>
            </w:r>
            <w:r w:rsidRPr="008E5F2A">
              <w:lastRenderedPageBreak/>
              <w:t>rezultatu EFS w ramach RPO WSL</w:t>
            </w:r>
            <w:r>
              <w:t xml:space="preserve">, będzie realizowana cyklicznie. Badanie będzie realizowane  również w kolejnych latach: 2019, 2021, 2024 (na podstawie wymagań Wytycznych) oraz w 2023 (na podstawie zapisów Programu). </w:t>
            </w:r>
          </w:p>
        </w:tc>
      </w:tr>
    </w:tbl>
    <w:p w14:paraId="6FEBA281" w14:textId="77777777" w:rsidR="00FD7EF6" w:rsidRPr="00895E84" w:rsidRDefault="00FD7EF6" w:rsidP="00FD7EF6"/>
    <w:p w14:paraId="3DC62CF8" w14:textId="77777777" w:rsidR="00FD7EF6" w:rsidRDefault="00FD7EF6" w:rsidP="00FD7EF6">
      <w:pPr>
        <w:pStyle w:val="Styl4"/>
        <w:sectPr w:rsidR="00FD7EF6">
          <w:pgSz w:w="11906" w:h="16838"/>
          <w:pgMar w:top="1417" w:right="1417" w:bottom="1417" w:left="1417" w:header="708" w:footer="708" w:gutter="0"/>
          <w:cols w:space="708"/>
          <w:docGrid w:linePitch="360"/>
        </w:sectPr>
      </w:pPr>
    </w:p>
    <w:p w14:paraId="76B7F48A" w14:textId="77777777" w:rsidR="00FD7EF6" w:rsidRPr="00895E84" w:rsidRDefault="00FD7EF6" w:rsidP="00FD7EF6">
      <w:pPr>
        <w:pStyle w:val="Styl4"/>
        <w:jc w:val="both"/>
      </w:pPr>
      <w:bookmarkStart w:id="13" w:name="_Toc499890744"/>
      <w:r>
        <w:lastRenderedPageBreak/>
        <w:t xml:space="preserve">Ewaluacja </w:t>
      </w:r>
      <w:r w:rsidRPr="00895E84">
        <w:t>założeń i realizacji zasad horyzontalnych w ramach RPO WSL 2014-2020</w:t>
      </w:r>
      <w:bookmarkEnd w:id="13"/>
    </w:p>
    <w:tbl>
      <w:tblPr>
        <w:tblW w:w="9266"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35"/>
        <w:gridCol w:w="4931"/>
      </w:tblGrid>
      <w:tr w:rsidR="00FD7EF6" w:rsidRPr="007C6D7B" w14:paraId="08C2134D" w14:textId="77777777" w:rsidTr="002C32EB">
        <w:trPr>
          <w:trHeight w:val="354"/>
        </w:trPr>
        <w:tc>
          <w:tcPr>
            <w:tcW w:w="9266" w:type="dxa"/>
            <w:gridSpan w:val="2"/>
            <w:shd w:val="clear" w:color="auto" w:fill="A6A6A6"/>
          </w:tcPr>
          <w:p w14:paraId="0A2D5928" w14:textId="77777777" w:rsidR="00FD7EF6" w:rsidRPr="00895E84" w:rsidRDefault="00FD7EF6" w:rsidP="0019419C">
            <w:pPr>
              <w:spacing w:after="0"/>
              <w:jc w:val="center"/>
              <w:rPr>
                <w:b/>
              </w:rPr>
            </w:pPr>
            <w:r w:rsidRPr="00895E84">
              <w:rPr>
                <w:b/>
                <w:bCs/>
              </w:rPr>
              <w:t>Ogólny opis badania</w:t>
            </w:r>
          </w:p>
        </w:tc>
      </w:tr>
      <w:tr w:rsidR="00FD7EF6" w:rsidRPr="007C6D7B" w14:paraId="5EF25D83" w14:textId="77777777" w:rsidTr="002C32EB">
        <w:trPr>
          <w:trHeight w:val="336"/>
        </w:trPr>
        <w:tc>
          <w:tcPr>
            <w:tcW w:w="9266" w:type="dxa"/>
            <w:gridSpan w:val="2"/>
            <w:shd w:val="clear" w:color="auto" w:fill="D9D9D9"/>
          </w:tcPr>
          <w:p w14:paraId="186B1431" w14:textId="2D5C5E58" w:rsidR="00FD7EF6" w:rsidRPr="00895E84" w:rsidRDefault="00FD7EF6" w:rsidP="0019419C">
            <w:pPr>
              <w:spacing w:after="0"/>
              <w:rPr>
                <w:b/>
              </w:rPr>
            </w:pPr>
            <w:r w:rsidRPr="00895E84">
              <w:rPr>
                <w:b/>
              </w:rPr>
              <w:t xml:space="preserve">Zakres badania (uwzględnienie </w:t>
            </w:r>
            <w:r w:rsidR="003731C2">
              <w:rPr>
                <w:b/>
              </w:rPr>
              <w:t>O</w:t>
            </w:r>
            <w:r w:rsidRPr="00895E84">
              <w:rPr>
                <w:b/>
              </w:rPr>
              <w:t xml:space="preserve">si </w:t>
            </w:r>
            <w:r w:rsidR="00A71F62">
              <w:rPr>
                <w:b/>
              </w:rPr>
              <w:t>Prioryt</w:t>
            </w:r>
            <w:r w:rsidRPr="00895E84">
              <w:rPr>
                <w:b/>
              </w:rPr>
              <w:t>etowych/</w:t>
            </w:r>
            <w:r w:rsidR="003731C2">
              <w:rPr>
                <w:b/>
              </w:rPr>
              <w:t>D</w:t>
            </w:r>
            <w:r w:rsidRPr="00895E84">
              <w:rPr>
                <w:b/>
              </w:rPr>
              <w:t>ziałań) oraz fundusz</w:t>
            </w:r>
          </w:p>
        </w:tc>
      </w:tr>
      <w:tr w:rsidR="00FD7EF6" w:rsidRPr="007C6D7B" w14:paraId="41CC70C6" w14:textId="77777777" w:rsidTr="002C32EB">
        <w:trPr>
          <w:trHeight w:val="336"/>
        </w:trPr>
        <w:tc>
          <w:tcPr>
            <w:tcW w:w="9266" w:type="dxa"/>
            <w:gridSpan w:val="2"/>
          </w:tcPr>
          <w:p w14:paraId="12FA4FE5" w14:textId="09FA8930" w:rsidR="00FD7EF6" w:rsidRPr="00895E84" w:rsidRDefault="00FD7EF6" w:rsidP="0019419C">
            <w:pPr>
              <w:spacing w:after="0"/>
            </w:pPr>
            <w:r w:rsidRPr="00895E84">
              <w:t xml:space="preserve">Badanie będzie obejmować wszystkie </w:t>
            </w:r>
            <w:r w:rsidR="003731C2">
              <w:t>O</w:t>
            </w:r>
            <w:r w:rsidRPr="00895E84">
              <w:t xml:space="preserve">sie </w:t>
            </w:r>
            <w:r w:rsidR="00A71F62">
              <w:t>Prioryt</w:t>
            </w:r>
            <w:r w:rsidRPr="00895E84">
              <w:t>etowe.</w:t>
            </w:r>
          </w:p>
          <w:p w14:paraId="27D7CDD9" w14:textId="77777777" w:rsidR="00FD7EF6" w:rsidRPr="00895E84" w:rsidRDefault="00FD7EF6" w:rsidP="0019419C">
            <w:pPr>
              <w:spacing w:after="0"/>
            </w:pPr>
          </w:p>
          <w:p w14:paraId="1D00C684" w14:textId="77777777" w:rsidR="00FD7EF6" w:rsidRPr="00895E84" w:rsidRDefault="00FD7EF6" w:rsidP="0019419C">
            <w:pPr>
              <w:spacing w:after="0"/>
            </w:pPr>
            <w:r w:rsidRPr="00895E84">
              <w:rPr>
                <w:bCs/>
              </w:rPr>
              <w:t>FUNDUSZ: EFS, EFRR</w:t>
            </w:r>
          </w:p>
        </w:tc>
      </w:tr>
      <w:tr w:rsidR="00FD7EF6" w:rsidRPr="007C6D7B" w14:paraId="2269EE9F" w14:textId="77777777" w:rsidTr="002C32EB">
        <w:trPr>
          <w:trHeight w:val="336"/>
        </w:trPr>
        <w:tc>
          <w:tcPr>
            <w:tcW w:w="4335" w:type="dxa"/>
            <w:shd w:val="clear" w:color="auto" w:fill="D9D9D9"/>
          </w:tcPr>
          <w:p w14:paraId="5B0F25F5" w14:textId="77777777" w:rsidR="00FD7EF6" w:rsidRPr="00895E84" w:rsidRDefault="00FD7EF6" w:rsidP="0019419C">
            <w:pPr>
              <w:spacing w:after="0"/>
              <w:rPr>
                <w:b/>
              </w:rPr>
            </w:pPr>
            <w:r w:rsidRPr="00895E84">
              <w:rPr>
                <w:b/>
              </w:rPr>
              <w:t>Typ badania (wpływu, procesowe)</w:t>
            </w:r>
          </w:p>
        </w:tc>
        <w:tc>
          <w:tcPr>
            <w:tcW w:w="4931" w:type="dxa"/>
          </w:tcPr>
          <w:p w14:paraId="6F301386" w14:textId="77777777" w:rsidR="00FD7EF6" w:rsidRPr="00895E84" w:rsidRDefault="00FD7EF6" w:rsidP="0019419C">
            <w:pPr>
              <w:spacing w:after="0"/>
            </w:pPr>
            <w:r w:rsidRPr="00895E84">
              <w:t>procesowe</w:t>
            </w:r>
          </w:p>
        </w:tc>
      </w:tr>
      <w:tr w:rsidR="00FD7EF6" w:rsidRPr="007C6D7B" w14:paraId="171716E9" w14:textId="77777777" w:rsidTr="002C32EB">
        <w:trPr>
          <w:trHeight w:val="336"/>
        </w:trPr>
        <w:tc>
          <w:tcPr>
            <w:tcW w:w="4335" w:type="dxa"/>
            <w:shd w:val="clear" w:color="auto" w:fill="D9D9D9"/>
          </w:tcPr>
          <w:p w14:paraId="54F415D0" w14:textId="77777777" w:rsidR="00FD7EF6" w:rsidRPr="00895E84" w:rsidRDefault="00FD7EF6" w:rsidP="0019419C">
            <w:pPr>
              <w:spacing w:after="0"/>
              <w:rPr>
                <w:b/>
              </w:rPr>
            </w:pPr>
            <w:r w:rsidRPr="00895E84">
              <w:rPr>
                <w:b/>
              </w:rPr>
              <w:t>Moment przeprowadzenia (ex</w:t>
            </w:r>
            <w:r>
              <w:rPr>
                <w:b/>
              </w:rPr>
              <w:t xml:space="preserve"> </w:t>
            </w:r>
            <w:r w:rsidRPr="00895E84">
              <w:rPr>
                <w:b/>
              </w:rPr>
              <w:t>ante, on-going, ex</w:t>
            </w:r>
            <w:r>
              <w:rPr>
                <w:b/>
              </w:rPr>
              <w:t xml:space="preserve"> </w:t>
            </w:r>
            <w:r w:rsidRPr="00895E84">
              <w:rPr>
                <w:b/>
              </w:rPr>
              <w:t>post)</w:t>
            </w:r>
          </w:p>
        </w:tc>
        <w:tc>
          <w:tcPr>
            <w:tcW w:w="4931" w:type="dxa"/>
          </w:tcPr>
          <w:p w14:paraId="32F5B46A" w14:textId="77777777" w:rsidR="00FD7EF6" w:rsidRPr="00895E84" w:rsidRDefault="00FD7EF6" w:rsidP="0019419C">
            <w:pPr>
              <w:spacing w:after="0"/>
            </w:pPr>
            <w:r w:rsidRPr="00895E84">
              <w:t>on-going</w:t>
            </w:r>
          </w:p>
        </w:tc>
      </w:tr>
      <w:tr w:rsidR="00FD7EF6" w:rsidRPr="007C6D7B" w14:paraId="229D8988" w14:textId="77777777" w:rsidTr="002C32EB">
        <w:trPr>
          <w:trHeight w:val="336"/>
        </w:trPr>
        <w:tc>
          <w:tcPr>
            <w:tcW w:w="9266" w:type="dxa"/>
            <w:gridSpan w:val="2"/>
            <w:shd w:val="clear" w:color="auto" w:fill="D9D9D9"/>
          </w:tcPr>
          <w:p w14:paraId="6BD6984C" w14:textId="77777777" w:rsidR="00FD7EF6" w:rsidRPr="00895E84" w:rsidRDefault="00FD7EF6" w:rsidP="0019419C">
            <w:pPr>
              <w:spacing w:after="0"/>
              <w:rPr>
                <w:b/>
              </w:rPr>
            </w:pPr>
            <w:r w:rsidRPr="00895E84">
              <w:rPr>
                <w:b/>
              </w:rPr>
              <w:t>Cel badania</w:t>
            </w:r>
          </w:p>
        </w:tc>
      </w:tr>
      <w:tr w:rsidR="00FD7EF6" w:rsidRPr="007C6D7B" w14:paraId="643B06C3" w14:textId="77777777" w:rsidTr="002C32EB">
        <w:trPr>
          <w:trHeight w:val="336"/>
        </w:trPr>
        <w:tc>
          <w:tcPr>
            <w:tcW w:w="9266" w:type="dxa"/>
            <w:gridSpan w:val="2"/>
          </w:tcPr>
          <w:p w14:paraId="10B1EBDE" w14:textId="77777777" w:rsidR="00FD7EF6" w:rsidRPr="00895E84" w:rsidRDefault="00FD7EF6" w:rsidP="0019419C">
            <w:pPr>
              <w:spacing w:after="0"/>
              <w:jc w:val="both"/>
            </w:pPr>
            <w:r w:rsidRPr="00895E84">
              <w:t xml:space="preserve">W ramach badania sprawdzona zostanie skuteczność realizacji zasad horyzontalnych w ramach zarządzania (w tym na etapie monitoringu i ewaluacji) i wdrażania RPO WSL </w:t>
            </w:r>
            <w:r w:rsidR="003731C2">
              <w:t xml:space="preserve">2014-2020 </w:t>
            </w:r>
            <w:r w:rsidRPr="00895E84">
              <w:t>(w tym na poziomie poszczególnych projektów):</w:t>
            </w:r>
          </w:p>
          <w:p w14:paraId="14B265BD" w14:textId="77777777" w:rsidR="00FD7EF6" w:rsidRPr="00895E84" w:rsidRDefault="00FD7EF6" w:rsidP="00041F00">
            <w:pPr>
              <w:numPr>
                <w:ilvl w:val="0"/>
                <w:numId w:val="30"/>
              </w:numPr>
              <w:spacing w:after="0"/>
              <w:ind w:hanging="454"/>
              <w:contextualSpacing/>
              <w:jc w:val="both"/>
            </w:pPr>
            <w:r w:rsidRPr="00895E84">
              <w:t>Zasady partnerstwa</w:t>
            </w:r>
          </w:p>
          <w:p w14:paraId="1AF5BF15" w14:textId="77777777" w:rsidR="00FD7EF6" w:rsidRPr="00895E84" w:rsidRDefault="00FD7EF6" w:rsidP="00041F00">
            <w:pPr>
              <w:numPr>
                <w:ilvl w:val="0"/>
                <w:numId w:val="30"/>
              </w:numPr>
              <w:spacing w:after="0"/>
              <w:ind w:hanging="454"/>
              <w:contextualSpacing/>
              <w:jc w:val="both"/>
            </w:pPr>
            <w:r w:rsidRPr="00895E84">
              <w:t>Promowania równości mężczyzn i kobiet oraz niedyskryminacji</w:t>
            </w:r>
          </w:p>
          <w:p w14:paraId="60B03DAD" w14:textId="77777777" w:rsidR="00FD7EF6" w:rsidRPr="00895E84" w:rsidRDefault="00FD7EF6" w:rsidP="00041F00">
            <w:pPr>
              <w:numPr>
                <w:ilvl w:val="0"/>
                <w:numId w:val="30"/>
              </w:numPr>
              <w:spacing w:after="0"/>
              <w:ind w:hanging="454"/>
              <w:contextualSpacing/>
              <w:jc w:val="both"/>
            </w:pPr>
            <w:r w:rsidRPr="00895E84">
              <w:t>Zrównoważonego rozwoju.</w:t>
            </w:r>
          </w:p>
        </w:tc>
      </w:tr>
      <w:tr w:rsidR="00FD7EF6" w:rsidRPr="007C6D7B" w14:paraId="7C171462" w14:textId="77777777" w:rsidTr="002C32EB">
        <w:trPr>
          <w:trHeight w:val="336"/>
        </w:trPr>
        <w:tc>
          <w:tcPr>
            <w:tcW w:w="9266" w:type="dxa"/>
            <w:gridSpan w:val="2"/>
            <w:shd w:val="clear" w:color="auto" w:fill="D9D9D9"/>
          </w:tcPr>
          <w:p w14:paraId="477F5CC7" w14:textId="77777777" w:rsidR="00FD7EF6" w:rsidRPr="00895E84" w:rsidRDefault="00FD7EF6" w:rsidP="0019419C">
            <w:pPr>
              <w:spacing w:after="0"/>
              <w:rPr>
                <w:b/>
              </w:rPr>
            </w:pPr>
            <w:r w:rsidRPr="00895E84">
              <w:rPr>
                <w:b/>
              </w:rPr>
              <w:t>Uzasadnienie badania</w:t>
            </w:r>
          </w:p>
        </w:tc>
      </w:tr>
      <w:tr w:rsidR="00FD7EF6" w:rsidRPr="007C6D7B" w14:paraId="7264EB09" w14:textId="77777777" w:rsidTr="002C32EB">
        <w:trPr>
          <w:trHeight w:val="336"/>
        </w:trPr>
        <w:tc>
          <w:tcPr>
            <w:tcW w:w="9266" w:type="dxa"/>
            <w:gridSpan w:val="2"/>
          </w:tcPr>
          <w:p w14:paraId="1C75E87E" w14:textId="6741FD04" w:rsidR="00FD7EF6" w:rsidRPr="00895E84" w:rsidRDefault="00FD7EF6" w:rsidP="0019419C">
            <w:pPr>
              <w:spacing w:after="0"/>
              <w:jc w:val="both"/>
            </w:pPr>
            <w:r w:rsidRPr="00895E84">
              <w:t xml:space="preserve">Kwestia potrzeby oceny realizacji zasad horyzontalnych jest mocno osadzona w Rozporządzeniu </w:t>
            </w:r>
            <w:r w:rsidR="003731C2">
              <w:t>o</w:t>
            </w:r>
            <w:r w:rsidRPr="00895E84">
              <w:t xml:space="preserve">gólnym, została ona wskazana również w Umowie Partnerstwa. Badanie wskazano ponadto jako obowiązkowe do przeprowadzenia w Wytycznych w zakresie ewaluacji polityki spójności </w:t>
            </w:r>
            <w:r w:rsidR="003731C2">
              <w:t>na lata</w:t>
            </w:r>
            <w:r w:rsidRPr="00895E84">
              <w:t xml:space="preserve"> 2014-2020, a także w RPO WSL 2014-2020. Wyniki badania mogą również zasilić sprawozdanie w 2019 roku.</w:t>
            </w:r>
          </w:p>
        </w:tc>
      </w:tr>
      <w:tr w:rsidR="00FD7EF6" w:rsidRPr="007C6D7B" w14:paraId="33BAA028" w14:textId="77777777" w:rsidTr="002C32EB">
        <w:trPr>
          <w:trHeight w:val="336"/>
        </w:trPr>
        <w:tc>
          <w:tcPr>
            <w:tcW w:w="9266" w:type="dxa"/>
            <w:gridSpan w:val="2"/>
            <w:shd w:val="clear" w:color="auto" w:fill="D9D9D9"/>
          </w:tcPr>
          <w:p w14:paraId="24999A21" w14:textId="77777777" w:rsidR="00FD7EF6" w:rsidRPr="00895E84" w:rsidRDefault="00FD7EF6" w:rsidP="0019419C">
            <w:pPr>
              <w:spacing w:after="0"/>
              <w:rPr>
                <w:b/>
              </w:rPr>
            </w:pPr>
            <w:r w:rsidRPr="00895E84">
              <w:rPr>
                <w:b/>
              </w:rPr>
              <w:t>Kryteria badania</w:t>
            </w:r>
          </w:p>
        </w:tc>
      </w:tr>
      <w:tr w:rsidR="00FD7EF6" w:rsidRPr="007C6D7B" w14:paraId="08D08073" w14:textId="77777777" w:rsidTr="002C32EB">
        <w:trPr>
          <w:trHeight w:val="336"/>
        </w:trPr>
        <w:tc>
          <w:tcPr>
            <w:tcW w:w="9266" w:type="dxa"/>
            <w:gridSpan w:val="2"/>
          </w:tcPr>
          <w:p w14:paraId="199EF2E7" w14:textId="77777777" w:rsidR="00FD7EF6" w:rsidRPr="00895E84" w:rsidRDefault="00FD7EF6" w:rsidP="0019419C">
            <w:pPr>
              <w:spacing w:after="0"/>
            </w:pPr>
            <w:r w:rsidRPr="00895E84">
              <w:t>Skuteczność</w:t>
            </w:r>
          </w:p>
          <w:p w14:paraId="01D94FA1" w14:textId="77777777" w:rsidR="00FD7EF6" w:rsidRPr="00895E84" w:rsidRDefault="00FD7EF6" w:rsidP="0019419C">
            <w:pPr>
              <w:spacing w:after="0"/>
            </w:pPr>
            <w:r w:rsidRPr="00895E84">
              <w:t>Użyteczność</w:t>
            </w:r>
          </w:p>
        </w:tc>
      </w:tr>
      <w:tr w:rsidR="00FD7EF6" w:rsidRPr="007C6D7B" w14:paraId="408DFA50" w14:textId="77777777" w:rsidTr="002C32EB">
        <w:trPr>
          <w:trHeight w:val="336"/>
        </w:trPr>
        <w:tc>
          <w:tcPr>
            <w:tcW w:w="9266" w:type="dxa"/>
            <w:gridSpan w:val="2"/>
            <w:shd w:val="clear" w:color="auto" w:fill="D9D9D9"/>
          </w:tcPr>
          <w:p w14:paraId="41DC6EA8" w14:textId="77777777" w:rsidR="00FD7EF6" w:rsidRPr="00895E84" w:rsidRDefault="00FD7EF6" w:rsidP="0019419C">
            <w:pPr>
              <w:spacing w:after="0"/>
              <w:rPr>
                <w:b/>
              </w:rPr>
            </w:pPr>
            <w:r w:rsidRPr="00895E84">
              <w:rPr>
                <w:b/>
              </w:rPr>
              <w:t>Główne pytania ewaluacyjne / obszary problemowe</w:t>
            </w:r>
          </w:p>
        </w:tc>
      </w:tr>
      <w:tr w:rsidR="00FD7EF6" w:rsidRPr="007C6D7B" w14:paraId="2BC67188" w14:textId="77777777" w:rsidTr="002C32EB">
        <w:trPr>
          <w:trHeight w:val="336"/>
        </w:trPr>
        <w:tc>
          <w:tcPr>
            <w:tcW w:w="9266" w:type="dxa"/>
            <w:gridSpan w:val="2"/>
          </w:tcPr>
          <w:p w14:paraId="21C8B112" w14:textId="77777777" w:rsidR="00FD7EF6" w:rsidRPr="00895E84" w:rsidRDefault="00FD7EF6" w:rsidP="00041F00">
            <w:pPr>
              <w:numPr>
                <w:ilvl w:val="0"/>
                <w:numId w:val="18"/>
              </w:numPr>
              <w:spacing w:after="0"/>
              <w:ind w:left="425" w:hanging="357"/>
              <w:jc w:val="both"/>
            </w:pPr>
            <w:r w:rsidRPr="00895E84">
              <w:t xml:space="preserve">W jaki sposób w trakcie zarządzania i wdrażania (w tym na poziomie poszczególnych projektów) </w:t>
            </w:r>
            <w:r>
              <w:t>P</w:t>
            </w:r>
            <w:r w:rsidRPr="00895E84">
              <w:t xml:space="preserve">rogramu uwzględniana jest zasada promowania równości mężczyzn i kobiet oraz niedyskryminacji (w tym </w:t>
            </w:r>
            <w:r>
              <w:t xml:space="preserve">w </w:t>
            </w:r>
            <w:r w:rsidRPr="00895E84">
              <w:t>szczególności zapewnienie dostępności dla osób z</w:t>
            </w:r>
            <w:r>
              <w:t> </w:t>
            </w:r>
            <w:r w:rsidRPr="00895E84">
              <w:t xml:space="preserve">niepełnosprawnościami i rozwiązania wdrożone, aby zapewnić włączenie punktu widzenia płci do programów operacyjnych i operacji)? </w:t>
            </w:r>
          </w:p>
          <w:p w14:paraId="2B3DC97F" w14:textId="77777777" w:rsidR="00FD7EF6" w:rsidRPr="00895E84" w:rsidRDefault="00FD7EF6" w:rsidP="00041F00">
            <w:pPr>
              <w:numPr>
                <w:ilvl w:val="0"/>
                <w:numId w:val="18"/>
              </w:numPr>
              <w:spacing w:after="0"/>
              <w:ind w:left="425" w:hanging="357"/>
              <w:jc w:val="both"/>
            </w:pPr>
            <w:r w:rsidRPr="00895E84">
              <w:t xml:space="preserve">W jaki sposób w trakcie wdrażania (w tym na poziomie poszczególnych projektów) </w:t>
            </w:r>
            <w:r>
              <w:t>P</w:t>
            </w:r>
            <w:r w:rsidRPr="00895E84">
              <w:t xml:space="preserve">rogramu uwzględniana jest zasada zrównoważonego rozwoju? </w:t>
            </w:r>
          </w:p>
          <w:p w14:paraId="7C67CB53" w14:textId="77777777" w:rsidR="00FD7EF6" w:rsidRPr="00895E84" w:rsidRDefault="00FD7EF6" w:rsidP="00041F00">
            <w:pPr>
              <w:numPr>
                <w:ilvl w:val="0"/>
                <w:numId w:val="18"/>
              </w:numPr>
              <w:spacing w:after="0"/>
              <w:ind w:left="425" w:hanging="357"/>
              <w:jc w:val="both"/>
            </w:pPr>
            <w:r w:rsidRPr="00895E84">
              <w:t>Jakie są postępy we wdrażaniu działań w celu zaspokojenia szczególnych potrzeb obszarów geograficznych najbardziej dotkniętych ubóstwem lub grup docelowych najbardziej zagrożonych dyskryminacją lub wykluczeniem społecznym, zwłaszcza w odniesieniu do społeczności zmarginalizowanych i osób z niepełnosprawnościami, długotrwale bezrobotnych oraz młodych ludzi, którzy nie pracują, w tym w stosownych przypadkach wykorzystane środki finansowe?</w:t>
            </w:r>
          </w:p>
          <w:p w14:paraId="34F02637" w14:textId="0E20DFC7" w:rsidR="00FD7EF6" w:rsidRPr="00895E84" w:rsidRDefault="00FD7EF6" w:rsidP="00041F00">
            <w:pPr>
              <w:numPr>
                <w:ilvl w:val="0"/>
                <w:numId w:val="18"/>
              </w:numPr>
              <w:spacing w:after="0"/>
              <w:ind w:left="425" w:hanging="357"/>
              <w:jc w:val="both"/>
            </w:pPr>
            <w:r w:rsidRPr="00895E84">
              <w:t>Jak należy ocenić zaangaż</w:t>
            </w:r>
            <w:r>
              <w:t>owanie</w:t>
            </w:r>
            <w:r w:rsidRPr="00895E84">
              <w:t xml:space="preserve"> partnerów w zarządzanie i wdrażanie </w:t>
            </w:r>
            <w:r>
              <w:t>P</w:t>
            </w:r>
            <w:r w:rsidRPr="00895E84">
              <w:t>rogramu?</w:t>
            </w:r>
          </w:p>
          <w:p w14:paraId="7BF6D794" w14:textId="77777777" w:rsidR="00FD7EF6" w:rsidRPr="00895E84" w:rsidRDefault="00FD7EF6" w:rsidP="00041F00">
            <w:pPr>
              <w:numPr>
                <w:ilvl w:val="0"/>
                <w:numId w:val="18"/>
              </w:numPr>
              <w:autoSpaceDE w:val="0"/>
              <w:autoSpaceDN w:val="0"/>
              <w:adjustRightInd w:val="0"/>
              <w:spacing w:after="0"/>
              <w:ind w:left="425" w:hanging="357"/>
              <w:jc w:val="both"/>
              <w:rPr>
                <w:b/>
                <w:bCs/>
                <w:i/>
              </w:rPr>
            </w:pPr>
            <w:r w:rsidRPr="00895E84">
              <w:t>Jakie czynniki przyczyniają się do realizacji zasad horyzontalnych a jakie bariery utrudniają realizacje przedmiotowych zasad?</w:t>
            </w:r>
          </w:p>
          <w:p w14:paraId="47B95388" w14:textId="77777777" w:rsidR="00FD7EF6" w:rsidRPr="00895E84" w:rsidRDefault="00FD7EF6" w:rsidP="00041F00">
            <w:pPr>
              <w:numPr>
                <w:ilvl w:val="0"/>
                <w:numId w:val="18"/>
              </w:numPr>
              <w:spacing w:after="0"/>
              <w:ind w:left="425" w:hanging="357"/>
              <w:jc w:val="both"/>
            </w:pPr>
            <w:r w:rsidRPr="00895E84">
              <w:t>Jakie można wskazać dobre praktyki w odniesieniu do projektów służących realizacji zasad horyzontalnych?</w:t>
            </w:r>
          </w:p>
        </w:tc>
      </w:tr>
      <w:tr w:rsidR="00FD7EF6" w:rsidRPr="007C6D7B" w14:paraId="133D9509" w14:textId="77777777" w:rsidTr="002C32EB">
        <w:trPr>
          <w:trHeight w:val="336"/>
        </w:trPr>
        <w:tc>
          <w:tcPr>
            <w:tcW w:w="9266" w:type="dxa"/>
            <w:gridSpan w:val="2"/>
            <w:shd w:val="clear" w:color="auto" w:fill="A6A6A6"/>
          </w:tcPr>
          <w:p w14:paraId="76FE422C" w14:textId="77777777" w:rsidR="00FD7EF6" w:rsidRPr="00895E84" w:rsidRDefault="00FD7EF6" w:rsidP="0019419C">
            <w:pPr>
              <w:spacing w:after="0"/>
              <w:jc w:val="center"/>
              <w:rPr>
                <w:b/>
              </w:rPr>
            </w:pPr>
            <w:r w:rsidRPr="00895E84">
              <w:rPr>
                <w:b/>
              </w:rPr>
              <w:lastRenderedPageBreak/>
              <w:t>Ogólny zarys metodologii badania</w:t>
            </w:r>
          </w:p>
        </w:tc>
      </w:tr>
      <w:tr w:rsidR="00FD7EF6" w:rsidRPr="007C6D7B" w14:paraId="46605C47" w14:textId="77777777" w:rsidTr="002C32EB">
        <w:trPr>
          <w:trHeight w:val="336"/>
        </w:trPr>
        <w:tc>
          <w:tcPr>
            <w:tcW w:w="9266" w:type="dxa"/>
            <w:gridSpan w:val="2"/>
            <w:shd w:val="clear" w:color="auto" w:fill="D9D9D9"/>
          </w:tcPr>
          <w:p w14:paraId="3C8B4845" w14:textId="77777777" w:rsidR="00FD7EF6" w:rsidRPr="00895E84" w:rsidRDefault="00FD7EF6" w:rsidP="0019419C">
            <w:pPr>
              <w:spacing w:after="0"/>
              <w:rPr>
                <w:b/>
              </w:rPr>
            </w:pPr>
            <w:r w:rsidRPr="00895E84">
              <w:rPr>
                <w:b/>
              </w:rPr>
              <w:t>Zastosowane podejście metodologiczne</w:t>
            </w:r>
          </w:p>
        </w:tc>
      </w:tr>
      <w:tr w:rsidR="00FD7EF6" w:rsidRPr="007C6D7B" w14:paraId="7B850825" w14:textId="77777777" w:rsidTr="002C32EB">
        <w:trPr>
          <w:trHeight w:val="336"/>
        </w:trPr>
        <w:tc>
          <w:tcPr>
            <w:tcW w:w="9266" w:type="dxa"/>
            <w:gridSpan w:val="2"/>
          </w:tcPr>
          <w:p w14:paraId="79C0E821" w14:textId="77777777" w:rsidR="00FD7EF6" w:rsidRPr="00895E84" w:rsidRDefault="00FD7EF6" w:rsidP="0019419C">
            <w:pPr>
              <w:spacing w:after="0"/>
              <w:jc w:val="both"/>
            </w:pPr>
            <w:r w:rsidRPr="00895E84">
              <w:t xml:space="preserve">W celu zapewnia odpowiedniej jakości badań </w:t>
            </w:r>
            <w:r>
              <w:t>ministerstwo właściwe ds. rozwoju</w:t>
            </w:r>
            <w:r w:rsidRPr="00895E84">
              <w:t xml:space="preserve"> przedstawi zalecenia w zakresie ewaluacji realizowanych na poziomie PO. </w:t>
            </w:r>
          </w:p>
          <w:p w14:paraId="7896401B" w14:textId="77777777" w:rsidR="00FD7EF6" w:rsidRPr="00895E84" w:rsidRDefault="00FD7EF6" w:rsidP="0019419C">
            <w:pPr>
              <w:spacing w:after="0"/>
              <w:jc w:val="both"/>
            </w:pPr>
            <w:r w:rsidRPr="00895E84">
              <w:t xml:space="preserve">W badaniu zostanie wykorzystane zarówno podejście jakościowe jak i ilościowe. Wykorzystane zostaną: </w:t>
            </w:r>
          </w:p>
          <w:p w14:paraId="37265168" w14:textId="77777777" w:rsidR="00FD7EF6" w:rsidRPr="00895E84" w:rsidRDefault="00FD7EF6" w:rsidP="00041F00">
            <w:pPr>
              <w:numPr>
                <w:ilvl w:val="0"/>
                <w:numId w:val="19"/>
              </w:numPr>
              <w:spacing w:after="0"/>
              <w:ind w:left="714" w:hanging="448"/>
              <w:jc w:val="both"/>
            </w:pPr>
            <w:r w:rsidRPr="00895E84">
              <w:t>analiza danych zastanych, w tym dokumentów strategicznych, programowych, dokumentacji konkursowej, projektowej oraz danych związanych z realizacją projektów;</w:t>
            </w:r>
          </w:p>
          <w:p w14:paraId="540DD786" w14:textId="77777777" w:rsidR="00FD7EF6" w:rsidRPr="00895E84" w:rsidRDefault="00FD7EF6" w:rsidP="00041F00">
            <w:pPr>
              <w:numPr>
                <w:ilvl w:val="0"/>
                <w:numId w:val="19"/>
              </w:numPr>
              <w:spacing w:after="0"/>
              <w:ind w:left="714" w:hanging="448"/>
              <w:jc w:val="both"/>
            </w:pPr>
            <w:r w:rsidRPr="00895E84">
              <w:t>wywiady z przedstawicielami Instytucji Zarządzającej i Pośredniczących;</w:t>
            </w:r>
          </w:p>
          <w:p w14:paraId="32121A3B" w14:textId="77777777" w:rsidR="00FD7EF6" w:rsidRPr="00895E84" w:rsidRDefault="00FD7EF6" w:rsidP="00041F00">
            <w:pPr>
              <w:numPr>
                <w:ilvl w:val="0"/>
                <w:numId w:val="19"/>
              </w:numPr>
              <w:spacing w:after="0"/>
              <w:ind w:hanging="448"/>
              <w:jc w:val="both"/>
            </w:pPr>
            <w:r w:rsidRPr="00895E84">
              <w:t>studia przypadków (uwzględniające wywiady z beneficjentami Programu).</w:t>
            </w:r>
          </w:p>
        </w:tc>
      </w:tr>
      <w:tr w:rsidR="00FD7EF6" w:rsidRPr="007C6D7B" w14:paraId="5C10306A" w14:textId="77777777" w:rsidTr="002C32EB">
        <w:trPr>
          <w:trHeight w:val="336"/>
        </w:trPr>
        <w:tc>
          <w:tcPr>
            <w:tcW w:w="9266" w:type="dxa"/>
            <w:gridSpan w:val="2"/>
            <w:shd w:val="clear" w:color="auto" w:fill="D9D9D9"/>
          </w:tcPr>
          <w:p w14:paraId="399674EB" w14:textId="77777777" w:rsidR="00FD7EF6" w:rsidRPr="00895E84" w:rsidRDefault="00FD7EF6" w:rsidP="0019419C">
            <w:pPr>
              <w:spacing w:after="0"/>
              <w:rPr>
                <w:b/>
              </w:rPr>
            </w:pPr>
            <w:r w:rsidRPr="00895E84">
              <w:rPr>
                <w:b/>
              </w:rPr>
              <w:t>Zakres niezbędnych danych</w:t>
            </w:r>
          </w:p>
        </w:tc>
      </w:tr>
      <w:tr w:rsidR="00FD7EF6" w:rsidRPr="007C6D7B" w14:paraId="6B68B0FF" w14:textId="77777777" w:rsidTr="002C32EB">
        <w:trPr>
          <w:trHeight w:val="336"/>
        </w:trPr>
        <w:tc>
          <w:tcPr>
            <w:tcW w:w="9266" w:type="dxa"/>
            <w:gridSpan w:val="2"/>
          </w:tcPr>
          <w:p w14:paraId="741E3290" w14:textId="77777777" w:rsidR="00FD7EF6" w:rsidRPr="00895E84" w:rsidRDefault="00FD7EF6" w:rsidP="00041F00">
            <w:pPr>
              <w:numPr>
                <w:ilvl w:val="0"/>
                <w:numId w:val="104"/>
              </w:numPr>
              <w:spacing w:after="0"/>
              <w:ind w:left="425" w:hanging="357"/>
              <w:jc w:val="both"/>
            </w:pPr>
            <w:r>
              <w:t>z</w:t>
            </w:r>
            <w:r w:rsidRPr="00895E84">
              <w:t>akres danych w posiadaniu IZ/IP:</w:t>
            </w:r>
          </w:p>
          <w:p w14:paraId="4586B945" w14:textId="7FC18B95" w:rsidR="00FD7EF6" w:rsidRPr="00895E84" w:rsidRDefault="00FD7EF6" w:rsidP="00041F00">
            <w:pPr>
              <w:numPr>
                <w:ilvl w:val="0"/>
                <w:numId w:val="11"/>
              </w:numPr>
              <w:spacing w:after="0"/>
              <w:ind w:hanging="454"/>
              <w:jc w:val="both"/>
            </w:pPr>
            <w:r>
              <w:t>d</w:t>
            </w:r>
            <w:r w:rsidRPr="00895E84">
              <w:t xml:space="preserve">ane monitoringowe pochodzące z </w:t>
            </w:r>
            <w:r w:rsidR="00725EF3">
              <w:t>LSI 2014</w:t>
            </w:r>
            <w:r w:rsidRPr="00895E84">
              <w:t>/centralnego systemu teleinformatycznego</w:t>
            </w:r>
            <w:r>
              <w:t>,</w:t>
            </w:r>
          </w:p>
          <w:p w14:paraId="5C7E68C0" w14:textId="3F14C6BE" w:rsidR="00FD7EF6" w:rsidRPr="00895E84" w:rsidRDefault="00FD7EF6" w:rsidP="00041F00">
            <w:pPr>
              <w:numPr>
                <w:ilvl w:val="0"/>
                <w:numId w:val="10"/>
              </w:numPr>
              <w:spacing w:after="0"/>
              <w:ind w:hanging="454"/>
              <w:jc w:val="both"/>
            </w:pPr>
            <w:r>
              <w:t>i</w:t>
            </w:r>
            <w:r w:rsidRPr="00895E84">
              <w:t xml:space="preserve">nformacje/dane z projektów pochodzące z </w:t>
            </w:r>
            <w:r w:rsidR="00725EF3">
              <w:t>LSI 2014</w:t>
            </w:r>
            <w:r>
              <w:t>,</w:t>
            </w:r>
          </w:p>
          <w:p w14:paraId="78858209" w14:textId="77777777" w:rsidR="00FD7EF6" w:rsidRPr="00895E84" w:rsidRDefault="00FD7EF6" w:rsidP="00041F00">
            <w:pPr>
              <w:numPr>
                <w:ilvl w:val="0"/>
                <w:numId w:val="10"/>
              </w:numPr>
              <w:spacing w:after="0"/>
              <w:ind w:hanging="454"/>
              <w:jc w:val="both"/>
            </w:pPr>
            <w:r>
              <w:t>d</w:t>
            </w:r>
            <w:r w:rsidRPr="00895E84">
              <w:t>ane kontaktowe beneficjentów</w:t>
            </w:r>
            <w:r>
              <w:t>,</w:t>
            </w:r>
          </w:p>
          <w:p w14:paraId="34DA8FE0" w14:textId="77777777" w:rsidR="00FD7EF6" w:rsidRPr="00895E84" w:rsidRDefault="00FD7EF6" w:rsidP="00041F00">
            <w:pPr>
              <w:numPr>
                <w:ilvl w:val="0"/>
                <w:numId w:val="105"/>
              </w:numPr>
              <w:spacing w:after="0"/>
              <w:ind w:left="425" w:hanging="357"/>
              <w:jc w:val="both"/>
            </w:pPr>
            <w:r w:rsidRPr="00895E84">
              <w:t>Dokumenty strategiczne i programowe – ogólnodostępne</w:t>
            </w:r>
            <w:r>
              <w:t>,</w:t>
            </w:r>
            <w:r w:rsidRPr="00895E84">
              <w:t xml:space="preserve"> </w:t>
            </w:r>
          </w:p>
          <w:p w14:paraId="3FCE60E9" w14:textId="77777777" w:rsidR="00FD7EF6" w:rsidRPr="00895E84" w:rsidRDefault="00FD7EF6" w:rsidP="00041F00">
            <w:pPr>
              <w:numPr>
                <w:ilvl w:val="0"/>
                <w:numId w:val="105"/>
              </w:numPr>
              <w:spacing w:after="0"/>
              <w:ind w:left="425" w:hanging="357"/>
              <w:jc w:val="both"/>
            </w:pPr>
            <w:r w:rsidRPr="00895E84">
              <w:t>Dane pozyskane od beneficjentów i osób wdrażających i programujących RPO WSL.</w:t>
            </w:r>
          </w:p>
        </w:tc>
      </w:tr>
      <w:tr w:rsidR="00FD7EF6" w:rsidRPr="007C6D7B" w14:paraId="00E0520E" w14:textId="77777777" w:rsidTr="002C32EB">
        <w:trPr>
          <w:trHeight w:val="336"/>
        </w:trPr>
        <w:tc>
          <w:tcPr>
            <w:tcW w:w="9266" w:type="dxa"/>
            <w:gridSpan w:val="2"/>
            <w:shd w:val="clear" w:color="auto" w:fill="A6A6A6"/>
          </w:tcPr>
          <w:p w14:paraId="2A5B051F" w14:textId="77777777" w:rsidR="00FD7EF6" w:rsidRPr="00895E84" w:rsidRDefault="00FD7EF6" w:rsidP="0019419C">
            <w:pPr>
              <w:spacing w:after="0"/>
              <w:jc w:val="center"/>
              <w:rPr>
                <w:b/>
              </w:rPr>
            </w:pPr>
            <w:r w:rsidRPr="00895E84">
              <w:rPr>
                <w:b/>
              </w:rPr>
              <w:t>Organizacja badania</w:t>
            </w:r>
          </w:p>
        </w:tc>
      </w:tr>
      <w:tr w:rsidR="00FD7EF6" w:rsidRPr="007C6D7B" w14:paraId="19A36473" w14:textId="77777777" w:rsidTr="002C32EB">
        <w:trPr>
          <w:trHeight w:val="336"/>
        </w:trPr>
        <w:tc>
          <w:tcPr>
            <w:tcW w:w="9266" w:type="dxa"/>
            <w:gridSpan w:val="2"/>
            <w:shd w:val="clear" w:color="auto" w:fill="D9D9D9"/>
          </w:tcPr>
          <w:p w14:paraId="38B883C1" w14:textId="77777777" w:rsidR="00FD7EF6" w:rsidRPr="00895E84" w:rsidRDefault="00FD7EF6" w:rsidP="0019419C">
            <w:pPr>
              <w:spacing w:after="0"/>
              <w:rPr>
                <w:b/>
              </w:rPr>
            </w:pPr>
            <w:r w:rsidRPr="00895E84">
              <w:rPr>
                <w:b/>
              </w:rPr>
              <w:t>Ramy czasowe realizacji badania</w:t>
            </w:r>
          </w:p>
        </w:tc>
      </w:tr>
      <w:tr w:rsidR="00FD7EF6" w:rsidRPr="007C6D7B" w14:paraId="45FDD5BB" w14:textId="77777777" w:rsidTr="002C32EB">
        <w:trPr>
          <w:trHeight w:val="336"/>
        </w:trPr>
        <w:tc>
          <w:tcPr>
            <w:tcW w:w="9266" w:type="dxa"/>
            <w:gridSpan w:val="2"/>
          </w:tcPr>
          <w:p w14:paraId="2C514CD8" w14:textId="2D3C5D18" w:rsidR="00FD7EF6" w:rsidRPr="00895E84" w:rsidRDefault="00A64090" w:rsidP="0019419C">
            <w:pPr>
              <w:spacing w:after="0"/>
            </w:pPr>
            <w:r>
              <w:t xml:space="preserve"> IV kw. 2019 r. – I kw. 2020 r. </w:t>
            </w:r>
          </w:p>
        </w:tc>
      </w:tr>
      <w:tr w:rsidR="00FD7EF6" w:rsidRPr="007C6D7B" w14:paraId="51096DD3" w14:textId="77777777" w:rsidTr="002C32EB">
        <w:trPr>
          <w:trHeight w:val="336"/>
        </w:trPr>
        <w:tc>
          <w:tcPr>
            <w:tcW w:w="9266" w:type="dxa"/>
            <w:gridSpan w:val="2"/>
            <w:shd w:val="clear" w:color="auto" w:fill="D9D9D9"/>
          </w:tcPr>
          <w:p w14:paraId="35FD49EA" w14:textId="77777777" w:rsidR="00FD7EF6" w:rsidRPr="00895E84" w:rsidRDefault="00FD7EF6" w:rsidP="0019419C">
            <w:pPr>
              <w:spacing w:after="0"/>
              <w:rPr>
                <w:b/>
              </w:rPr>
            </w:pPr>
            <w:r w:rsidRPr="00895E84">
              <w:rPr>
                <w:b/>
              </w:rPr>
              <w:t>Szacowany koszt badania</w:t>
            </w:r>
          </w:p>
        </w:tc>
      </w:tr>
      <w:tr w:rsidR="00FD7EF6" w:rsidRPr="007C6D7B" w14:paraId="7C4A6834" w14:textId="77777777" w:rsidTr="002C32EB">
        <w:trPr>
          <w:trHeight w:val="336"/>
        </w:trPr>
        <w:tc>
          <w:tcPr>
            <w:tcW w:w="9266" w:type="dxa"/>
            <w:gridSpan w:val="2"/>
          </w:tcPr>
          <w:p w14:paraId="71C70CFE" w14:textId="77777777" w:rsidR="00FD7EF6" w:rsidRPr="00895E84" w:rsidRDefault="00FD7EF6" w:rsidP="0019419C">
            <w:pPr>
              <w:spacing w:after="0"/>
            </w:pPr>
            <w:r w:rsidRPr="00895E84">
              <w:t>100 000 zł</w:t>
            </w:r>
            <w:r w:rsidRPr="00895E84">
              <w:rPr>
                <w:i/>
              </w:rPr>
              <w:t xml:space="preserve"> </w:t>
            </w:r>
          </w:p>
        </w:tc>
      </w:tr>
      <w:tr w:rsidR="00FD7EF6" w:rsidRPr="007C6D7B" w14:paraId="21B7F6B7" w14:textId="77777777" w:rsidTr="002C32EB">
        <w:trPr>
          <w:trHeight w:val="336"/>
        </w:trPr>
        <w:tc>
          <w:tcPr>
            <w:tcW w:w="9266" w:type="dxa"/>
            <w:gridSpan w:val="2"/>
            <w:shd w:val="clear" w:color="auto" w:fill="D9D9D9"/>
          </w:tcPr>
          <w:p w14:paraId="4D8C7D83" w14:textId="77777777" w:rsidR="00FD7EF6" w:rsidRPr="00895E84" w:rsidRDefault="00FD7EF6" w:rsidP="0019419C">
            <w:pPr>
              <w:spacing w:after="0"/>
              <w:rPr>
                <w:b/>
              </w:rPr>
            </w:pPr>
            <w:r w:rsidRPr="00895E84">
              <w:rPr>
                <w:b/>
              </w:rPr>
              <w:t>Podmiot odpowiedzialny za realizację badania</w:t>
            </w:r>
          </w:p>
        </w:tc>
      </w:tr>
      <w:tr w:rsidR="00FD7EF6" w:rsidRPr="007C6D7B" w14:paraId="420B0A90" w14:textId="77777777" w:rsidTr="002C32EB">
        <w:trPr>
          <w:trHeight w:val="336"/>
        </w:trPr>
        <w:tc>
          <w:tcPr>
            <w:tcW w:w="9266" w:type="dxa"/>
            <w:gridSpan w:val="2"/>
          </w:tcPr>
          <w:p w14:paraId="29808214" w14:textId="77777777" w:rsidR="00FD7EF6" w:rsidRPr="00895E84" w:rsidRDefault="00FD7EF6" w:rsidP="0019419C">
            <w:pPr>
              <w:spacing w:after="0"/>
            </w:pPr>
            <w:r w:rsidRPr="00895E84">
              <w:t>Jednostka Ewaluacyjna RPO WSL</w:t>
            </w:r>
          </w:p>
        </w:tc>
      </w:tr>
      <w:tr w:rsidR="00FD7EF6" w:rsidRPr="007C6D7B" w14:paraId="0A6B548B" w14:textId="77777777" w:rsidTr="002C32EB">
        <w:trPr>
          <w:trHeight w:val="336"/>
        </w:trPr>
        <w:tc>
          <w:tcPr>
            <w:tcW w:w="9266" w:type="dxa"/>
            <w:gridSpan w:val="2"/>
            <w:shd w:val="clear" w:color="auto" w:fill="D9D9D9"/>
          </w:tcPr>
          <w:p w14:paraId="3CA11339" w14:textId="77777777" w:rsidR="00FD7EF6" w:rsidRPr="00895E84" w:rsidRDefault="00FD7EF6" w:rsidP="0019419C">
            <w:pPr>
              <w:spacing w:after="0"/>
              <w:rPr>
                <w:b/>
              </w:rPr>
            </w:pPr>
            <w:r w:rsidRPr="00895E84">
              <w:rPr>
                <w:b/>
              </w:rPr>
              <w:t>Ewentualne komentarze</w:t>
            </w:r>
          </w:p>
        </w:tc>
      </w:tr>
      <w:tr w:rsidR="00FD7EF6" w:rsidRPr="007C6D7B" w14:paraId="3D74ADAB" w14:textId="77777777" w:rsidTr="002C32EB">
        <w:trPr>
          <w:trHeight w:val="336"/>
        </w:trPr>
        <w:tc>
          <w:tcPr>
            <w:tcW w:w="9266" w:type="dxa"/>
            <w:gridSpan w:val="2"/>
          </w:tcPr>
          <w:p w14:paraId="5296FC03" w14:textId="3AAD39E5" w:rsidR="00FD7EF6" w:rsidRPr="00895E84" w:rsidRDefault="00FD7EF6" w:rsidP="0019419C">
            <w:pPr>
              <w:spacing w:after="0"/>
              <w:jc w:val="both"/>
            </w:pPr>
            <w:r w:rsidRPr="00895E84">
              <w:t>W celu zapewni</w:t>
            </w:r>
            <w:r>
              <w:t>enia</w:t>
            </w:r>
            <w:r w:rsidRPr="00895E84">
              <w:t xml:space="preserve"> odpowiedniej jakości badań </w:t>
            </w:r>
            <w:r>
              <w:t>ministerstwo właściwe ds. rozwoju</w:t>
            </w:r>
            <w:r w:rsidRPr="00895E84">
              <w:t xml:space="preserve"> przedstawi zalecenia w zakresie ewaluacji realizowanych na poziomie P</w:t>
            </w:r>
            <w:r w:rsidR="00BD06D5">
              <w:t xml:space="preserve">rogramu </w:t>
            </w:r>
            <w:r w:rsidRPr="00895E84">
              <w:t>O</w:t>
            </w:r>
            <w:r w:rsidR="00BD06D5">
              <w:t>peracyjnego</w:t>
            </w:r>
            <w:r w:rsidRPr="00895E84">
              <w:t xml:space="preserve"> (III kwartał 2016 r.).</w:t>
            </w:r>
          </w:p>
          <w:p w14:paraId="054EDCAE" w14:textId="728DE74D" w:rsidR="00FD7EF6" w:rsidRPr="00895E84" w:rsidRDefault="00FD7EF6" w:rsidP="00D03ABB">
            <w:pPr>
              <w:spacing w:after="0"/>
              <w:jc w:val="both"/>
            </w:pPr>
            <w:r w:rsidRPr="00895E84">
              <w:t xml:space="preserve">W </w:t>
            </w:r>
            <w:r>
              <w:t xml:space="preserve">projekcie </w:t>
            </w:r>
            <w:r>
              <w:rPr>
                <w:i/>
              </w:rPr>
              <w:t>P</w:t>
            </w:r>
            <w:r w:rsidRPr="00895E84">
              <w:rPr>
                <w:i/>
              </w:rPr>
              <w:t>lanu ewaluacji Umowy Partnerstwa</w:t>
            </w:r>
            <w:r w:rsidRPr="00895E84">
              <w:t xml:space="preserve"> przeprowadzenie bada</w:t>
            </w:r>
            <w:r>
              <w:t>nia</w:t>
            </w:r>
            <w:r w:rsidRPr="00895E84">
              <w:t xml:space="preserve"> dot. wdrażania polityk horyzontalnych</w:t>
            </w:r>
            <w:r>
              <w:t>, które ma syntetyzować wyniki badań przeprowadzonych z poziomu programów operacyjnych,</w:t>
            </w:r>
            <w:r w:rsidRPr="00895E84">
              <w:t xml:space="preserve"> </w:t>
            </w:r>
            <w:r>
              <w:t>przewidziane jest w roku</w:t>
            </w:r>
            <w:r w:rsidRPr="00895E84">
              <w:t xml:space="preserve"> </w:t>
            </w:r>
            <w:r>
              <w:t>2018</w:t>
            </w:r>
            <w:r w:rsidRPr="00895E84">
              <w:t xml:space="preserve"> r., tymczasem JE RPO WSL 2014-2020 planuje przeprowadzenie </w:t>
            </w:r>
            <w:r>
              <w:t>badania w I-</w:t>
            </w:r>
            <w:r w:rsidRPr="00895E84">
              <w:t>II kwartale 2018 r.</w:t>
            </w:r>
            <w:r>
              <w:t xml:space="preserve"> P</w:t>
            </w:r>
            <w:r w:rsidRPr="00895E84">
              <w:t>rzeprowadzenie badania w ty</w:t>
            </w:r>
            <w:r>
              <w:t>m</w:t>
            </w:r>
            <w:r w:rsidRPr="00895E84">
              <w:t xml:space="preserve"> termin</w:t>
            </w:r>
            <w:r>
              <w:t>ie</w:t>
            </w:r>
            <w:r w:rsidRPr="00895E84">
              <w:t xml:space="preserve"> </w:t>
            </w:r>
            <w:r>
              <w:t xml:space="preserve">ma umożliwić </w:t>
            </w:r>
            <w:r w:rsidRPr="00895E84">
              <w:t>zasil</w:t>
            </w:r>
            <w:r>
              <w:t xml:space="preserve">enie </w:t>
            </w:r>
            <w:r w:rsidRPr="00895E84">
              <w:t>roczne</w:t>
            </w:r>
            <w:r>
              <w:t>go</w:t>
            </w:r>
            <w:r w:rsidRPr="00895E84">
              <w:t xml:space="preserve"> sprawozdania z wdrażania.</w:t>
            </w:r>
          </w:p>
        </w:tc>
      </w:tr>
    </w:tbl>
    <w:p w14:paraId="40374446" w14:textId="77777777" w:rsidR="00FD7EF6" w:rsidRPr="00895E84" w:rsidRDefault="00FD7EF6" w:rsidP="00FD7EF6"/>
    <w:p w14:paraId="23431264" w14:textId="77777777" w:rsidR="00FD7EF6" w:rsidRDefault="00FD7EF6" w:rsidP="00FD7EF6">
      <w:pPr>
        <w:contextualSpacing/>
        <w:jc w:val="both"/>
        <w:rPr>
          <w:b/>
        </w:rPr>
        <w:sectPr w:rsidR="00FD7EF6">
          <w:pgSz w:w="11906" w:h="16838"/>
          <w:pgMar w:top="1417" w:right="1417" w:bottom="1417" w:left="1417" w:header="708" w:footer="708" w:gutter="0"/>
          <w:cols w:space="708"/>
          <w:docGrid w:linePitch="360"/>
        </w:sectPr>
      </w:pPr>
    </w:p>
    <w:p w14:paraId="5F253B73" w14:textId="77777777" w:rsidR="00FD7EF6" w:rsidRPr="00895E84" w:rsidRDefault="00FD7EF6" w:rsidP="00FD7EF6">
      <w:pPr>
        <w:pStyle w:val="Styl4"/>
        <w:jc w:val="both"/>
      </w:pPr>
      <w:bookmarkStart w:id="14" w:name="_Toc499890745"/>
      <w:r w:rsidRPr="00895E84">
        <w:lastRenderedPageBreak/>
        <w:t>Ewaluacja mid-term dot. postępu rzeczowego RPO WSL dla potrzeb przeglądu śródokresowego, w tym realizacji zapisów ram i rezerwy wykonania</w:t>
      </w:r>
      <w:bookmarkEnd w:id="14"/>
    </w:p>
    <w:tbl>
      <w:tblPr>
        <w:tblW w:w="9266"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35"/>
        <w:gridCol w:w="4931"/>
      </w:tblGrid>
      <w:tr w:rsidR="00FD7EF6" w:rsidRPr="007C6D7B" w14:paraId="5C693115" w14:textId="77777777" w:rsidTr="000A0E62">
        <w:trPr>
          <w:trHeight w:val="354"/>
        </w:trPr>
        <w:tc>
          <w:tcPr>
            <w:tcW w:w="9266" w:type="dxa"/>
            <w:gridSpan w:val="2"/>
            <w:shd w:val="clear" w:color="auto" w:fill="A6A6A6"/>
          </w:tcPr>
          <w:p w14:paraId="267B1F36" w14:textId="77777777" w:rsidR="00FD7EF6" w:rsidRPr="00895E84" w:rsidRDefault="00FD7EF6" w:rsidP="0019419C">
            <w:pPr>
              <w:spacing w:after="0"/>
              <w:jc w:val="center"/>
              <w:rPr>
                <w:b/>
              </w:rPr>
            </w:pPr>
            <w:r w:rsidRPr="00895E84">
              <w:rPr>
                <w:b/>
              </w:rPr>
              <w:t>Ogólny opis badania</w:t>
            </w:r>
          </w:p>
        </w:tc>
      </w:tr>
      <w:tr w:rsidR="00FD7EF6" w:rsidRPr="007C6D7B" w14:paraId="1A1380A9" w14:textId="77777777" w:rsidTr="00D03ABB">
        <w:trPr>
          <w:trHeight w:val="336"/>
        </w:trPr>
        <w:tc>
          <w:tcPr>
            <w:tcW w:w="9266" w:type="dxa"/>
            <w:gridSpan w:val="2"/>
            <w:shd w:val="clear" w:color="auto" w:fill="D9D9D9"/>
          </w:tcPr>
          <w:p w14:paraId="4A8CE3FF" w14:textId="615EAD53" w:rsidR="00FD7EF6" w:rsidRPr="00895E84" w:rsidRDefault="00FD7EF6" w:rsidP="0019419C">
            <w:pPr>
              <w:spacing w:after="0"/>
              <w:rPr>
                <w:b/>
              </w:rPr>
            </w:pPr>
            <w:r w:rsidRPr="00895E84">
              <w:rPr>
                <w:b/>
              </w:rPr>
              <w:t xml:space="preserve">Zakres badania (uwzględnienie </w:t>
            </w:r>
            <w:r w:rsidR="003731C2">
              <w:rPr>
                <w:b/>
              </w:rPr>
              <w:t>O</w:t>
            </w:r>
            <w:r w:rsidRPr="00895E84">
              <w:rPr>
                <w:b/>
              </w:rPr>
              <w:t xml:space="preserve">si </w:t>
            </w:r>
            <w:r w:rsidR="00A71F62">
              <w:rPr>
                <w:b/>
              </w:rPr>
              <w:t>Prioryt</w:t>
            </w:r>
            <w:r w:rsidRPr="00895E84">
              <w:rPr>
                <w:b/>
              </w:rPr>
              <w:t>etowych/</w:t>
            </w:r>
            <w:r w:rsidR="003731C2">
              <w:rPr>
                <w:b/>
              </w:rPr>
              <w:t>D</w:t>
            </w:r>
            <w:r w:rsidRPr="00895E84">
              <w:rPr>
                <w:b/>
              </w:rPr>
              <w:t>ziałań) oraz fundusz</w:t>
            </w:r>
          </w:p>
        </w:tc>
      </w:tr>
      <w:tr w:rsidR="00FD7EF6" w:rsidRPr="007C6D7B" w14:paraId="06E1308A" w14:textId="77777777" w:rsidTr="00D03ABB">
        <w:trPr>
          <w:trHeight w:val="336"/>
        </w:trPr>
        <w:tc>
          <w:tcPr>
            <w:tcW w:w="9266" w:type="dxa"/>
            <w:gridSpan w:val="2"/>
          </w:tcPr>
          <w:p w14:paraId="793B90C2" w14:textId="2DC98991" w:rsidR="00FD7EF6" w:rsidRPr="00895E84" w:rsidRDefault="00FD7EF6" w:rsidP="0019419C">
            <w:pPr>
              <w:spacing w:after="0"/>
              <w:rPr>
                <w:rFonts w:cs="Tahoma"/>
                <w:color w:val="000000"/>
              </w:rPr>
            </w:pPr>
            <w:r w:rsidRPr="00895E84">
              <w:t>Badanie będzie obejmować w</w:t>
            </w:r>
            <w:r w:rsidRPr="00895E84">
              <w:rPr>
                <w:rFonts w:cs="Tahoma"/>
                <w:color w:val="000000"/>
              </w:rPr>
              <w:t xml:space="preserve">szystkie </w:t>
            </w:r>
            <w:r w:rsidR="003731C2">
              <w:rPr>
                <w:rFonts w:cs="Tahoma"/>
                <w:color w:val="000000"/>
              </w:rPr>
              <w:t>O</w:t>
            </w:r>
            <w:r w:rsidRPr="00895E84">
              <w:rPr>
                <w:rFonts w:cs="Tahoma"/>
                <w:color w:val="000000"/>
              </w:rPr>
              <w:t xml:space="preserve">sie </w:t>
            </w:r>
            <w:r w:rsidR="00A71F62">
              <w:rPr>
                <w:rFonts w:cs="Tahoma"/>
                <w:color w:val="000000"/>
              </w:rPr>
              <w:t>Prioryt</w:t>
            </w:r>
            <w:r w:rsidRPr="00895E84">
              <w:rPr>
                <w:rFonts w:cs="Tahoma"/>
                <w:color w:val="000000"/>
              </w:rPr>
              <w:t>etowe.</w:t>
            </w:r>
          </w:p>
          <w:p w14:paraId="7D2D599C" w14:textId="77777777" w:rsidR="00FD7EF6" w:rsidRPr="00895E84" w:rsidRDefault="00FD7EF6" w:rsidP="0019419C">
            <w:pPr>
              <w:spacing w:after="0"/>
              <w:rPr>
                <w:rFonts w:cs="Tahoma"/>
                <w:color w:val="000000"/>
              </w:rPr>
            </w:pPr>
          </w:p>
          <w:p w14:paraId="4FD3AEAE" w14:textId="77777777" w:rsidR="00FD7EF6" w:rsidRPr="00895E84" w:rsidRDefault="00FD7EF6" w:rsidP="0019419C">
            <w:pPr>
              <w:spacing w:after="0"/>
            </w:pPr>
            <w:r w:rsidRPr="00895E84">
              <w:rPr>
                <w:bCs/>
              </w:rPr>
              <w:t>FUNDUSZ: EFS, EFRR</w:t>
            </w:r>
          </w:p>
        </w:tc>
      </w:tr>
      <w:tr w:rsidR="00FD7EF6" w:rsidRPr="007C6D7B" w14:paraId="2D54775A" w14:textId="77777777" w:rsidTr="00D03ABB">
        <w:trPr>
          <w:trHeight w:val="336"/>
        </w:trPr>
        <w:tc>
          <w:tcPr>
            <w:tcW w:w="4335" w:type="dxa"/>
            <w:shd w:val="clear" w:color="auto" w:fill="D9D9D9"/>
          </w:tcPr>
          <w:p w14:paraId="080FE41F" w14:textId="77777777" w:rsidR="00FD7EF6" w:rsidRPr="00895E84" w:rsidRDefault="00FD7EF6" w:rsidP="0019419C">
            <w:pPr>
              <w:spacing w:after="0"/>
              <w:rPr>
                <w:b/>
              </w:rPr>
            </w:pPr>
            <w:r w:rsidRPr="00895E84">
              <w:rPr>
                <w:b/>
              </w:rPr>
              <w:t>Typ badania (wpływu, procesowe)</w:t>
            </w:r>
          </w:p>
        </w:tc>
        <w:tc>
          <w:tcPr>
            <w:tcW w:w="4931" w:type="dxa"/>
          </w:tcPr>
          <w:p w14:paraId="64AF1F66" w14:textId="77777777" w:rsidR="00FD7EF6" w:rsidRPr="00895E84" w:rsidRDefault="00FD7EF6" w:rsidP="0019419C">
            <w:pPr>
              <w:spacing w:after="0"/>
            </w:pPr>
            <w:r w:rsidRPr="00895E84">
              <w:t>wpływu/ procesowa</w:t>
            </w:r>
          </w:p>
        </w:tc>
      </w:tr>
      <w:tr w:rsidR="00FD7EF6" w:rsidRPr="007C6D7B" w14:paraId="60A22051" w14:textId="77777777" w:rsidTr="00D03ABB">
        <w:trPr>
          <w:trHeight w:val="336"/>
        </w:trPr>
        <w:tc>
          <w:tcPr>
            <w:tcW w:w="4335" w:type="dxa"/>
            <w:shd w:val="clear" w:color="auto" w:fill="D9D9D9"/>
          </w:tcPr>
          <w:p w14:paraId="1C7395BC" w14:textId="77777777" w:rsidR="00FD7EF6" w:rsidRPr="00895E84" w:rsidRDefault="00FD7EF6" w:rsidP="0019419C">
            <w:pPr>
              <w:spacing w:after="0"/>
              <w:rPr>
                <w:b/>
              </w:rPr>
            </w:pPr>
            <w:r w:rsidRPr="00895E84">
              <w:rPr>
                <w:b/>
              </w:rPr>
              <w:t>Moment przeprowadzenia (ex</w:t>
            </w:r>
            <w:r>
              <w:rPr>
                <w:b/>
              </w:rPr>
              <w:t xml:space="preserve"> </w:t>
            </w:r>
            <w:r w:rsidRPr="00895E84">
              <w:rPr>
                <w:b/>
              </w:rPr>
              <w:t>ante, on-going, ex</w:t>
            </w:r>
            <w:r>
              <w:rPr>
                <w:b/>
              </w:rPr>
              <w:t xml:space="preserve"> </w:t>
            </w:r>
            <w:r w:rsidRPr="00895E84">
              <w:rPr>
                <w:b/>
              </w:rPr>
              <w:t>post)</w:t>
            </w:r>
          </w:p>
        </w:tc>
        <w:tc>
          <w:tcPr>
            <w:tcW w:w="4931" w:type="dxa"/>
          </w:tcPr>
          <w:p w14:paraId="1943FF34" w14:textId="77777777" w:rsidR="00FD7EF6" w:rsidRPr="00895E84" w:rsidRDefault="00FD7EF6" w:rsidP="0019419C">
            <w:pPr>
              <w:spacing w:after="0"/>
            </w:pPr>
            <w:r w:rsidRPr="00895E84">
              <w:t>on-going</w:t>
            </w:r>
          </w:p>
        </w:tc>
      </w:tr>
      <w:tr w:rsidR="00FD7EF6" w:rsidRPr="007C6D7B" w14:paraId="1B0B5B36" w14:textId="77777777" w:rsidTr="00D03ABB">
        <w:trPr>
          <w:trHeight w:val="336"/>
        </w:trPr>
        <w:tc>
          <w:tcPr>
            <w:tcW w:w="9266" w:type="dxa"/>
            <w:gridSpan w:val="2"/>
            <w:shd w:val="clear" w:color="auto" w:fill="D9D9D9"/>
          </w:tcPr>
          <w:p w14:paraId="46BEA6A1" w14:textId="77777777" w:rsidR="00FD7EF6" w:rsidRPr="00895E84" w:rsidRDefault="00FD7EF6" w:rsidP="0019419C">
            <w:pPr>
              <w:spacing w:after="0"/>
              <w:rPr>
                <w:b/>
              </w:rPr>
            </w:pPr>
            <w:r w:rsidRPr="00895E84">
              <w:rPr>
                <w:b/>
              </w:rPr>
              <w:t>Cel badania</w:t>
            </w:r>
          </w:p>
        </w:tc>
      </w:tr>
      <w:tr w:rsidR="00FD7EF6" w:rsidRPr="007C6D7B" w14:paraId="0E129747" w14:textId="77777777" w:rsidTr="00D03ABB">
        <w:trPr>
          <w:trHeight w:val="336"/>
        </w:trPr>
        <w:tc>
          <w:tcPr>
            <w:tcW w:w="9266" w:type="dxa"/>
            <w:gridSpan w:val="2"/>
          </w:tcPr>
          <w:p w14:paraId="1DB6EF9A" w14:textId="77777777" w:rsidR="00FD7EF6" w:rsidRPr="00895E84" w:rsidRDefault="00FD7EF6" w:rsidP="0019419C">
            <w:pPr>
              <w:spacing w:after="0"/>
              <w:jc w:val="both"/>
            </w:pPr>
            <w:r w:rsidRPr="00895E84">
              <w:t>Celem badania jest dokonanie oceny dot. postępu rzeczowego RPO WSL 2014-2020 dla potrzeb przeglądu śródokresowego, w tym realizacji zapisów ram i rezerwy wykonania.</w:t>
            </w:r>
          </w:p>
        </w:tc>
      </w:tr>
      <w:tr w:rsidR="00FD7EF6" w:rsidRPr="007C6D7B" w14:paraId="59782843" w14:textId="77777777" w:rsidTr="00D03ABB">
        <w:trPr>
          <w:trHeight w:val="336"/>
        </w:trPr>
        <w:tc>
          <w:tcPr>
            <w:tcW w:w="9266" w:type="dxa"/>
            <w:gridSpan w:val="2"/>
            <w:shd w:val="clear" w:color="auto" w:fill="D9D9D9"/>
          </w:tcPr>
          <w:p w14:paraId="7A423856" w14:textId="77777777" w:rsidR="00FD7EF6" w:rsidRPr="00895E84" w:rsidRDefault="00FD7EF6" w:rsidP="0019419C">
            <w:pPr>
              <w:spacing w:after="0"/>
              <w:rPr>
                <w:b/>
              </w:rPr>
            </w:pPr>
            <w:r w:rsidRPr="00895E84">
              <w:rPr>
                <w:b/>
              </w:rPr>
              <w:t>Uzasadnienie badania</w:t>
            </w:r>
          </w:p>
        </w:tc>
      </w:tr>
      <w:tr w:rsidR="00FD7EF6" w:rsidRPr="007C6D7B" w14:paraId="26C55F3F" w14:textId="77777777" w:rsidTr="00D03ABB">
        <w:trPr>
          <w:trHeight w:val="336"/>
        </w:trPr>
        <w:tc>
          <w:tcPr>
            <w:tcW w:w="9266" w:type="dxa"/>
            <w:gridSpan w:val="2"/>
          </w:tcPr>
          <w:p w14:paraId="71AD7744" w14:textId="0C1E393C" w:rsidR="00FD7EF6" w:rsidRPr="00895E84" w:rsidRDefault="00FD7EF6" w:rsidP="00D03ABB">
            <w:pPr>
              <w:spacing w:after="0"/>
              <w:jc w:val="both"/>
            </w:pPr>
            <w:r w:rsidRPr="00895E84">
              <w:t>Badanie dot. oceny postępu rzeczowego programu operacyjnego dla potrzeb przeglądu śródokresowego, w tym realizacji zapisów ram i rezerwy wykonania - zostało wskazane jako obowiązkowe do przeprowadzenia we wszystkich programach operacyjnych na mocy Wytyczny</w:t>
            </w:r>
            <w:r>
              <w:t>ch w </w:t>
            </w:r>
            <w:r w:rsidRPr="00895E84">
              <w:t xml:space="preserve">zakresie ewaluacji polityki spójności </w:t>
            </w:r>
            <w:r w:rsidR="003731C2">
              <w:t xml:space="preserve">na lata </w:t>
            </w:r>
            <w:r w:rsidRPr="00895E84">
              <w:t xml:space="preserve">2014-2020, </w:t>
            </w:r>
            <w:r>
              <w:t>Ministra</w:t>
            </w:r>
            <w:r w:rsidRPr="00895E84">
              <w:t xml:space="preserve"> </w:t>
            </w:r>
            <w:r>
              <w:rPr>
                <w:rFonts w:cs="Calibri"/>
              </w:rPr>
              <w:t xml:space="preserve">właściwego do spraw rozwoju regionalnego </w:t>
            </w:r>
            <w:r w:rsidRPr="00895E84">
              <w:t>.</w:t>
            </w:r>
          </w:p>
        </w:tc>
      </w:tr>
      <w:tr w:rsidR="00FD7EF6" w:rsidRPr="007C6D7B" w14:paraId="45226640" w14:textId="77777777" w:rsidTr="00D03ABB">
        <w:trPr>
          <w:trHeight w:val="336"/>
        </w:trPr>
        <w:tc>
          <w:tcPr>
            <w:tcW w:w="9266" w:type="dxa"/>
            <w:gridSpan w:val="2"/>
            <w:shd w:val="clear" w:color="auto" w:fill="D9D9D9"/>
          </w:tcPr>
          <w:p w14:paraId="7CE3AAF5" w14:textId="77777777" w:rsidR="00FD7EF6" w:rsidRPr="00895E84" w:rsidRDefault="00FD7EF6" w:rsidP="0019419C">
            <w:pPr>
              <w:spacing w:after="0"/>
              <w:rPr>
                <w:b/>
              </w:rPr>
            </w:pPr>
            <w:r w:rsidRPr="00895E84">
              <w:rPr>
                <w:b/>
              </w:rPr>
              <w:t>Kryteria badania</w:t>
            </w:r>
          </w:p>
        </w:tc>
      </w:tr>
      <w:tr w:rsidR="00FD7EF6" w:rsidRPr="007C6D7B" w14:paraId="0D5BF1E5" w14:textId="77777777" w:rsidTr="00D03ABB">
        <w:trPr>
          <w:trHeight w:val="336"/>
        </w:trPr>
        <w:tc>
          <w:tcPr>
            <w:tcW w:w="9266" w:type="dxa"/>
            <w:gridSpan w:val="2"/>
          </w:tcPr>
          <w:p w14:paraId="53B978CB" w14:textId="77777777" w:rsidR="00FD7EF6" w:rsidRPr="00895E84" w:rsidRDefault="00FD7EF6" w:rsidP="0019419C">
            <w:pPr>
              <w:spacing w:after="0"/>
            </w:pPr>
            <w:r w:rsidRPr="00895E84">
              <w:rPr>
                <w:bCs/>
              </w:rPr>
              <w:t>Skuteczność</w:t>
            </w:r>
          </w:p>
        </w:tc>
      </w:tr>
      <w:tr w:rsidR="00FD7EF6" w:rsidRPr="007C6D7B" w14:paraId="23015E05" w14:textId="77777777" w:rsidTr="00D03ABB">
        <w:trPr>
          <w:trHeight w:val="336"/>
        </w:trPr>
        <w:tc>
          <w:tcPr>
            <w:tcW w:w="9266" w:type="dxa"/>
            <w:gridSpan w:val="2"/>
            <w:shd w:val="clear" w:color="auto" w:fill="D9D9D9"/>
          </w:tcPr>
          <w:p w14:paraId="1B5B921F" w14:textId="77777777" w:rsidR="00FD7EF6" w:rsidRPr="00895E84" w:rsidRDefault="00FD7EF6" w:rsidP="0019419C">
            <w:pPr>
              <w:spacing w:after="0"/>
              <w:rPr>
                <w:b/>
              </w:rPr>
            </w:pPr>
            <w:r w:rsidRPr="00895E84">
              <w:rPr>
                <w:b/>
              </w:rPr>
              <w:t>Główne pytania ewaluacyjne / obszary problemowe</w:t>
            </w:r>
          </w:p>
        </w:tc>
      </w:tr>
      <w:tr w:rsidR="00FD7EF6" w:rsidRPr="007C6D7B" w14:paraId="5544F2F9" w14:textId="77777777" w:rsidTr="00D03ABB">
        <w:trPr>
          <w:trHeight w:val="336"/>
        </w:trPr>
        <w:tc>
          <w:tcPr>
            <w:tcW w:w="9266" w:type="dxa"/>
            <w:gridSpan w:val="2"/>
          </w:tcPr>
          <w:p w14:paraId="0680A67C" w14:textId="7E865E7A" w:rsidR="00FD7EF6" w:rsidRPr="00895E84" w:rsidRDefault="00FD7EF6" w:rsidP="00041F00">
            <w:pPr>
              <w:numPr>
                <w:ilvl w:val="0"/>
                <w:numId w:val="20"/>
              </w:numPr>
              <w:spacing w:after="0"/>
              <w:ind w:left="425" w:hanging="357"/>
              <w:jc w:val="both"/>
              <w:rPr>
                <w:b/>
                <w:bCs/>
                <w:i/>
              </w:rPr>
            </w:pPr>
            <w:r w:rsidRPr="00895E84">
              <w:t xml:space="preserve">Czy dotychczasowe udzielone wsparcie było skuteczne, tzn.  czy i w jakim stopniu przyczyniło się do osiągnięcia założonych celów RPO WSL 2014-2020 </w:t>
            </w:r>
            <w:r w:rsidRPr="00895E84">
              <w:rPr>
                <w:rFonts w:cs="Tahoma"/>
                <w:color w:val="000000"/>
              </w:rPr>
              <w:t xml:space="preserve"> oraz założeń sformułowanych na potrzeby systemu ram wykonania</w:t>
            </w:r>
            <w:r w:rsidRPr="00895E84">
              <w:t>?</w:t>
            </w:r>
          </w:p>
          <w:p w14:paraId="107F8D29" w14:textId="77777777" w:rsidR="00FD7EF6" w:rsidRPr="00895E84" w:rsidRDefault="00FD7EF6" w:rsidP="00041F00">
            <w:pPr>
              <w:numPr>
                <w:ilvl w:val="0"/>
                <w:numId w:val="13"/>
              </w:numPr>
              <w:spacing w:after="0"/>
              <w:ind w:left="425" w:hanging="357"/>
              <w:jc w:val="both"/>
              <w:rPr>
                <w:b/>
                <w:bCs/>
                <w:i/>
              </w:rPr>
            </w:pPr>
            <w:r w:rsidRPr="00895E84">
              <w:t>Jakie czynniki przyczyniły się do realizacji założonych celów a jakie bariery utrudniły osiągnięcie zamierzonych efektów?</w:t>
            </w:r>
          </w:p>
          <w:p w14:paraId="08571485" w14:textId="77777777" w:rsidR="00FD7EF6" w:rsidRPr="00895E84" w:rsidRDefault="00FD7EF6" w:rsidP="00041F00">
            <w:pPr>
              <w:numPr>
                <w:ilvl w:val="0"/>
                <w:numId w:val="20"/>
              </w:numPr>
              <w:spacing w:after="0"/>
              <w:ind w:left="425" w:hanging="357"/>
              <w:jc w:val="both"/>
              <w:rPr>
                <w:b/>
                <w:bCs/>
                <w:i/>
              </w:rPr>
            </w:pPr>
            <w:r w:rsidRPr="00895E84">
              <w:t>W jakim stopniu możliwe jest osiągnięcie poszczególnych celów oraz założeń ram wykonania Programu?</w:t>
            </w:r>
          </w:p>
          <w:p w14:paraId="0FBAF5C1" w14:textId="26294D41" w:rsidR="00FD7EF6" w:rsidRPr="00895E84" w:rsidRDefault="00FD7EF6" w:rsidP="00041F00">
            <w:pPr>
              <w:numPr>
                <w:ilvl w:val="0"/>
                <w:numId w:val="20"/>
              </w:numPr>
              <w:spacing w:after="0"/>
              <w:ind w:left="425" w:hanging="357"/>
              <w:jc w:val="both"/>
              <w:rPr>
                <w:b/>
                <w:bCs/>
                <w:i/>
              </w:rPr>
            </w:pPr>
            <w:r w:rsidRPr="00895E84">
              <w:t xml:space="preserve">Jaka jest skuteczność wydatkowania alokacji w ramach poszczególnych </w:t>
            </w:r>
            <w:r w:rsidR="00D93BC6">
              <w:t>O</w:t>
            </w:r>
            <w:r w:rsidRPr="00895E84">
              <w:t xml:space="preserve">si </w:t>
            </w:r>
            <w:r w:rsidR="00A71F62">
              <w:t>Prioryt</w:t>
            </w:r>
            <w:r w:rsidRPr="00895E84">
              <w:t>etowych - pod kątem ewentualnej realokacji środków?</w:t>
            </w:r>
          </w:p>
          <w:p w14:paraId="4741D694" w14:textId="77777777" w:rsidR="00FC08F3" w:rsidRPr="0091426B" w:rsidRDefault="00FD7EF6" w:rsidP="00FC08F3">
            <w:pPr>
              <w:numPr>
                <w:ilvl w:val="0"/>
                <w:numId w:val="20"/>
              </w:numPr>
              <w:spacing w:after="0"/>
              <w:ind w:left="425" w:hanging="357"/>
              <w:contextualSpacing/>
              <w:jc w:val="both"/>
              <w:rPr>
                <w:b/>
                <w:bCs/>
                <w:i/>
              </w:rPr>
            </w:pPr>
            <w:r w:rsidRPr="00895E84">
              <w:t xml:space="preserve">Jakie inne (poza realokacją środków) zmiany i działania naprawcze należy wprowadzić w ramach RPO WSL 2014-2020 aby osiągnąć założone cele RPO WSL 2014-2020 </w:t>
            </w:r>
            <w:r w:rsidRPr="00895E84">
              <w:rPr>
                <w:rFonts w:cs="Tahoma"/>
                <w:color w:val="000000"/>
              </w:rPr>
              <w:t>oraz założenia sformułowane na potrzeby systemu ram wykonania</w:t>
            </w:r>
            <w:r w:rsidRPr="00895E84">
              <w:t>?</w:t>
            </w:r>
          </w:p>
          <w:p w14:paraId="1272B2E0" w14:textId="16091D11" w:rsidR="00FC08F3" w:rsidRPr="00FC08F3" w:rsidRDefault="00192FDE" w:rsidP="0091426B">
            <w:pPr>
              <w:numPr>
                <w:ilvl w:val="0"/>
                <w:numId w:val="20"/>
              </w:numPr>
              <w:spacing w:after="0"/>
              <w:ind w:left="425" w:hanging="357"/>
              <w:contextualSpacing/>
              <w:jc w:val="both"/>
              <w:rPr>
                <w:b/>
                <w:bCs/>
                <w:i/>
              </w:rPr>
            </w:pPr>
            <w:r>
              <w:rPr>
                <w:bCs/>
              </w:rPr>
              <w:t>Jakie wnioski wynikają z ewaluacji</w:t>
            </w:r>
            <w:r w:rsidR="00FC08F3" w:rsidRPr="00FC08F3">
              <w:rPr>
                <w:bCs/>
              </w:rPr>
              <w:t xml:space="preserve"> ocen</w:t>
            </w:r>
            <w:r>
              <w:rPr>
                <w:bCs/>
              </w:rPr>
              <w:t>y</w:t>
            </w:r>
            <w:r w:rsidR="00FC08F3" w:rsidRPr="00FC08F3">
              <w:rPr>
                <w:bCs/>
              </w:rPr>
              <w:t xml:space="preserve"> strategiczn</w:t>
            </w:r>
            <w:r>
              <w:rPr>
                <w:bCs/>
              </w:rPr>
              <w:t>ej</w:t>
            </w:r>
            <w:r w:rsidR="00FC08F3" w:rsidRPr="00FC08F3">
              <w:rPr>
                <w:bCs/>
              </w:rPr>
              <w:t xml:space="preserve"> projektów, w tym kryteri</w:t>
            </w:r>
            <w:r>
              <w:rPr>
                <w:bCs/>
              </w:rPr>
              <w:t>ów oceny strategicznej</w:t>
            </w:r>
            <w:r w:rsidR="00FC08F3">
              <w:rPr>
                <w:bCs/>
              </w:rPr>
              <w:t>?</w:t>
            </w:r>
          </w:p>
        </w:tc>
      </w:tr>
      <w:tr w:rsidR="00FD7EF6" w:rsidRPr="007C6D7B" w14:paraId="5511C806" w14:textId="77777777" w:rsidTr="00D03ABB">
        <w:trPr>
          <w:trHeight w:val="336"/>
        </w:trPr>
        <w:tc>
          <w:tcPr>
            <w:tcW w:w="9266" w:type="dxa"/>
            <w:gridSpan w:val="2"/>
            <w:shd w:val="clear" w:color="auto" w:fill="A6A6A6"/>
          </w:tcPr>
          <w:p w14:paraId="512A0BC1" w14:textId="77777777" w:rsidR="00FD7EF6" w:rsidRPr="00895E84" w:rsidRDefault="00FD7EF6" w:rsidP="0019419C">
            <w:pPr>
              <w:spacing w:after="0"/>
              <w:rPr>
                <w:b/>
              </w:rPr>
            </w:pPr>
            <w:r w:rsidRPr="00895E84">
              <w:rPr>
                <w:b/>
              </w:rPr>
              <w:t>Ogólny zarys metodologii badania</w:t>
            </w:r>
          </w:p>
        </w:tc>
      </w:tr>
      <w:tr w:rsidR="00FD7EF6" w:rsidRPr="007C6D7B" w14:paraId="1E8349F9" w14:textId="77777777" w:rsidTr="00D03ABB">
        <w:trPr>
          <w:trHeight w:val="336"/>
        </w:trPr>
        <w:tc>
          <w:tcPr>
            <w:tcW w:w="9266" w:type="dxa"/>
            <w:gridSpan w:val="2"/>
            <w:shd w:val="clear" w:color="auto" w:fill="D9D9D9"/>
          </w:tcPr>
          <w:p w14:paraId="26337103" w14:textId="77777777" w:rsidR="00FD7EF6" w:rsidRPr="00895E84" w:rsidRDefault="00FD7EF6" w:rsidP="0019419C">
            <w:pPr>
              <w:spacing w:after="0"/>
              <w:rPr>
                <w:b/>
              </w:rPr>
            </w:pPr>
            <w:r w:rsidRPr="00895E84">
              <w:rPr>
                <w:b/>
              </w:rPr>
              <w:t>Zastosowane podejście metodologiczne</w:t>
            </w:r>
          </w:p>
        </w:tc>
      </w:tr>
      <w:tr w:rsidR="00FD7EF6" w:rsidRPr="007C6D7B" w14:paraId="4256C408" w14:textId="77777777" w:rsidTr="00D03ABB">
        <w:trPr>
          <w:trHeight w:val="336"/>
        </w:trPr>
        <w:tc>
          <w:tcPr>
            <w:tcW w:w="9266" w:type="dxa"/>
            <w:gridSpan w:val="2"/>
          </w:tcPr>
          <w:p w14:paraId="2DB98CAE" w14:textId="77777777" w:rsidR="00FD7EF6" w:rsidRPr="00895E84" w:rsidRDefault="00FD7EF6" w:rsidP="0019419C">
            <w:pPr>
              <w:spacing w:after="0"/>
              <w:jc w:val="both"/>
            </w:pPr>
            <w:r w:rsidRPr="00895E84">
              <w:t xml:space="preserve">Szczegółowa metodologia badania zostanie zaproponowana przez Krajową Jednostkę Ewaluacji </w:t>
            </w:r>
            <w:r>
              <w:t xml:space="preserve">zlokalizowaną </w:t>
            </w:r>
            <w:r w:rsidRPr="00895E84">
              <w:t>w </w:t>
            </w:r>
            <w:r>
              <w:t>m</w:t>
            </w:r>
            <w:r w:rsidRPr="00895E84">
              <w:t xml:space="preserve">inisterstwie </w:t>
            </w:r>
            <w:r>
              <w:t>właściwym ds. rozwoju.</w:t>
            </w:r>
          </w:p>
        </w:tc>
      </w:tr>
      <w:tr w:rsidR="00FD7EF6" w:rsidRPr="007C6D7B" w14:paraId="63AC4A68" w14:textId="77777777" w:rsidTr="00D03ABB">
        <w:trPr>
          <w:trHeight w:val="336"/>
        </w:trPr>
        <w:tc>
          <w:tcPr>
            <w:tcW w:w="9266" w:type="dxa"/>
            <w:gridSpan w:val="2"/>
            <w:shd w:val="clear" w:color="auto" w:fill="D9D9D9"/>
          </w:tcPr>
          <w:p w14:paraId="15AB3210" w14:textId="77777777" w:rsidR="00FD7EF6" w:rsidRPr="00895E84" w:rsidRDefault="00FD7EF6" w:rsidP="0019419C">
            <w:pPr>
              <w:spacing w:after="0"/>
              <w:rPr>
                <w:b/>
              </w:rPr>
            </w:pPr>
            <w:r w:rsidRPr="00895E84">
              <w:rPr>
                <w:b/>
              </w:rPr>
              <w:t>Zakres niezbędnych danych</w:t>
            </w:r>
          </w:p>
        </w:tc>
      </w:tr>
      <w:tr w:rsidR="00FD7EF6" w:rsidRPr="007C6D7B" w14:paraId="581A4F96" w14:textId="77777777" w:rsidTr="00D03ABB">
        <w:trPr>
          <w:trHeight w:val="336"/>
        </w:trPr>
        <w:tc>
          <w:tcPr>
            <w:tcW w:w="9266" w:type="dxa"/>
            <w:gridSpan w:val="2"/>
          </w:tcPr>
          <w:p w14:paraId="63AF5344" w14:textId="77777777" w:rsidR="00FD7EF6" w:rsidRPr="00895E84" w:rsidRDefault="00FD7EF6" w:rsidP="0019419C">
            <w:pPr>
              <w:spacing w:after="0"/>
            </w:pPr>
            <w:r w:rsidRPr="00895E84">
              <w:rPr>
                <w:bCs/>
              </w:rPr>
              <w:t>Do uzupełnienia po opublikowaniu metodologii badania przez KJE</w:t>
            </w:r>
            <w:r w:rsidRPr="00895E84">
              <w:t xml:space="preserve"> </w:t>
            </w:r>
          </w:p>
        </w:tc>
      </w:tr>
      <w:tr w:rsidR="00FD7EF6" w:rsidRPr="007C6D7B" w14:paraId="42F9F02B" w14:textId="77777777" w:rsidTr="00D03ABB">
        <w:trPr>
          <w:trHeight w:val="336"/>
        </w:trPr>
        <w:tc>
          <w:tcPr>
            <w:tcW w:w="9266" w:type="dxa"/>
            <w:gridSpan w:val="2"/>
            <w:shd w:val="clear" w:color="auto" w:fill="A6A6A6"/>
          </w:tcPr>
          <w:p w14:paraId="046C1F50" w14:textId="77777777" w:rsidR="00FD7EF6" w:rsidRPr="00895E84" w:rsidRDefault="00FD7EF6" w:rsidP="0019419C">
            <w:pPr>
              <w:spacing w:after="0"/>
              <w:rPr>
                <w:b/>
              </w:rPr>
            </w:pPr>
            <w:r w:rsidRPr="00895E84">
              <w:rPr>
                <w:b/>
              </w:rPr>
              <w:lastRenderedPageBreak/>
              <w:t>Organizacja badania</w:t>
            </w:r>
          </w:p>
        </w:tc>
      </w:tr>
      <w:tr w:rsidR="00FD7EF6" w:rsidRPr="007C6D7B" w14:paraId="78770924" w14:textId="77777777" w:rsidTr="00D03ABB">
        <w:trPr>
          <w:trHeight w:val="336"/>
        </w:trPr>
        <w:tc>
          <w:tcPr>
            <w:tcW w:w="9266" w:type="dxa"/>
            <w:gridSpan w:val="2"/>
            <w:shd w:val="clear" w:color="auto" w:fill="D9D9D9"/>
          </w:tcPr>
          <w:p w14:paraId="097F6CA1" w14:textId="77777777" w:rsidR="00FD7EF6" w:rsidRPr="00895E84" w:rsidRDefault="00FD7EF6" w:rsidP="0019419C">
            <w:pPr>
              <w:spacing w:after="0"/>
              <w:rPr>
                <w:b/>
              </w:rPr>
            </w:pPr>
            <w:r w:rsidRPr="00895E84">
              <w:rPr>
                <w:b/>
              </w:rPr>
              <w:t>Ramy czasowe realizacji badania</w:t>
            </w:r>
          </w:p>
        </w:tc>
      </w:tr>
      <w:tr w:rsidR="00FD7EF6" w:rsidRPr="007C6D7B" w14:paraId="5B5ACCD5" w14:textId="77777777" w:rsidTr="00D03ABB">
        <w:trPr>
          <w:trHeight w:val="336"/>
        </w:trPr>
        <w:tc>
          <w:tcPr>
            <w:tcW w:w="9266" w:type="dxa"/>
            <w:gridSpan w:val="2"/>
          </w:tcPr>
          <w:p w14:paraId="09A6B42D" w14:textId="77777777" w:rsidR="00FD7EF6" w:rsidRPr="00895E84" w:rsidRDefault="00FD7EF6" w:rsidP="0019419C">
            <w:pPr>
              <w:spacing w:after="0"/>
            </w:pPr>
            <w:r w:rsidRPr="00895E84">
              <w:t>IV kwartał 2018 r.- I kwartał 2019 r</w:t>
            </w:r>
          </w:p>
        </w:tc>
      </w:tr>
      <w:tr w:rsidR="00FD7EF6" w:rsidRPr="007C6D7B" w14:paraId="166E93AA" w14:textId="77777777" w:rsidTr="00D03ABB">
        <w:trPr>
          <w:trHeight w:val="336"/>
        </w:trPr>
        <w:tc>
          <w:tcPr>
            <w:tcW w:w="9266" w:type="dxa"/>
            <w:gridSpan w:val="2"/>
            <w:shd w:val="clear" w:color="auto" w:fill="D9D9D9"/>
          </w:tcPr>
          <w:p w14:paraId="4570E0D8" w14:textId="77777777" w:rsidR="00FD7EF6" w:rsidRPr="00895E84" w:rsidRDefault="00FD7EF6" w:rsidP="0019419C">
            <w:pPr>
              <w:spacing w:after="0"/>
              <w:rPr>
                <w:b/>
              </w:rPr>
            </w:pPr>
            <w:r w:rsidRPr="00895E84">
              <w:rPr>
                <w:b/>
              </w:rPr>
              <w:t>Szacowany koszt badania</w:t>
            </w:r>
          </w:p>
        </w:tc>
      </w:tr>
      <w:tr w:rsidR="00FD7EF6" w:rsidRPr="007C6D7B" w14:paraId="11FFD0AF" w14:textId="77777777" w:rsidTr="00D03ABB">
        <w:trPr>
          <w:trHeight w:val="336"/>
        </w:trPr>
        <w:tc>
          <w:tcPr>
            <w:tcW w:w="9266" w:type="dxa"/>
            <w:gridSpan w:val="2"/>
          </w:tcPr>
          <w:p w14:paraId="2B23A864" w14:textId="77777777" w:rsidR="00FD7EF6" w:rsidRPr="00895E84" w:rsidRDefault="00FD7EF6" w:rsidP="0019419C">
            <w:pPr>
              <w:spacing w:after="0"/>
              <w:jc w:val="both"/>
            </w:pPr>
            <w:r>
              <w:rPr>
                <w:bCs/>
              </w:rPr>
              <w:t xml:space="preserve">120 000 zł (koszt badania może zostać zmodyfikowany </w:t>
            </w:r>
            <w:r w:rsidRPr="00895E84">
              <w:rPr>
                <w:bCs/>
              </w:rPr>
              <w:t>po opublikowaniu metodologii badania przez KJE</w:t>
            </w:r>
            <w:r>
              <w:rPr>
                <w:bCs/>
              </w:rPr>
              <w:t>)</w:t>
            </w:r>
          </w:p>
        </w:tc>
      </w:tr>
      <w:tr w:rsidR="00FD7EF6" w:rsidRPr="007C6D7B" w14:paraId="6E524750" w14:textId="77777777" w:rsidTr="00D03ABB">
        <w:trPr>
          <w:trHeight w:val="336"/>
        </w:trPr>
        <w:tc>
          <w:tcPr>
            <w:tcW w:w="9266" w:type="dxa"/>
            <w:gridSpan w:val="2"/>
            <w:shd w:val="clear" w:color="auto" w:fill="D9D9D9"/>
          </w:tcPr>
          <w:p w14:paraId="1DF58093" w14:textId="77777777" w:rsidR="00FD7EF6" w:rsidRPr="00895E84" w:rsidRDefault="00FD7EF6" w:rsidP="0019419C">
            <w:pPr>
              <w:spacing w:after="0"/>
              <w:rPr>
                <w:b/>
              </w:rPr>
            </w:pPr>
            <w:r w:rsidRPr="00895E84">
              <w:rPr>
                <w:b/>
              </w:rPr>
              <w:t>Podmiot odpowiedzialny za realizację badania</w:t>
            </w:r>
          </w:p>
        </w:tc>
      </w:tr>
      <w:tr w:rsidR="00FD7EF6" w:rsidRPr="007C6D7B" w14:paraId="7E648E61" w14:textId="77777777" w:rsidTr="00D03ABB">
        <w:trPr>
          <w:trHeight w:val="336"/>
        </w:trPr>
        <w:tc>
          <w:tcPr>
            <w:tcW w:w="9266" w:type="dxa"/>
            <w:gridSpan w:val="2"/>
          </w:tcPr>
          <w:p w14:paraId="6586C5F1" w14:textId="77777777" w:rsidR="00FD7EF6" w:rsidRPr="00895E84" w:rsidRDefault="00FD7EF6" w:rsidP="0019419C">
            <w:pPr>
              <w:spacing w:after="0"/>
            </w:pPr>
            <w:r w:rsidRPr="00895E84">
              <w:rPr>
                <w:bCs/>
              </w:rPr>
              <w:t xml:space="preserve">Jednostka </w:t>
            </w:r>
            <w:r>
              <w:rPr>
                <w:bCs/>
              </w:rPr>
              <w:t>E</w:t>
            </w:r>
            <w:r w:rsidRPr="00895E84">
              <w:rPr>
                <w:bCs/>
              </w:rPr>
              <w:t>waluacyjna RPO WSL</w:t>
            </w:r>
          </w:p>
        </w:tc>
      </w:tr>
      <w:tr w:rsidR="00FD7EF6" w:rsidRPr="007C6D7B" w14:paraId="78128ECA" w14:textId="77777777" w:rsidTr="00D03ABB">
        <w:trPr>
          <w:trHeight w:val="336"/>
        </w:trPr>
        <w:tc>
          <w:tcPr>
            <w:tcW w:w="9266" w:type="dxa"/>
            <w:gridSpan w:val="2"/>
            <w:shd w:val="clear" w:color="auto" w:fill="D9D9D9"/>
          </w:tcPr>
          <w:p w14:paraId="72B72BA7" w14:textId="77777777" w:rsidR="00FD7EF6" w:rsidRPr="00895E84" w:rsidRDefault="00FD7EF6" w:rsidP="0019419C">
            <w:pPr>
              <w:spacing w:after="0"/>
              <w:rPr>
                <w:b/>
              </w:rPr>
            </w:pPr>
            <w:r w:rsidRPr="00895E84">
              <w:rPr>
                <w:b/>
              </w:rPr>
              <w:t>Ewentualne komentarze</w:t>
            </w:r>
          </w:p>
        </w:tc>
      </w:tr>
      <w:tr w:rsidR="00FD7EF6" w:rsidRPr="007C6D7B" w14:paraId="509AE596" w14:textId="77777777" w:rsidTr="00D03ABB">
        <w:trPr>
          <w:trHeight w:val="336"/>
        </w:trPr>
        <w:tc>
          <w:tcPr>
            <w:tcW w:w="9266" w:type="dxa"/>
            <w:gridSpan w:val="2"/>
          </w:tcPr>
          <w:p w14:paraId="7AFCD596" w14:textId="77777777" w:rsidR="00FD7EF6" w:rsidRPr="00895E84" w:rsidRDefault="00FD7EF6" w:rsidP="0019419C">
            <w:pPr>
              <w:spacing w:after="0"/>
              <w:jc w:val="both"/>
            </w:pPr>
            <w:r w:rsidRPr="005B38F4">
              <w:t xml:space="preserve">Zalecenia do metodologii </w:t>
            </w:r>
            <w:r w:rsidRPr="00895E84">
              <w:t>badania zostan</w:t>
            </w:r>
            <w:r>
              <w:t>ą</w:t>
            </w:r>
            <w:r w:rsidRPr="00895E84">
              <w:t xml:space="preserve"> zaproponowan</w:t>
            </w:r>
            <w:r>
              <w:t>e</w:t>
            </w:r>
            <w:r w:rsidRPr="00895E84">
              <w:t xml:space="preserve"> przez Krajową Jednostkę Ewaluacji </w:t>
            </w:r>
            <w:r>
              <w:t xml:space="preserve">zlokalizowaną </w:t>
            </w:r>
            <w:r w:rsidRPr="00895E84">
              <w:t>w </w:t>
            </w:r>
            <w:r>
              <w:t>m</w:t>
            </w:r>
            <w:r w:rsidRPr="00895E84">
              <w:t>inisterstwie</w:t>
            </w:r>
            <w:r>
              <w:t xml:space="preserve"> właściwym ds. r</w:t>
            </w:r>
            <w:r w:rsidRPr="00895E84">
              <w:t>ozwoju.</w:t>
            </w:r>
          </w:p>
        </w:tc>
      </w:tr>
    </w:tbl>
    <w:p w14:paraId="61667C57" w14:textId="77777777" w:rsidR="00FD7EF6" w:rsidRPr="00895E84" w:rsidRDefault="00FD7EF6" w:rsidP="00FD7EF6"/>
    <w:p w14:paraId="33BCEF12" w14:textId="77777777" w:rsidR="00FD7EF6" w:rsidRDefault="00FD7EF6" w:rsidP="00041F00">
      <w:pPr>
        <w:numPr>
          <w:ilvl w:val="0"/>
          <w:numId w:val="8"/>
        </w:numPr>
        <w:ind w:left="425" w:hanging="425"/>
        <w:contextualSpacing/>
        <w:rPr>
          <w:b/>
          <w:bCs/>
        </w:rPr>
        <w:sectPr w:rsidR="00FD7EF6">
          <w:pgSz w:w="11906" w:h="16838"/>
          <w:pgMar w:top="1417" w:right="1417" w:bottom="1417" w:left="1417" w:header="708" w:footer="708" w:gutter="0"/>
          <w:cols w:space="708"/>
          <w:docGrid w:linePitch="360"/>
        </w:sectPr>
      </w:pPr>
    </w:p>
    <w:p w14:paraId="722C5ABB" w14:textId="77777777" w:rsidR="00FD7EF6" w:rsidRPr="00895E84" w:rsidRDefault="00FD7EF6" w:rsidP="00FD7EF6">
      <w:pPr>
        <w:pStyle w:val="Styl4"/>
        <w:jc w:val="both"/>
      </w:pPr>
      <w:bookmarkStart w:id="15" w:name="_Toc499890746"/>
      <w:r>
        <w:lastRenderedPageBreak/>
        <w:t>Ewaluacja dotycząca</w:t>
      </w:r>
      <w:r w:rsidRPr="00895E84">
        <w:t xml:space="preserve"> wkładu Programu w realizację unijnej strategii EU 2020</w:t>
      </w:r>
      <w:bookmarkEnd w:id="15"/>
    </w:p>
    <w:tbl>
      <w:tblPr>
        <w:tblW w:w="9266"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35"/>
        <w:gridCol w:w="4931"/>
      </w:tblGrid>
      <w:tr w:rsidR="00FD7EF6" w:rsidRPr="007C6D7B" w14:paraId="166767D1" w14:textId="77777777" w:rsidTr="00D03ABB">
        <w:trPr>
          <w:trHeight w:val="354"/>
        </w:trPr>
        <w:tc>
          <w:tcPr>
            <w:tcW w:w="9266" w:type="dxa"/>
            <w:gridSpan w:val="2"/>
            <w:shd w:val="clear" w:color="auto" w:fill="A6A6A6"/>
          </w:tcPr>
          <w:p w14:paraId="2AA1A5EE" w14:textId="77777777" w:rsidR="00FD7EF6" w:rsidRPr="00895E84" w:rsidRDefault="00FD7EF6" w:rsidP="0019419C">
            <w:pPr>
              <w:spacing w:after="0"/>
              <w:jc w:val="center"/>
              <w:rPr>
                <w:b/>
              </w:rPr>
            </w:pPr>
            <w:r w:rsidRPr="00895E84">
              <w:rPr>
                <w:b/>
                <w:bCs/>
              </w:rPr>
              <w:t>Ogólny opis badania</w:t>
            </w:r>
          </w:p>
        </w:tc>
      </w:tr>
      <w:tr w:rsidR="00FD7EF6" w:rsidRPr="007C6D7B" w14:paraId="4A9A0B03" w14:textId="77777777" w:rsidTr="00D03ABB">
        <w:trPr>
          <w:trHeight w:val="336"/>
        </w:trPr>
        <w:tc>
          <w:tcPr>
            <w:tcW w:w="9266" w:type="dxa"/>
            <w:gridSpan w:val="2"/>
            <w:shd w:val="clear" w:color="auto" w:fill="D9D9D9"/>
          </w:tcPr>
          <w:p w14:paraId="180673ED" w14:textId="6A7AFD7F" w:rsidR="00FD7EF6" w:rsidRPr="00895E84" w:rsidRDefault="00FD7EF6" w:rsidP="0019419C">
            <w:pPr>
              <w:spacing w:after="0"/>
              <w:rPr>
                <w:b/>
              </w:rPr>
            </w:pPr>
            <w:r w:rsidRPr="00895E84">
              <w:rPr>
                <w:b/>
              </w:rPr>
              <w:t xml:space="preserve">Zakres badania (uwzględnienie </w:t>
            </w:r>
            <w:r w:rsidR="00D93BC6">
              <w:rPr>
                <w:b/>
              </w:rPr>
              <w:t>O</w:t>
            </w:r>
            <w:r w:rsidRPr="00895E84">
              <w:rPr>
                <w:b/>
              </w:rPr>
              <w:t xml:space="preserve">si </w:t>
            </w:r>
            <w:r w:rsidR="00A71F62">
              <w:rPr>
                <w:b/>
              </w:rPr>
              <w:t>Prioryt</w:t>
            </w:r>
            <w:r w:rsidRPr="00895E84">
              <w:rPr>
                <w:b/>
              </w:rPr>
              <w:t>etowych/</w:t>
            </w:r>
            <w:r w:rsidR="00D93BC6">
              <w:rPr>
                <w:b/>
              </w:rPr>
              <w:t>D</w:t>
            </w:r>
            <w:r w:rsidRPr="00895E84">
              <w:rPr>
                <w:b/>
              </w:rPr>
              <w:t>ziałań) oraz fundusz</w:t>
            </w:r>
          </w:p>
        </w:tc>
      </w:tr>
      <w:tr w:rsidR="00FD7EF6" w:rsidRPr="007C6D7B" w14:paraId="2DA5F0F7" w14:textId="77777777" w:rsidTr="00D03ABB">
        <w:trPr>
          <w:trHeight w:val="336"/>
        </w:trPr>
        <w:tc>
          <w:tcPr>
            <w:tcW w:w="9266" w:type="dxa"/>
            <w:gridSpan w:val="2"/>
          </w:tcPr>
          <w:p w14:paraId="12A5499C" w14:textId="017F9D45" w:rsidR="00FD7EF6" w:rsidRPr="00895E84" w:rsidRDefault="00FD7EF6" w:rsidP="0019419C">
            <w:pPr>
              <w:spacing w:after="0"/>
              <w:rPr>
                <w:rFonts w:cs="Tahoma"/>
                <w:color w:val="000000"/>
              </w:rPr>
            </w:pPr>
            <w:r w:rsidRPr="00895E84">
              <w:t>Badanie będzie obejmować w</w:t>
            </w:r>
            <w:r w:rsidRPr="00895E84">
              <w:rPr>
                <w:rFonts w:cs="Tahoma"/>
                <w:color w:val="000000"/>
              </w:rPr>
              <w:t xml:space="preserve">szystkie </w:t>
            </w:r>
            <w:r w:rsidR="00D93BC6">
              <w:rPr>
                <w:rFonts w:cs="Tahoma"/>
                <w:color w:val="000000"/>
              </w:rPr>
              <w:t>O</w:t>
            </w:r>
            <w:r w:rsidRPr="00895E84">
              <w:rPr>
                <w:rFonts w:cs="Tahoma"/>
                <w:color w:val="000000"/>
              </w:rPr>
              <w:t xml:space="preserve">sie </w:t>
            </w:r>
            <w:r w:rsidR="00A71F62">
              <w:rPr>
                <w:rFonts w:cs="Tahoma"/>
                <w:color w:val="000000"/>
              </w:rPr>
              <w:t>Prioryt</w:t>
            </w:r>
            <w:r w:rsidRPr="00895E84">
              <w:rPr>
                <w:rFonts w:cs="Tahoma"/>
                <w:color w:val="000000"/>
              </w:rPr>
              <w:t>etowe.</w:t>
            </w:r>
          </w:p>
          <w:p w14:paraId="6A059F24" w14:textId="77777777" w:rsidR="00FD7EF6" w:rsidRPr="00895E84" w:rsidRDefault="00FD7EF6" w:rsidP="0019419C">
            <w:pPr>
              <w:spacing w:after="0"/>
              <w:rPr>
                <w:rFonts w:cs="Tahoma"/>
                <w:color w:val="000000"/>
              </w:rPr>
            </w:pPr>
          </w:p>
          <w:p w14:paraId="74B70E21" w14:textId="77777777" w:rsidR="00FD7EF6" w:rsidRPr="00895E84" w:rsidRDefault="00FD7EF6" w:rsidP="0019419C">
            <w:pPr>
              <w:spacing w:after="0"/>
            </w:pPr>
            <w:r w:rsidRPr="00895E84">
              <w:rPr>
                <w:bCs/>
              </w:rPr>
              <w:t>FUNDUSZ: EFS, EFRR</w:t>
            </w:r>
          </w:p>
        </w:tc>
      </w:tr>
      <w:tr w:rsidR="00FD7EF6" w:rsidRPr="007C6D7B" w14:paraId="6D11F796" w14:textId="77777777" w:rsidTr="00D03ABB">
        <w:trPr>
          <w:trHeight w:val="336"/>
        </w:trPr>
        <w:tc>
          <w:tcPr>
            <w:tcW w:w="4335" w:type="dxa"/>
            <w:shd w:val="clear" w:color="auto" w:fill="D9D9D9"/>
          </w:tcPr>
          <w:p w14:paraId="5219F9A3" w14:textId="77777777" w:rsidR="00FD7EF6" w:rsidRPr="00895E84" w:rsidRDefault="00FD7EF6" w:rsidP="0019419C">
            <w:pPr>
              <w:spacing w:after="0"/>
              <w:rPr>
                <w:b/>
              </w:rPr>
            </w:pPr>
            <w:r w:rsidRPr="00895E84">
              <w:rPr>
                <w:b/>
              </w:rPr>
              <w:t>Typ badania (wpływu, procesowe)</w:t>
            </w:r>
          </w:p>
        </w:tc>
        <w:tc>
          <w:tcPr>
            <w:tcW w:w="4931" w:type="dxa"/>
          </w:tcPr>
          <w:p w14:paraId="498ACE1C" w14:textId="77777777" w:rsidR="00FD7EF6" w:rsidRPr="00895E84" w:rsidRDefault="00FD7EF6" w:rsidP="0019419C">
            <w:pPr>
              <w:spacing w:after="0"/>
            </w:pPr>
            <w:r w:rsidRPr="00895E84">
              <w:t>wpływu</w:t>
            </w:r>
          </w:p>
        </w:tc>
      </w:tr>
      <w:tr w:rsidR="00FD7EF6" w:rsidRPr="007C6D7B" w14:paraId="1271F7CD" w14:textId="77777777" w:rsidTr="00D03ABB">
        <w:trPr>
          <w:trHeight w:val="336"/>
        </w:trPr>
        <w:tc>
          <w:tcPr>
            <w:tcW w:w="4335" w:type="dxa"/>
            <w:shd w:val="clear" w:color="auto" w:fill="D9D9D9"/>
          </w:tcPr>
          <w:p w14:paraId="65543984" w14:textId="77777777" w:rsidR="00FD7EF6" w:rsidRPr="00895E84" w:rsidRDefault="00FD7EF6" w:rsidP="0019419C">
            <w:pPr>
              <w:spacing w:after="0"/>
              <w:rPr>
                <w:b/>
              </w:rPr>
            </w:pPr>
            <w:r w:rsidRPr="00895E84">
              <w:rPr>
                <w:b/>
              </w:rPr>
              <w:t>Moment przeprowadzenia (ex</w:t>
            </w:r>
            <w:r>
              <w:rPr>
                <w:b/>
              </w:rPr>
              <w:t xml:space="preserve"> </w:t>
            </w:r>
            <w:r w:rsidRPr="00895E84">
              <w:rPr>
                <w:b/>
              </w:rPr>
              <w:t>ante, on-going, ex</w:t>
            </w:r>
            <w:r>
              <w:rPr>
                <w:b/>
              </w:rPr>
              <w:t xml:space="preserve"> </w:t>
            </w:r>
            <w:r w:rsidRPr="00895E84">
              <w:rPr>
                <w:b/>
              </w:rPr>
              <w:t>post)</w:t>
            </w:r>
          </w:p>
        </w:tc>
        <w:tc>
          <w:tcPr>
            <w:tcW w:w="4931" w:type="dxa"/>
          </w:tcPr>
          <w:p w14:paraId="6B2F58E3" w14:textId="77777777" w:rsidR="00FD7EF6" w:rsidRPr="00895E84" w:rsidRDefault="00FD7EF6" w:rsidP="0019419C">
            <w:pPr>
              <w:spacing w:after="0"/>
            </w:pPr>
            <w:r w:rsidRPr="00895E84">
              <w:t>on-going</w:t>
            </w:r>
          </w:p>
        </w:tc>
      </w:tr>
      <w:tr w:rsidR="00FD7EF6" w:rsidRPr="007C6D7B" w14:paraId="53980AFC" w14:textId="77777777" w:rsidTr="00D03ABB">
        <w:trPr>
          <w:trHeight w:val="336"/>
        </w:trPr>
        <w:tc>
          <w:tcPr>
            <w:tcW w:w="9266" w:type="dxa"/>
            <w:gridSpan w:val="2"/>
            <w:shd w:val="clear" w:color="auto" w:fill="D9D9D9"/>
          </w:tcPr>
          <w:p w14:paraId="393C265A" w14:textId="77777777" w:rsidR="00FD7EF6" w:rsidRPr="00895E84" w:rsidRDefault="00FD7EF6" w:rsidP="0019419C">
            <w:pPr>
              <w:spacing w:after="0"/>
              <w:rPr>
                <w:b/>
              </w:rPr>
            </w:pPr>
            <w:r w:rsidRPr="00895E84">
              <w:rPr>
                <w:b/>
              </w:rPr>
              <w:t>Cel badania</w:t>
            </w:r>
          </w:p>
        </w:tc>
      </w:tr>
      <w:tr w:rsidR="00FD7EF6" w:rsidRPr="007C6D7B" w14:paraId="56AE54B9" w14:textId="77777777" w:rsidTr="00D03ABB">
        <w:trPr>
          <w:trHeight w:val="336"/>
        </w:trPr>
        <w:tc>
          <w:tcPr>
            <w:tcW w:w="9266" w:type="dxa"/>
            <w:gridSpan w:val="2"/>
          </w:tcPr>
          <w:p w14:paraId="0AEA398C" w14:textId="77777777" w:rsidR="00FD7EF6" w:rsidRPr="00895E84" w:rsidRDefault="00FD7EF6" w:rsidP="0019419C">
            <w:pPr>
              <w:spacing w:after="0"/>
              <w:contextualSpacing/>
              <w:jc w:val="both"/>
            </w:pPr>
            <w:r w:rsidRPr="00895E84">
              <w:rPr>
                <w:rFonts w:cs="Tahoma"/>
                <w:color w:val="000000"/>
              </w:rPr>
              <w:t>Celem badania jest dokonanie oceny wpływu RPO WSL 2014-2020</w:t>
            </w:r>
            <w:r w:rsidRPr="00895E84">
              <w:t xml:space="preserve"> </w:t>
            </w:r>
            <w:r w:rsidRPr="00895E84">
              <w:rPr>
                <w:rFonts w:cs="Tahoma"/>
                <w:color w:val="000000"/>
              </w:rPr>
              <w:t>na realizację celów Strategii Europa 2020.</w:t>
            </w:r>
          </w:p>
        </w:tc>
      </w:tr>
      <w:tr w:rsidR="00FD7EF6" w:rsidRPr="007C6D7B" w14:paraId="6F9E60B7" w14:textId="77777777" w:rsidTr="00D03ABB">
        <w:trPr>
          <w:trHeight w:val="336"/>
        </w:trPr>
        <w:tc>
          <w:tcPr>
            <w:tcW w:w="9266" w:type="dxa"/>
            <w:gridSpan w:val="2"/>
            <w:shd w:val="clear" w:color="auto" w:fill="D9D9D9"/>
          </w:tcPr>
          <w:p w14:paraId="78F52521" w14:textId="77777777" w:rsidR="00FD7EF6" w:rsidRPr="00895E84" w:rsidRDefault="00FD7EF6" w:rsidP="0019419C">
            <w:pPr>
              <w:spacing w:after="0"/>
              <w:rPr>
                <w:b/>
              </w:rPr>
            </w:pPr>
            <w:r w:rsidRPr="00895E84">
              <w:rPr>
                <w:b/>
              </w:rPr>
              <w:t>Uzasadnienie badania</w:t>
            </w:r>
          </w:p>
        </w:tc>
      </w:tr>
      <w:tr w:rsidR="00FD7EF6" w:rsidRPr="007C6D7B" w14:paraId="3EDFD085" w14:textId="77777777" w:rsidTr="00D03ABB">
        <w:trPr>
          <w:trHeight w:val="336"/>
        </w:trPr>
        <w:tc>
          <w:tcPr>
            <w:tcW w:w="9266" w:type="dxa"/>
            <w:gridSpan w:val="2"/>
          </w:tcPr>
          <w:p w14:paraId="29F144E4" w14:textId="17C11DA9" w:rsidR="00FD7EF6" w:rsidRPr="00895E84" w:rsidRDefault="00FD7EF6" w:rsidP="0019419C">
            <w:pPr>
              <w:jc w:val="both"/>
              <w:rPr>
                <w:rFonts w:cs="Tahoma"/>
                <w:color w:val="000000"/>
              </w:rPr>
            </w:pPr>
            <w:r w:rsidRPr="00895E84">
              <w:rPr>
                <w:rFonts w:cs="Tahoma"/>
                <w:color w:val="000000"/>
              </w:rPr>
              <w:t xml:space="preserve">Badanie realizuje zapisy Rozporządzenia </w:t>
            </w:r>
            <w:r w:rsidR="00D93BC6">
              <w:rPr>
                <w:rFonts w:cs="Tahoma"/>
                <w:color w:val="000000"/>
              </w:rPr>
              <w:t>o</w:t>
            </w:r>
            <w:r w:rsidRPr="00895E84">
              <w:rPr>
                <w:rFonts w:cs="Tahoma"/>
                <w:color w:val="000000"/>
              </w:rPr>
              <w:t xml:space="preserve">gólnego, w szczególności art. 54 ust 1 </w:t>
            </w:r>
          </w:p>
          <w:p w14:paraId="27ECB4C6" w14:textId="77777777" w:rsidR="00FD7EF6" w:rsidRPr="00895E84" w:rsidRDefault="00FD7EF6" w:rsidP="0019419C">
            <w:pPr>
              <w:spacing w:after="0"/>
              <w:jc w:val="both"/>
            </w:pPr>
            <w:r w:rsidRPr="00895E84">
              <w:rPr>
                <w:rFonts w:cs="Tahoma"/>
                <w:color w:val="000000"/>
              </w:rPr>
              <w:t>„…Wpływ programów jest ewaluowany w świetle zadań każdego z EFSI w odniesieniu do wymiernych celów unijnej strategii na rzecz inteligentnego, zrównoważonego wzrostu sprzyjającego włączeniu społecznemu, i z uwzględnieniem wielkości programu, w odniesieniu do PKB oraz poziomu bezrobocia na terenie objętym programem, w stosownych przypadkach”</w:t>
            </w:r>
            <w:r w:rsidRPr="00895E84">
              <w:rPr>
                <w:rFonts w:cs="Tahoma"/>
                <w:b/>
                <w:color w:val="000000"/>
              </w:rPr>
              <w:t>.</w:t>
            </w:r>
          </w:p>
        </w:tc>
      </w:tr>
      <w:tr w:rsidR="00FD7EF6" w:rsidRPr="007C6D7B" w14:paraId="1B832466" w14:textId="77777777" w:rsidTr="00D03ABB">
        <w:trPr>
          <w:trHeight w:val="336"/>
        </w:trPr>
        <w:tc>
          <w:tcPr>
            <w:tcW w:w="9266" w:type="dxa"/>
            <w:gridSpan w:val="2"/>
            <w:shd w:val="clear" w:color="auto" w:fill="D9D9D9"/>
          </w:tcPr>
          <w:p w14:paraId="2B4F47D3" w14:textId="77777777" w:rsidR="00FD7EF6" w:rsidRPr="00895E84" w:rsidRDefault="00FD7EF6" w:rsidP="0019419C">
            <w:pPr>
              <w:spacing w:after="0"/>
              <w:rPr>
                <w:b/>
              </w:rPr>
            </w:pPr>
            <w:r w:rsidRPr="00895E84">
              <w:rPr>
                <w:b/>
              </w:rPr>
              <w:t>Kryteria badania</w:t>
            </w:r>
          </w:p>
        </w:tc>
      </w:tr>
      <w:tr w:rsidR="00FD7EF6" w:rsidRPr="007C6D7B" w14:paraId="1C9BF8EA" w14:textId="77777777" w:rsidTr="00D03ABB">
        <w:trPr>
          <w:trHeight w:val="336"/>
        </w:trPr>
        <w:tc>
          <w:tcPr>
            <w:tcW w:w="9266" w:type="dxa"/>
            <w:gridSpan w:val="2"/>
          </w:tcPr>
          <w:p w14:paraId="1118201E" w14:textId="77777777" w:rsidR="00FD7EF6" w:rsidRPr="00895E84" w:rsidRDefault="00FD7EF6" w:rsidP="0019419C">
            <w:pPr>
              <w:spacing w:after="0"/>
              <w:rPr>
                <w:bCs/>
              </w:rPr>
            </w:pPr>
            <w:r w:rsidRPr="00895E84">
              <w:rPr>
                <w:bCs/>
              </w:rPr>
              <w:t>Trafność</w:t>
            </w:r>
          </w:p>
          <w:p w14:paraId="6594E82D" w14:textId="77777777" w:rsidR="00FD7EF6" w:rsidRPr="00895E84" w:rsidRDefault="00FD7EF6" w:rsidP="0019419C">
            <w:pPr>
              <w:spacing w:after="0"/>
            </w:pPr>
            <w:r w:rsidRPr="00895E84">
              <w:rPr>
                <w:bCs/>
              </w:rPr>
              <w:t>Skuteczność</w:t>
            </w:r>
          </w:p>
        </w:tc>
      </w:tr>
      <w:tr w:rsidR="00FD7EF6" w:rsidRPr="007C6D7B" w14:paraId="3B4F827B" w14:textId="77777777" w:rsidTr="00D03ABB">
        <w:trPr>
          <w:trHeight w:val="336"/>
        </w:trPr>
        <w:tc>
          <w:tcPr>
            <w:tcW w:w="9266" w:type="dxa"/>
            <w:gridSpan w:val="2"/>
            <w:shd w:val="clear" w:color="auto" w:fill="D9D9D9"/>
          </w:tcPr>
          <w:p w14:paraId="26A8F86F" w14:textId="77777777" w:rsidR="00FD7EF6" w:rsidRPr="00895E84" w:rsidRDefault="00FD7EF6" w:rsidP="0019419C">
            <w:pPr>
              <w:spacing w:after="0"/>
              <w:rPr>
                <w:b/>
              </w:rPr>
            </w:pPr>
            <w:r w:rsidRPr="00895E84">
              <w:rPr>
                <w:b/>
              </w:rPr>
              <w:t>Główne pytania ewaluacyjne / obszary problemowe</w:t>
            </w:r>
          </w:p>
        </w:tc>
      </w:tr>
      <w:tr w:rsidR="00FD7EF6" w:rsidRPr="007C6D7B" w14:paraId="4563B3DC" w14:textId="77777777" w:rsidTr="00D03ABB">
        <w:trPr>
          <w:trHeight w:val="336"/>
        </w:trPr>
        <w:tc>
          <w:tcPr>
            <w:tcW w:w="9266" w:type="dxa"/>
            <w:gridSpan w:val="2"/>
          </w:tcPr>
          <w:p w14:paraId="744D7F73" w14:textId="77777777" w:rsidR="00FD7EF6" w:rsidRPr="00895E84" w:rsidRDefault="00FD7EF6" w:rsidP="00041F00">
            <w:pPr>
              <w:numPr>
                <w:ilvl w:val="0"/>
                <w:numId w:val="31"/>
              </w:numPr>
              <w:spacing w:after="0"/>
              <w:ind w:left="425" w:hanging="357"/>
              <w:contextualSpacing/>
              <w:jc w:val="both"/>
              <w:rPr>
                <w:rFonts w:cs="Tahoma"/>
                <w:color w:val="000000"/>
              </w:rPr>
            </w:pPr>
            <w:r w:rsidRPr="00895E84">
              <w:rPr>
                <w:rFonts w:cs="Tahoma"/>
                <w:color w:val="000000"/>
              </w:rPr>
              <w:t>W jakim stopniu zapisy Programu są trafne pod względem możliwości realizacji celów Strategii Europa 2020, tzn. czy zaplanowane cele interwencji i metody ich wdrożenia są adekwatne w odniesieniu do wyzwań wskazanych w Strategii?</w:t>
            </w:r>
          </w:p>
          <w:p w14:paraId="5C1F45A7" w14:textId="77777777" w:rsidR="00FD7EF6" w:rsidRPr="00895E84" w:rsidRDefault="00FD7EF6" w:rsidP="00041F00">
            <w:pPr>
              <w:numPr>
                <w:ilvl w:val="0"/>
                <w:numId w:val="31"/>
              </w:numPr>
              <w:spacing w:after="0"/>
              <w:ind w:left="425" w:hanging="357"/>
              <w:contextualSpacing/>
              <w:jc w:val="both"/>
              <w:rPr>
                <w:rFonts w:cs="Tahoma"/>
                <w:color w:val="000000"/>
              </w:rPr>
            </w:pPr>
            <w:r w:rsidRPr="00895E84">
              <w:rPr>
                <w:rFonts w:cs="Tahoma"/>
                <w:color w:val="000000"/>
              </w:rPr>
              <w:t xml:space="preserve">Czy udzielone i zaplanowane wsparcie jest skuteczne pod kątem wdrażania celów Strategii EU2020, tzn. w jakim stopniu </w:t>
            </w:r>
            <w:r w:rsidRPr="00895E84">
              <w:t xml:space="preserve"> przyczyniło się/ może się przyczynić do osiągnięcia celów</w:t>
            </w:r>
            <w:r w:rsidRPr="00895E84">
              <w:rPr>
                <w:rFonts w:cs="Tahoma"/>
                <w:color w:val="000000"/>
              </w:rPr>
              <w:t xml:space="preserve">  Strategii</w:t>
            </w:r>
            <w:r w:rsidR="00D93BC6">
              <w:rPr>
                <w:rFonts w:cs="Tahoma"/>
                <w:color w:val="000000"/>
              </w:rPr>
              <w:t xml:space="preserve"> Europa 2020</w:t>
            </w:r>
            <w:r w:rsidRPr="00895E84">
              <w:rPr>
                <w:rFonts w:cs="Tahoma"/>
                <w:color w:val="000000"/>
              </w:rPr>
              <w:t xml:space="preserve">? </w:t>
            </w:r>
          </w:p>
          <w:p w14:paraId="36C000A5" w14:textId="77777777" w:rsidR="00FD7EF6" w:rsidRDefault="00FD7EF6" w:rsidP="00041F00">
            <w:pPr>
              <w:numPr>
                <w:ilvl w:val="0"/>
                <w:numId w:val="31"/>
              </w:numPr>
              <w:spacing w:after="0"/>
              <w:ind w:left="425" w:hanging="357"/>
              <w:contextualSpacing/>
              <w:jc w:val="both"/>
              <w:rPr>
                <w:rFonts w:cs="Tahoma"/>
                <w:color w:val="000000"/>
              </w:rPr>
            </w:pPr>
            <w:r w:rsidRPr="00895E84">
              <w:t xml:space="preserve">Jakie czynniki/ mechanizmy wzmacniają a jakie ograniczają powodzenie projektów przyczyniających się do realizacji celów Strategii </w:t>
            </w:r>
            <w:r w:rsidRPr="00895E84">
              <w:rPr>
                <w:rFonts w:cs="Tahoma"/>
                <w:color w:val="000000"/>
              </w:rPr>
              <w:t>Europa</w:t>
            </w:r>
            <w:r w:rsidRPr="00895E84">
              <w:t xml:space="preserve"> 2020?</w:t>
            </w:r>
          </w:p>
          <w:p w14:paraId="7EE57FC5" w14:textId="77777777" w:rsidR="00FD7EF6" w:rsidRPr="00CC277D" w:rsidRDefault="00FD7EF6" w:rsidP="00041F00">
            <w:pPr>
              <w:numPr>
                <w:ilvl w:val="0"/>
                <w:numId w:val="31"/>
              </w:numPr>
              <w:spacing w:after="0"/>
              <w:ind w:left="425" w:hanging="357"/>
              <w:contextualSpacing/>
              <w:jc w:val="both"/>
              <w:rPr>
                <w:rFonts w:cs="Tahoma"/>
                <w:color w:val="000000"/>
              </w:rPr>
            </w:pPr>
            <w:r w:rsidRPr="00895E84">
              <w:t xml:space="preserve">Jakie inwestycje w największym stopniu wpisują się w realizację celów Strategii </w:t>
            </w:r>
            <w:r w:rsidRPr="00CC277D">
              <w:rPr>
                <w:rFonts w:cs="Tahoma"/>
                <w:color w:val="000000"/>
              </w:rPr>
              <w:t xml:space="preserve"> Europa</w:t>
            </w:r>
            <w:r w:rsidRPr="00895E84">
              <w:t xml:space="preserve"> 2020?</w:t>
            </w:r>
            <w:r w:rsidRPr="00CC277D">
              <w:rPr>
                <w:rFonts w:cs="Tahoma"/>
                <w:color w:val="000000"/>
              </w:rPr>
              <w:t xml:space="preserve"> W jakim stopniu inwestycje te realizują cele Programu?</w:t>
            </w:r>
          </w:p>
        </w:tc>
      </w:tr>
      <w:tr w:rsidR="00FD7EF6" w:rsidRPr="007C6D7B" w14:paraId="6960983C" w14:textId="77777777" w:rsidTr="00D03ABB">
        <w:trPr>
          <w:trHeight w:val="336"/>
        </w:trPr>
        <w:tc>
          <w:tcPr>
            <w:tcW w:w="9266" w:type="dxa"/>
            <w:gridSpan w:val="2"/>
            <w:shd w:val="clear" w:color="auto" w:fill="A6A6A6"/>
          </w:tcPr>
          <w:p w14:paraId="1CF7CC2D" w14:textId="77777777" w:rsidR="00FD7EF6" w:rsidRPr="00895E84" w:rsidRDefault="00FD7EF6" w:rsidP="0019419C">
            <w:pPr>
              <w:spacing w:after="0"/>
              <w:jc w:val="center"/>
              <w:rPr>
                <w:b/>
              </w:rPr>
            </w:pPr>
            <w:r w:rsidRPr="00895E84">
              <w:rPr>
                <w:b/>
              </w:rPr>
              <w:t>Ogólny zarys metodologii badania</w:t>
            </w:r>
          </w:p>
        </w:tc>
      </w:tr>
      <w:tr w:rsidR="00FD7EF6" w:rsidRPr="007C6D7B" w14:paraId="2B012D58" w14:textId="77777777" w:rsidTr="00D03ABB">
        <w:trPr>
          <w:trHeight w:val="336"/>
        </w:trPr>
        <w:tc>
          <w:tcPr>
            <w:tcW w:w="9266" w:type="dxa"/>
            <w:gridSpan w:val="2"/>
            <w:shd w:val="clear" w:color="auto" w:fill="D9D9D9"/>
          </w:tcPr>
          <w:p w14:paraId="39BD3759" w14:textId="77777777" w:rsidR="00FD7EF6" w:rsidRPr="00895E84" w:rsidRDefault="00FD7EF6" w:rsidP="0019419C">
            <w:pPr>
              <w:spacing w:after="0"/>
              <w:rPr>
                <w:b/>
              </w:rPr>
            </w:pPr>
            <w:r w:rsidRPr="00895E84">
              <w:rPr>
                <w:b/>
              </w:rPr>
              <w:t>Zastosowane podejście metodologiczne</w:t>
            </w:r>
          </w:p>
        </w:tc>
      </w:tr>
      <w:tr w:rsidR="00FD7EF6" w:rsidRPr="007C6D7B" w14:paraId="6021E2C9" w14:textId="77777777" w:rsidTr="00D03ABB">
        <w:trPr>
          <w:trHeight w:val="336"/>
        </w:trPr>
        <w:tc>
          <w:tcPr>
            <w:tcW w:w="9266" w:type="dxa"/>
            <w:gridSpan w:val="2"/>
          </w:tcPr>
          <w:p w14:paraId="673564E7" w14:textId="77777777" w:rsidR="00FD7EF6" w:rsidRPr="00895E84" w:rsidRDefault="00FD7EF6" w:rsidP="0019419C">
            <w:pPr>
              <w:spacing w:after="0"/>
              <w:jc w:val="both"/>
              <w:rPr>
                <w:bCs/>
              </w:rPr>
            </w:pPr>
            <w:r w:rsidRPr="00895E84">
              <w:rPr>
                <w:bCs/>
              </w:rPr>
              <w:t>Badanie będzie bazować na:</w:t>
            </w:r>
          </w:p>
          <w:p w14:paraId="066CED41" w14:textId="669B9BB5" w:rsidR="00FD7EF6" w:rsidRPr="00895E84" w:rsidRDefault="00FD7EF6" w:rsidP="00041F00">
            <w:pPr>
              <w:numPr>
                <w:ilvl w:val="0"/>
                <w:numId w:val="32"/>
              </w:numPr>
              <w:spacing w:after="0"/>
              <w:ind w:left="714" w:hanging="448"/>
              <w:jc w:val="both"/>
              <w:rPr>
                <w:bCs/>
              </w:rPr>
            </w:pPr>
            <w:r w:rsidRPr="00895E84">
              <w:rPr>
                <w:bCs/>
              </w:rPr>
              <w:t xml:space="preserve">pogłębionej analizie danych zastanych na poziomie każdego </w:t>
            </w:r>
            <w:r w:rsidR="00D93BC6">
              <w:rPr>
                <w:bCs/>
              </w:rPr>
              <w:t>D</w:t>
            </w:r>
            <w:r w:rsidRPr="00895E84">
              <w:rPr>
                <w:bCs/>
              </w:rPr>
              <w:t>ziałania, w tym dokumentacji projektowej oraz danych związanych z realizacją projektów,</w:t>
            </w:r>
          </w:p>
          <w:p w14:paraId="1BD68958" w14:textId="77777777" w:rsidR="00FD7EF6" w:rsidRPr="00895E84" w:rsidRDefault="00FD7EF6" w:rsidP="00041F00">
            <w:pPr>
              <w:numPr>
                <w:ilvl w:val="0"/>
                <w:numId w:val="32"/>
              </w:numPr>
              <w:spacing w:after="0"/>
              <w:ind w:left="714" w:hanging="448"/>
              <w:jc w:val="both"/>
              <w:rPr>
                <w:bCs/>
              </w:rPr>
            </w:pPr>
            <w:r w:rsidRPr="00895E84">
              <w:rPr>
                <w:bCs/>
              </w:rPr>
              <w:t>analizie dokumentów strategicznych i programowych,</w:t>
            </w:r>
          </w:p>
          <w:p w14:paraId="105FA753" w14:textId="77777777" w:rsidR="00FD7EF6" w:rsidRPr="00895E84" w:rsidRDefault="00FD7EF6" w:rsidP="00041F00">
            <w:pPr>
              <w:numPr>
                <w:ilvl w:val="0"/>
                <w:numId w:val="32"/>
              </w:numPr>
              <w:spacing w:after="0"/>
              <w:ind w:left="714" w:hanging="448"/>
              <w:jc w:val="both"/>
              <w:rPr>
                <w:bCs/>
              </w:rPr>
            </w:pPr>
            <w:r w:rsidRPr="00895E84">
              <w:rPr>
                <w:bCs/>
              </w:rPr>
              <w:t xml:space="preserve">identyfikacji dobrych praktyk, </w:t>
            </w:r>
          </w:p>
          <w:p w14:paraId="40A2D107" w14:textId="77777777" w:rsidR="00FD7EF6" w:rsidRDefault="00FD7EF6" w:rsidP="00041F00">
            <w:pPr>
              <w:numPr>
                <w:ilvl w:val="0"/>
                <w:numId w:val="32"/>
              </w:numPr>
              <w:spacing w:after="0"/>
              <w:ind w:left="714" w:hanging="448"/>
              <w:jc w:val="both"/>
              <w:rPr>
                <w:bCs/>
              </w:rPr>
            </w:pPr>
            <w:r w:rsidRPr="00895E84">
              <w:rPr>
                <w:bCs/>
              </w:rPr>
              <w:t>wywiadach z przedstawicielami Instytucji Zarządzającej i Pośredniczących</w:t>
            </w:r>
          </w:p>
          <w:p w14:paraId="4139C406" w14:textId="77777777" w:rsidR="00FD7EF6" w:rsidRPr="002A2693" w:rsidRDefault="00FD7EF6" w:rsidP="00041F00">
            <w:pPr>
              <w:numPr>
                <w:ilvl w:val="0"/>
                <w:numId w:val="32"/>
              </w:numPr>
              <w:spacing w:after="0"/>
              <w:ind w:left="714" w:hanging="448"/>
              <w:jc w:val="both"/>
              <w:rPr>
                <w:bCs/>
              </w:rPr>
            </w:pPr>
            <w:r w:rsidRPr="002A2693">
              <w:rPr>
                <w:bCs/>
              </w:rPr>
              <w:t>studiach przypadku (obejmujących m.in. wywiady z beneficjentami).</w:t>
            </w:r>
          </w:p>
        </w:tc>
      </w:tr>
      <w:tr w:rsidR="00FD7EF6" w:rsidRPr="007C6D7B" w14:paraId="771CB2F2" w14:textId="77777777" w:rsidTr="00D03ABB">
        <w:trPr>
          <w:trHeight w:val="336"/>
        </w:trPr>
        <w:tc>
          <w:tcPr>
            <w:tcW w:w="9266" w:type="dxa"/>
            <w:gridSpan w:val="2"/>
            <w:shd w:val="clear" w:color="auto" w:fill="D9D9D9"/>
          </w:tcPr>
          <w:p w14:paraId="0F06133D" w14:textId="77777777" w:rsidR="00FD7EF6" w:rsidRPr="00895E84" w:rsidRDefault="00FD7EF6" w:rsidP="0019419C">
            <w:pPr>
              <w:spacing w:after="0"/>
              <w:rPr>
                <w:b/>
              </w:rPr>
            </w:pPr>
            <w:r w:rsidRPr="00895E84">
              <w:rPr>
                <w:b/>
              </w:rPr>
              <w:t>Zakres niezbędnych danych</w:t>
            </w:r>
          </w:p>
        </w:tc>
      </w:tr>
      <w:tr w:rsidR="00FD7EF6" w:rsidRPr="007C6D7B" w14:paraId="3930A8C9" w14:textId="77777777" w:rsidTr="00D03ABB">
        <w:trPr>
          <w:trHeight w:val="336"/>
        </w:trPr>
        <w:tc>
          <w:tcPr>
            <w:tcW w:w="9266" w:type="dxa"/>
            <w:gridSpan w:val="2"/>
          </w:tcPr>
          <w:p w14:paraId="2309D910" w14:textId="77777777" w:rsidR="00FD7EF6" w:rsidRPr="00895E84" w:rsidRDefault="00FD7EF6" w:rsidP="00041F00">
            <w:pPr>
              <w:numPr>
                <w:ilvl w:val="0"/>
                <w:numId w:val="106"/>
              </w:numPr>
              <w:spacing w:after="0"/>
              <w:ind w:left="425" w:hanging="357"/>
              <w:jc w:val="both"/>
            </w:pPr>
            <w:r>
              <w:lastRenderedPageBreak/>
              <w:t>z</w:t>
            </w:r>
            <w:r w:rsidRPr="00895E84">
              <w:t>akres danych w posiadaniu IZ/IP:</w:t>
            </w:r>
          </w:p>
          <w:p w14:paraId="4BD90B0F" w14:textId="7AB166C0" w:rsidR="00FD7EF6" w:rsidRPr="00895E84" w:rsidRDefault="00FD7EF6" w:rsidP="00041F00">
            <w:pPr>
              <w:numPr>
                <w:ilvl w:val="0"/>
                <w:numId w:val="11"/>
              </w:numPr>
              <w:spacing w:after="0"/>
              <w:ind w:left="686" w:hanging="357"/>
              <w:jc w:val="both"/>
            </w:pPr>
            <w:r>
              <w:t>d</w:t>
            </w:r>
            <w:r w:rsidRPr="00895E84">
              <w:t xml:space="preserve">ane monitoringowe pochodzące z </w:t>
            </w:r>
            <w:r w:rsidR="00725EF3">
              <w:t>LSI 2014</w:t>
            </w:r>
            <w:r w:rsidRPr="00895E84">
              <w:t>/ centralnego systemu teleinformatycznego</w:t>
            </w:r>
            <w:r>
              <w:t>,</w:t>
            </w:r>
          </w:p>
          <w:p w14:paraId="608A2CE4" w14:textId="02BFBCCE" w:rsidR="00FD7EF6" w:rsidRPr="00895E84" w:rsidRDefault="00FD7EF6" w:rsidP="00041F00">
            <w:pPr>
              <w:numPr>
                <w:ilvl w:val="0"/>
                <w:numId w:val="11"/>
              </w:numPr>
              <w:spacing w:after="0"/>
              <w:ind w:left="686" w:hanging="357"/>
              <w:jc w:val="both"/>
            </w:pPr>
            <w:r>
              <w:t>i</w:t>
            </w:r>
            <w:r w:rsidRPr="00895E84">
              <w:t xml:space="preserve">nformacje/dane z projektów pochodzące z </w:t>
            </w:r>
            <w:r w:rsidR="00725EF3">
              <w:t>LSI 2014</w:t>
            </w:r>
            <w:r>
              <w:t>,</w:t>
            </w:r>
          </w:p>
          <w:p w14:paraId="2FE91CFE" w14:textId="77777777" w:rsidR="00FD7EF6" w:rsidRPr="00895E84" w:rsidRDefault="00FD7EF6" w:rsidP="00041F00">
            <w:pPr>
              <w:numPr>
                <w:ilvl w:val="0"/>
                <w:numId w:val="106"/>
              </w:numPr>
              <w:spacing w:after="0"/>
              <w:ind w:left="425" w:hanging="357"/>
              <w:jc w:val="both"/>
              <w:rPr>
                <w:rFonts w:cs="Tahoma"/>
                <w:color w:val="000000"/>
              </w:rPr>
            </w:pPr>
            <w:r>
              <w:rPr>
                <w:rFonts w:cs="Tahoma"/>
                <w:color w:val="000000"/>
              </w:rPr>
              <w:t>d</w:t>
            </w:r>
            <w:r w:rsidRPr="00895E84">
              <w:rPr>
                <w:rFonts w:cs="Tahoma"/>
                <w:color w:val="000000"/>
              </w:rPr>
              <w:t>ane pozyskane od osób zajmujących się programowaniem i wdrażaniem RPO WSL 2014-2020</w:t>
            </w:r>
            <w:r>
              <w:rPr>
                <w:rFonts w:cs="Tahoma"/>
                <w:color w:val="000000"/>
              </w:rPr>
              <w:t>,</w:t>
            </w:r>
          </w:p>
          <w:p w14:paraId="1D0A00E9" w14:textId="77777777" w:rsidR="00FD7EF6" w:rsidRPr="00895E84" w:rsidRDefault="00FD7EF6" w:rsidP="00041F00">
            <w:pPr>
              <w:numPr>
                <w:ilvl w:val="0"/>
                <w:numId w:val="106"/>
              </w:numPr>
              <w:spacing w:after="0"/>
              <w:ind w:left="425" w:hanging="357"/>
              <w:jc w:val="both"/>
            </w:pPr>
            <w:r>
              <w:t>d</w:t>
            </w:r>
            <w:r w:rsidRPr="00895E84">
              <w:t>okumenty strategiczne i programowe – ogólnodostępne</w:t>
            </w:r>
            <w:r>
              <w:t>,</w:t>
            </w:r>
          </w:p>
          <w:p w14:paraId="23D1ACCF" w14:textId="77777777" w:rsidR="00FD7EF6" w:rsidRPr="00895E84" w:rsidRDefault="00FD7EF6" w:rsidP="00041F00">
            <w:pPr>
              <w:numPr>
                <w:ilvl w:val="0"/>
                <w:numId w:val="106"/>
              </w:numPr>
              <w:spacing w:after="0"/>
              <w:ind w:left="425" w:hanging="357"/>
              <w:contextualSpacing/>
              <w:jc w:val="both"/>
            </w:pPr>
            <w:r>
              <w:t>o</w:t>
            </w:r>
            <w:r w:rsidRPr="00895E84">
              <w:t>gólnodostępne dane ze statystyki publicznej</w:t>
            </w:r>
            <w:r>
              <w:t>,</w:t>
            </w:r>
            <w:r w:rsidRPr="00895E84">
              <w:t xml:space="preserve"> </w:t>
            </w:r>
          </w:p>
          <w:p w14:paraId="3DDF4396" w14:textId="6A010AFA" w:rsidR="00FD7EF6" w:rsidRPr="00895E84" w:rsidRDefault="00FD7EF6" w:rsidP="00041F00">
            <w:pPr>
              <w:numPr>
                <w:ilvl w:val="0"/>
                <w:numId w:val="106"/>
              </w:numPr>
              <w:spacing w:after="0"/>
              <w:ind w:left="425" w:hanging="357"/>
              <w:jc w:val="both"/>
            </w:pPr>
            <w:r>
              <w:rPr>
                <w:rFonts w:cs="Tahoma"/>
                <w:color w:val="000000"/>
              </w:rPr>
              <w:t>w</w:t>
            </w:r>
            <w:r w:rsidRPr="00895E84">
              <w:rPr>
                <w:rFonts w:cs="Tahoma"/>
                <w:color w:val="000000"/>
              </w:rPr>
              <w:t>nioski z wcześniejszych badań (np. „Realizacja celów i </w:t>
            </w:r>
            <w:r w:rsidR="00A71F62">
              <w:rPr>
                <w:rFonts w:cs="Tahoma"/>
                <w:color w:val="000000"/>
              </w:rPr>
              <w:t>Prioryt</w:t>
            </w:r>
            <w:r w:rsidRPr="00895E84">
              <w:rPr>
                <w:rFonts w:cs="Tahoma"/>
                <w:color w:val="000000"/>
              </w:rPr>
              <w:t>etów Strategii Lizbońskiej oraz Strategii Europa 2020 w ramach Regionalnego Programu Operacyjnego Województwa Śląskiego na lata 2007-2013”).</w:t>
            </w:r>
          </w:p>
        </w:tc>
      </w:tr>
      <w:tr w:rsidR="00FD7EF6" w:rsidRPr="007C6D7B" w14:paraId="0399C355" w14:textId="77777777" w:rsidTr="00D03ABB">
        <w:trPr>
          <w:trHeight w:val="336"/>
        </w:trPr>
        <w:tc>
          <w:tcPr>
            <w:tcW w:w="9266" w:type="dxa"/>
            <w:gridSpan w:val="2"/>
            <w:shd w:val="clear" w:color="auto" w:fill="A6A6A6"/>
          </w:tcPr>
          <w:p w14:paraId="1AC7F1F3" w14:textId="77777777" w:rsidR="00FD7EF6" w:rsidRPr="00895E84" w:rsidRDefault="00FD7EF6" w:rsidP="0019419C">
            <w:pPr>
              <w:spacing w:after="0"/>
              <w:jc w:val="center"/>
              <w:rPr>
                <w:b/>
              </w:rPr>
            </w:pPr>
            <w:r w:rsidRPr="00895E84">
              <w:rPr>
                <w:b/>
              </w:rPr>
              <w:t>Organizacja badania</w:t>
            </w:r>
          </w:p>
        </w:tc>
      </w:tr>
      <w:tr w:rsidR="00FD7EF6" w:rsidRPr="007C6D7B" w14:paraId="11C2C78D" w14:textId="77777777" w:rsidTr="00D03ABB">
        <w:trPr>
          <w:trHeight w:val="336"/>
        </w:trPr>
        <w:tc>
          <w:tcPr>
            <w:tcW w:w="9266" w:type="dxa"/>
            <w:gridSpan w:val="2"/>
            <w:shd w:val="clear" w:color="auto" w:fill="D9D9D9"/>
          </w:tcPr>
          <w:p w14:paraId="3CE7555E" w14:textId="77777777" w:rsidR="00FD7EF6" w:rsidRPr="00895E84" w:rsidRDefault="00FD7EF6" w:rsidP="0019419C">
            <w:pPr>
              <w:spacing w:after="0"/>
              <w:rPr>
                <w:b/>
              </w:rPr>
            </w:pPr>
            <w:r w:rsidRPr="00895E84">
              <w:rPr>
                <w:b/>
              </w:rPr>
              <w:t>Ramy czasowe realizacji badania</w:t>
            </w:r>
          </w:p>
        </w:tc>
      </w:tr>
      <w:tr w:rsidR="00FD7EF6" w:rsidRPr="007C6D7B" w14:paraId="33304E4C" w14:textId="77777777" w:rsidTr="00D03ABB">
        <w:trPr>
          <w:trHeight w:val="336"/>
        </w:trPr>
        <w:tc>
          <w:tcPr>
            <w:tcW w:w="9266" w:type="dxa"/>
            <w:gridSpan w:val="2"/>
          </w:tcPr>
          <w:p w14:paraId="786E1BE0" w14:textId="77777777" w:rsidR="00FD7EF6" w:rsidRPr="00895E84" w:rsidRDefault="00FD7EF6" w:rsidP="0019419C">
            <w:pPr>
              <w:spacing w:after="0"/>
            </w:pPr>
            <w:r w:rsidRPr="00895E84">
              <w:t>II kwartał 2018 r. - I kwartał 2019 r.</w:t>
            </w:r>
          </w:p>
        </w:tc>
      </w:tr>
      <w:tr w:rsidR="00FD7EF6" w:rsidRPr="007C6D7B" w14:paraId="156F97A1" w14:textId="77777777" w:rsidTr="00D03ABB">
        <w:trPr>
          <w:trHeight w:val="336"/>
        </w:trPr>
        <w:tc>
          <w:tcPr>
            <w:tcW w:w="9266" w:type="dxa"/>
            <w:gridSpan w:val="2"/>
            <w:shd w:val="clear" w:color="auto" w:fill="D9D9D9"/>
          </w:tcPr>
          <w:p w14:paraId="5F387F11" w14:textId="77777777" w:rsidR="00FD7EF6" w:rsidRPr="00895E84" w:rsidRDefault="00FD7EF6" w:rsidP="0019419C">
            <w:pPr>
              <w:spacing w:after="0"/>
              <w:rPr>
                <w:b/>
              </w:rPr>
            </w:pPr>
            <w:r w:rsidRPr="00895E84">
              <w:rPr>
                <w:b/>
              </w:rPr>
              <w:t>Szacowany koszt badania</w:t>
            </w:r>
          </w:p>
        </w:tc>
      </w:tr>
      <w:tr w:rsidR="00FD7EF6" w:rsidRPr="007C6D7B" w14:paraId="502DBDB1" w14:textId="77777777" w:rsidTr="00D03ABB">
        <w:trPr>
          <w:trHeight w:val="336"/>
        </w:trPr>
        <w:tc>
          <w:tcPr>
            <w:tcW w:w="9266" w:type="dxa"/>
            <w:gridSpan w:val="2"/>
          </w:tcPr>
          <w:p w14:paraId="7518B6E7" w14:textId="77777777" w:rsidR="00FD7EF6" w:rsidRPr="00895E84" w:rsidRDefault="00FD7EF6" w:rsidP="0019419C">
            <w:pPr>
              <w:spacing w:after="0"/>
            </w:pPr>
            <w:r w:rsidRPr="00895E84">
              <w:rPr>
                <w:rFonts w:cs="Tahoma"/>
                <w:color w:val="000000"/>
              </w:rPr>
              <w:t>90 000 zł</w:t>
            </w:r>
          </w:p>
        </w:tc>
      </w:tr>
      <w:tr w:rsidR="00FD7EF6" w:rsidRPr="007C6D7B" w14:paraId="0F87D3EC" w14:textId="77777777" w:rsidTr="00D03ABB">
        <w:trPr>
          <w:trHeight w:val="336"/>
        </w:trPr>
        <w:tc>
          <w:tcPr>
            <w:tcW w:w="9266" w:type="dxa"/>
            <w:gridSpan w:val="2"/>
            <w:shd w:val="clear" w:color="auto" w:fill="D9D9D9"/>
          </w:tcPr>
          <w:p w14:paraId="05D32039" w14:textId="77777777" w:rsidR="00FD7EF6" w:rsidRPr="00895E84" w:rsidRDefault="00FD7EF6" w:rsidP="0019419C">
            <w:pPr>
              <w:spacing w:after="0"/>
              <w:rPr>
                <w:b/>
              </w:rPr>
            </w:pPr>
            <w:r w:rsidRPr="00895E84">
              <w:rPr>
                <w:b/>
              </w:rPr>
              <w:t>Podmiot odpowiedzialny za realizację badania</w:t>
            </w:r>
          </w:p>
        </w:tc>
      </w:tr>
      <w:tr w:rsidR="00FD7EF6" w:rsidRPr="007C6D7B" w14:paraId="02ED07C2" w14:textId="77777777" w:rsidTr="00D03ABB">
        <w:trPr>
          <w:trHeight w:val="336"/>
        </w:trPr>
        <w:tc>
          <w:tcPr>
            <w:tcW w:w="9266" w:type="dxa"/>
            <w:gridSpan w:val="2"/>
          </w:tcPr>
          <w:p w14:paraId="68D9B476" w14:textId="77777777" w:rsidR="00FD7EF6" w:rsidRPr="00895E84" w:rsidRDefault="00FD7EF6" w:rsidP="0019419C">
            <w:pPr>
              <w:spacing w:after="0"/>
            </w:pPr>
            <w:r w:rsidRPr="00895E84">
              <w:rPr>
                <w:bCs/>
              </w:rPr>
              <w:t>Jednostka Ewaluacyjna RPO WSL</w:t>
            </w:r>
          </w:p>
        </w:tc>
      </w:tr>
      <w:tr w:rsidR="00FD7EF6" w:rsidRPr="007C6D7B" w14:paraId="31F25A85" w14:textId="77777777" w:rsidTr="00D03ABB">
        <w:trPr>
          <w:trHeight w:val="336"/>
        </w:trPr>
        <w:tc>
          <w:tcPr>
            <w:tcW w:w="9266" w:type="dxa"/>
            <w:gridSpan w:val="2"/>
            <w:shd w:val="clear" w:color="auto" w:fill="D9D9D9"/>
          </w:tcPr>
          <w:p w14:paraId="5A4F5EBD" w14:textId="77777777" w:rsidR="00FD7EF6" w:rsidRPr="00895E84" w:rsidRDefault="00FD7EF6" w:rsidP="0019419C">
            <w:pPr>
              <w:spacing w:after="0"/>
              <w:rPr>
                <w:b/>
              </w:rPr>
            </w:pPr>
            <w:r w:rsidRPr="00895E84">
              <w:rPr>
                <w:b/>
              </w:rPr>
              <w:t>Ewentualne komentarze</w:t>
            </w:r>
          </w:p>
        </w:tc>
      </w:tr>
      <w:tr w:rsidR="00FD7EF6" w:rsidRPr="007C6D7B" w14:paraId="1C608DF9" w14:textId="77777777" w:rsidTr="00D03ABB">
        <w:trPr>
          <w:trHeight w:val="336"/>
        </w:trPr>
        <w:tc>
          <w:tcPr>
            <w:tcW w:w="9266" w:type="dxa"/>
            <w:gridSpan w:val="2"/>
          </w:tcPr>
          <w:p w14:paraId="39877356" w14:textId="77777777" w:rsidR="00FD7EF6" w:rsidRPr="00895E84" w:rsidRDefault="00FD7EF6" w:rsidP="0019419C">
            <w:pPr>
              <w:spacing w:after="0"/>
              <w:jc w:val="both"/>
            </w:pPr>
          </w:p>
        </w:tc>
      </w:tr>
    </w:tbl>
    <w:p w14:paraId="3F335A3B" w14:textId="77777777" w:rsidR="001C081B" w:rsidRDefault="001C081B" w:rsidP="00FD7EF6">
      <w:pPr>
        <w:rPr>
          <w:b/>
        </w:rPr>
      </w:pPr>
    </w:p>
    <w:p w14:paraId="30195BEE" w14:textId="42B19692" w:rsidR="001C081B" w:rsidRPr="0009439D" w:rsidRDefault="001C081B" w:rsidP="001C081B">
      <w:pPr>
        <w:pStyle w:val="Styl4"/>
        <w:jc w:val="both"/>
      </w:pPr>
      <w:r>
        <w:rPr>
          <w:b w:val="0"/>
        </w:rPr>
        <w:br w:type="column"/>
      </w:r>
      <w:bookmarkStart w:id="16" w:name="_Toc499890747"/>
      <w:r>
        <w:lastRenderedPageBreak/>
        <w:t>Ewaluacja</w:t>
      </w:r>
      <w:r w:rsidRPr="00895E84">
        <w:t xml:space="preserve"> skuteczności wybranych programów dotyczących diagnostyki i profilaktyki zdrowotnej z uwzględnieniem analizy aspektu zaangażowania pracodawców.</w:t>
      </w:r>
      <w:bookmarkEnd w:id="16"/>
      <w:r w:rsidRPr="00895E84">
        <w:t xml:space="preserve">      </w:t>
      </w:r>
    </w:p>
    <w:tbl>
      <w:tblPr>
        <w:tblW w:w="9266"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35"/>
        <w:gridCol w:w="4931"/>
      </w:tblGrid>
      <w:tr w:rsidR="001C081B" w:rsidRPr="007C6D7B" w14:paraId="1053A38E" w14:textId="77777777" w:rsidTr="00D03ABB">
        <w:trPr>
          <w:trHeight w:val="354"/>
        </w:trPr>
        <w:tc>
          <w:tcPr>
            <w:tcW w:w="9266" w:type="dxa"/>
            <w:gridSpan w:val="2"/>
            <w:shd w:val="clear" w:color="auto" w:fill="A6A6A6"/>
          </w:tcPr>
          <w:p w14:paraId="57E892C6" w14:textId="77777777" w:rsidR="001C081B" w:rsidRPr="00895E84" w:rsidRDefault="001C081B" w:rsidP="00425B46">
            <w:pPr>
              <w:spacing w:after="0"/>
              <w:jc w:val="center"/>
              <w:rPr>
                <w:b/>
              </w:rPr>
            </w:pPr>
            <w:r w:rsidRPr="00895E84">
              <w:rPr>
                <w:b/>
              </w:rPr>
              <w:t>Ogólny opis badania</w:t>
            </w:r>
          </w:p>
        </w:tc>
      </w:tr>
      <w:tr w:rsidR="001C081B" w:rsidRPr="007C6D7B" w14:paraId="2E2D12B0" w14:textId="77777777" w:rsidTr="00D03ABB">
        <w:trPr>
          <w:trHeight w:val="336"/>
        </w:trPr>
        <w:tc>
          <w:tcPr>
            <w:tcW w:w="9266" w:type="dxa"/>
            <w:gridSpan w:val="2"/>
            <w:shd w:val="clear" w:color="auto" w:fill="D9D9D9"/>
          </w:tcPr>
          <w:p w14:paraId="73B62818" w14:textId="66E9AE0B" w:rsidR="001C081B" w:rsidRPr="00895E84" w:rsidRDefault="001C081B" w:rsidP="00425B46">
            <w:pPr>
              <w:spacing w:after="0"/>
              <w:rPr>
                <w:b/>
              </w:rPr>
            </w:pPr>
            <w:r w:rsidRPr="00895E84">
              <w:rPr>
                <w:b/>
              </w:rPr>
              <w:t xml:space="preserve">Zakres badania (uwzględnienie </w:t>
            </w:r>
            <w:r w:rsidR="00D93BC6">
              <w:rPr>
                <w:b/>
              </w:rPr>
              <w:t>O</w:t>
            </w:r>
            <w:r w:rsidRPr="00895E84">
              <w:rPr>
                <w:b/>
              </w:rPr>
              <w:t xml:space="preserve">si </w:t>
            </w:r>
            <w:r w:rsidR="00A71F62">
              <w:rPr>
                <w:b/>
              </w:rPr>
              <w:t>Prioryt</w:t>
            </w:r>
            <w:r w:rsidRPr="00895E84">
              <w:rPr>
                <w:b/>
              </w:rPr>
              <w:t>etowych/</w:t>
            </w:r>
            <w:r w:rsidR="000A0E62">
              <w:rPr>
                <w:b/>
              </w:rPr>
              <w:t>O</w:t>
            </w:r>
            <w:r w:rsidRPr="00895E84">
              <w:rPr>
                <w:b/>
              </w:rPr>
              <w:t>si priorytetowych/</w:t>
            </w:r>
            <w:r w:rsidR="000A0E62">
              <w:rPr>
                <w:b/>
              </w:rPr>
              <w:t>d</w:t>
            </w:r>
            <w:r w:rsidRPr="00895E84">
              <w:rPr>
                <w:b/>
              </w:rPr>
              <w:t>ziałań) oraz fundusz</w:t>
            </w:r>
          </w:p>
        </w:tc>
      </w:tr>
      <w:tr w:rsidR="001C081B" w:rsidRPr="007C6D7B" w14:paraId="5873EEA2" w14:textId="77777777" w:rsidTr="00D03ABB">
        <w:trPr>
          <w:trHeight w:val="336"/>
        </w:trPr>
        <w:tc>
          <w:tcPr>
            <w:tcW w:w="9266" w:type="dxa"/>
            <w:gridSpan w:val="2"/>
          </w:tcPr>
          <w:p w14:paraId="1232A80E" w14:textId="132E42A7" w:rsidR="001C081B" w:rsidRPr="00895E84" w:rsidRDefault="001C081B" w:rsidP="00425B46">
            <w:pPr>
              <w:spacing w:after="0"/>
            </w:pPr>
            <w:r w:rsidRPr="00895E84">
              <w:t xml:space="preserve">Oś </w:t>
            </w:r>
            <w:r w:rsidR="00A71F62">
              <w:t>Prioryt</w:t>
            </w:r>
            <w:r w:rsidR="000A0E62">
              <w:t>etowa</w:t>
            </w:r>
            <w:r>
              <w:t xml:space="preserve"> VIII </w:t>
            </w:r>
            <w:r w:rsidRPr="00895E84">
              <w:t>REGIONALNE KADRY GOSPODARKI OPARTEJ NA WIEDZY</w:t>
            </w:r>
          </w:p>
          <w:p w14:paraId="3C65EAD1" w14:textId="77777777" w:rsidR="001C081B" w:rsidRPr="00895E84" w:rsidRDefault="001C081B" w:rsidP="00425B46">
            <w:pPr>
              <w:spacing w:after="0"/>
            </w:pPr>
            <w:r w:rsidRPr="00895E84">
              <w:t xml:space="preserve">PI 8vi </w:t>
            </w:r>
            <w:r>
              <w:t xml:space="preserve"> aktywne i zdrowe starzenie się</w:t>
            </w:r>
          </w:p>
          <w:p w14:paraId="2CEE2393" w14:textId="77777777" w:rsidR="001C081B" w:rsidRPr="00895E84" w:rsidRDefault="001C081B" w:rsidP="00425B46">
            <w:pPr>
              <w:spacing w:after="0"/>
            </w:pPr>
          </w:p>
          <w:p w14:paraId="46D79B77" w14:textId="77777777" w:rsidR="001C081B" w:rsidRPr="00895E84" w:rsidRDefault="001C081B" w:rsidP="00425B46">
            <w:pPr>
              <w:spacing w:after="0"/>
            </w:pPr>
            <w:r w:rsidRPr="00895E84">
              <w:t>FUNDUSZ: EFS</w:t>
            </w:r>
          </w:p>
        </w:tc>
      </w:tr>
      <w:tr w:rsidR="001C081B" w:rsidRPr="007C6D7B" w14:paraId="485CB842" w14:textId="77777777" w:rsidTr="00D03ABB">
        <w:trPr>
          <w:trHeight w:val="336"/>
        </w:trPr>
        <w:tc>
          <w:tcPr>
            <w:tcW w:w="4335" w:type="dxa"/>
            <w:shd w:val="clear" w:color="auto" w:fill="D9D9D9"/>
          </w:tcPr>
          <w:p w14:paraId="7296A4D9" w14:textId="77777777" w:rsidR="001C081B" w:rsidRPr="00895E84" w:rsidRDefault="001C081B" w:rsidP="00425B46">
            <w:pPr>
              <w:spacing w:after="0"/>
              <w:rPr>
                <w:b/>
              </w:rPr>
            </w:pPr>
            <w:r w:rsidRPr="00895E84">
              <w:rPr>
                <w:b/>
              </w:rPr>
              <w:t>Typ badania (wpływu, procesowe)</w:t>
            </w:r>
          </w:p>
        </w:tc>
        <w:tc>
          <w:tcPr>
            <w:tcW w:w="4931" w:type="dxa"/>
          </w:tcPr>
          <w:p w14:paraId="183F1D88" w14:textId="77777777" w:rsidR="001C081B" w:rsidRPr="00895E84" w:rsidRDefault="001C081B" w:rsidP="00425B46">
            <w:pPr>
              <w:spacing w:after="0"/>
            </w:pPr>
            <w:r w:rsidRPr="00895E84">
              <w:t>procesowa/wpływu</w:t>
            </w:r>
          </w:p>
        </w:tc>
      </w:tr>
      <w:tr w:rsidR="001C081B" w:rsidRPr="007C6D7B" w14:paraId="5D892863" w14:textId="77777777" w:rsidTr="00D03ABB">
        <w:trPr>
          <w:trHeight w:val="336"/>
        </w:trPr>
        <w:tc>
          <w:tcPr>
            <w:tcW w:w="4335" w:type="dxa"/>
            <w:shd w:val="clear" w:color="auto" w:fill="D9D9D9"/>
          </w:tcPr>
          <w:p w14:paraId="28158B41" w14:textId="77777777" w:rsidR="001C081B" w:rsidRPr="00895E84" w:rsidRDefault="001C081B" w:rsidP="00425B46">
            <w:pPr>
              <w:spacing w:after="0"/>
              <w:rPr>
                <w:b/>
              </w:rPr>
            </w:pPr>
            <w:r w:rsidRPr="00895E84">
              <w:rPr>
                <w:b/>
              </w:rPr>
              <w:t>Moment przeprowadzenia (ex</w:t>
            </w:r>
            <w:r>
              <w:rPr>
                <w:b/>
              </w:rPr>
              <w:t xml:space="preserve"> </w:t>
            </w:r>
            <w:r w:rsidRPr="00895E84">
              <w:rPr>
                <w:b/>
              </w:rPr>
              <w:t>ante, on-going, ex</w:t>
            </w:r>
            <w:r>
              <w:rPr>
                <w:b/>
              </w:rPr>
              <w:t xml:space="preserve"> </w:t>
            </w:r>
            <w:r w:rsidRPr="00895E84">
              <w:rPr>
                <w:b/>
              </w:rPr>
              <w:t>post)</w:t>
            </w:r>
          </w:p>
        </w:tc>
        <w:tc>
          <w:tcPr>
            <w:tcW w:w="4931" w:type="dxa"/>
          </w:tcPr>
          <w:p w14:paraId="5D8BF6D5" w14:textId="77777777" w:rsidR="001C081B" w:rsidRPr="00895E84" w:rsidRDefault="001C081B" w:rsidP="00425B46">
            <w:pPr>
              <w:spacing w:after="0"/>
            </w:pPr>
            <w:r w:rsidRPr="00895E84">
              <w:t>on-going</w:t>
            </w:r>
          </w:p>
        </w:tc>
      </w:tr>
      <w:tr w:rsidR="001C081B" w:rsidRPr="007C6D7B" w14:paraId="1D44164D" w14:textId="77777777" w:rsidTr="00D03ABB">
        <w:trPr>
          <w:trHeight w:val="336"/>
        </w:trPr>
        <w:tc>
          <w:tcPr>
            <w:tcW w:w="9266" w:type="dxa"/>
            <w:gridSpan w:val="2"/>
            <w:shd w:val="clear" w:color="auto" w:fill="D9D9D9"/>
          </w:tcPr>
          <w:p w14:paraId="71DF4417" w14:textId="77777777" w:rsidR="001C081B" w:rsidRPr="00895E84" w:rsidRDefault="001C081B" w:rsidP="00425B46">
            <w:pPr>
              <w:spacing w:after="0"/>
              <w:rPr>
                <w:b/>
              </w:rPr>
            </w:pPr>
            <w:r w:rsidRPr="00895E84">
              <w:rPr>
                <w:b/>
              </w:rPr>
              <w:t>Cel badania</w:t>
            </w:r>
          </w:p>
        </w:tc>
      </w:tr>
      <w:tr w:rsidR="001C081B" w:rsidRPr="007C6D7B" w14:paraId="36D5639F" w14:textId="77777777" w:rsidTr="00D03ABB">
        <w:trPr>
          <w:trHeight w:val="336"/>
        </w:trPr>
        <w:tc>
          <w:tcPr>
            <w:tcW w:w="9266" w:type="dxa"/>
            <w:gridSpan w:val="2"/>
          </w:tcPr>
          <w:p w14:paraId="581849D5" w14:textId="21A31D1F" w:rsidR="001C081B" w:rsidRPr="00895E84" w:rsidRDefault="001C081B" w:rsidP="000A0E62">
            <w:pPr>
              <w:spacing w:after="0"/>
              <w:jc w:val="both"/>
            </w:pPr>
            <w:r w:rsidRPr="00895E84">
              <w:t>Badanie ma na celu ocenę skuteczności zaprogramowan</w:t>
            </w:r>
            <w:r w:rsidR="000A0E62">
              <w:t xml:space="preserve">ego wsparcia w ramach </w:t>
            </w:r>
            <w:r w:rsidR="00A71F62">
              <w:t>Prioryt</w:t>
            </w:r>
            <w:r w:rsidR="000A0E62">
              <w:t>etu</w:t>
            </w:r>
            <w:r w:rsidRPr="00895E84">
              <w:t xml:space="preserve"> inwestycyjnego 8vi aktywne i zdrowe starzenie się, w tym sprawdzenie możliwości osiągnięcia jego celu szczegółowego Poprawa dostępu do profilaktyki, diagnostyki i rehabilitacji leczniczej ułatwiającej pozostanie w zatrudnieniu i powrót do pracy, umożliwiająca podjęcie ewentualnych środków zaradczych pod kątem modyfikacji narzędzi wdrożeniowych zapewni</w:t>
            </w:r>
            <w:r>
              <w:t>ających realizację założonych w </w:t>
            </w:r>
            <w:r w:rsidRPr="00895E84">
              <w:t>RPO WSL 2014-2020 wskaźników.</w:t>
            </w:r>
          </w:p>
        </w:tc>
      </w:tr>
      <w:tr w:rsidR="001C081B" w:rsidRPr="007C6D7B" w14:paraId="5A1D63C7" w14:textId="77777777" w:rsidTr="00D03ABB">
        <w:trPr>
          <w:trHeight w:val="336"/>
        </w:trPr>
        <w:tc>
          <w:tcPr>
            <w:tcW w:w="9266" w:type="dxa"/>
            <w:gridSpan w:val="2"/>
            <w:shd w:val="clear" w:color="auto" w:fill="D9D9D9"/>
          </w:tcPr>
          <w:p w14:paraId="335B8C2D" w14:textId="77777777" w:rsidR="001C081B" w:rsidRPr="00895E84" w:rsidRDefault="001C081B" w:rsidP="00425B46">
            <w:pPr>
              <w:spacing w:after="0"/>
              <w:rPr>
                <w:b/>
              </w:rPr>
            </w:pPr>
            <w:r w:rsidRPr="00895E84">
              <w:rPr>
                <w:b/>
              </w:rPr>
              <w:t>Uzasadnienie badania</w:t>
            </w:r>
          </w:p>
        </w:tc>
      </w:tr>
      <w:tr w:rsidR="001C081B" w:rsidRPr="007C6D7B" w14:paraId="3BDA8B58" w14:textId="77777777" w:rsidTr="00D03ABB">
        <w:trPr>
          <w:trHeight w:val="336"/>
        </w:trPr>
        <w:tc>
          <w:tcPr>
            <w:tcW w:w="9266" w:type="dxa"/>
            <w:gridSpan w:val="2"/>
          </w:tcPr>
          <w:p w14:paraId="3489A36F" w14:textId="77777777" w:rsidR="001C081B" w:rsidRPr="00895E84" w:rsidRDefault="001C081B" w:rsidP="00425B46">
            <w:pPr>
              <w:spacing w:after="0"/>
              <w:jc w:val="both"/>
            </w:pPr>
            <w:r w:rsidRPr="00895E84">
              <w:t xml:space="preserve">W ramach RPO WSL 2014-2020 przewidziano możliwość wdrażania programów zdrowotnych:  </w:t>
            </w:r>
          </w:p>
          <w:p w14:paraId="1F4FA082" w14:textId="77777777" w:rsidR="001C081B" w:rsidRPr="00895E84" w:rsidRDefault="001C081B" w:rsidP="00425B46">
            <w:pPr>
              <w:numPr>
                <w:ilvl w:val="0"/>
                <w:numId w:val="76"/>
              </w:numPr>
              <w:spacing w:after="0"/>
              <w:ind w:hanging="454"/>
              <w:contextualSpacing/>
              <w:jc w:val="both"/>
            </w:pPr>
            <w:r w:rsidRPr="00895E84">
              <w:t>dotyczących rehabilitacji leczniczej, ułatwiających powroty do pracy i utrzymanie zatrudnienia we współpracy z pracodawcami;</w:t>
            </w:r>
          </w:p>
          <w:p w14:paraId="4CCD6422" w14:textId="77777777" w:rsidR="001C081B" w:rsidRPr="00895E84" w:rsidRDefault="001C081B" w:rsidP="00425B46">
            <w:pPr>
              <w:numPr>
                <w:ilvl w:val="0"/>
                <w:numId w:val="76"/>
              </w:numPr>
              <w:spacing w:after="0"/>
              <w:ind w:hanging="454"/>
              <w:contextualSpacing/>
              <w:jc w:val="both"/>
            </w:pPr>
            <w:r w:rsidRPr="00895E84">
              <w:t>w kierunku wczesnego wykrywania nowotworów m.in. jelita grubego, piersi, szyjki macicy;</w:t>
            </w:r>
          </w:p>
          <w:p w14:paraId="7E873C12" w14:textId="77777777" w:rsidR="001C081B" w:rsidRPr="00895E84" w:rsidRDefault="001C081B" w:rsidP="00425B46">
            <w:pPr>
              <w:numPr>
                <w:ilvl w:val="0"/>
                <w:numId w:val="76"/>
              </w:numPr>
              <w:spacing w:after="0"/>
              <w:ind w:hanging="454"/>
              <w:contextualSpacing/>
              <w:jc w:val="both"/>
            </w:pPr>
            <w:r w:rsidRPr="00895E84">
              <w:t>dotyczących chorób będących istotnym problemem zdrowotnym regionu;</w:t>
            </w:r>
          </w:p>
          <w:p w14:paraId="251888EF" w14:textId="77777777" w:rsidR="001C081B" w:rsidRPr="00895E84" w:rsidRDefault="001C081B" w:rsidP="00425B46">
            <w:pPr>
              <w:numPr>
                <w:ilvl w:val="0"/>
                <w:numId w:val="76"/>
              </w:numPr>
              <w:spacing w:after="0"/>
              <w:ind w:hanging="454"/>
              <w:contextualSpacing/>
              <w:jc w:val="both"/>
            </w:pPr>
            <w:r w:rsidRPr="00895E84">
              <w:t>ukierunkowanych na eliminowanie zdrowotnych czyn</w:t>
            </w:r>
            <w:r>
              <w:t>ników ryzyka w miejscu pracy, z </w:t>
            </w:r>
            <w:r w:rsidRPr="00895E84">
              <w:t>uwzględnieniem działań szkoleniowych;</w:t>
            </w:r>
          </w:p>
          <w:p w14:paraId="3949FF2F" w14:textId="77777777" w:rsidR="001C081B" w:rsidRPr="00895E84" w:rsidRDefault="001C081B" w:rsidP="00425B46">
            <w:pPr>
              <w:numPr>
                <w:ilvl w:val="0"/>
                <w:numId w:val="76"/>
              </w:numPr>
              <w:spacing w:after="0"/>
              <w:ind w:hanging="454"/>
              <w:contextualSpacing/>
              <w:jc w:val="both"/>
            </w:pPr>
            <w:r w:rsidRPr="00895E84">
              <w:t>w zakresie przekwalifikowania osób starszych pracujących w trudnych warunkach, pozwalające im na zdobycie kwalifikacji do wykonywania prac, które będą uwzględniały ich umiejętności i stan zdrowia.</w:t>
            </w:r>
          </w:p>
          <w:p w14:paraId="66CF770D" w14:textId="77777777" w:rsidR="001C081B" w:rsidRPr="00895E84" w:rsidRDefault="001C081B" w:rsidP="00425B46">
            <w:pPr>
              <w:spacing w:after="0"/>
              <w:jc w:val="both"/>
            </w:pPr>
            <w:r w:rsidRPr="00895E84">
              <w:t xml:space="preserve">Realizacja wsparcia </w:t>
            </w:r>
            <w:r>
              <w:t xml:space="preserve">w ramach ww. programów powinna </w:t>
            </w:r>
            <w:r w:rsidRPr="00895E84">
              <w:t>służyć imp</w:t>
            </w:r>
            <w:r>
              <w:t>lementacji narzędzi interwencji </w:t>
            </w:r>
            <w:r w:rsidRPr="00895E84">
              <w:t>EFSI określonych w Policy Paper dla ochrony zdrowia a takż</w:t>
            </w:r>
            <w:r>
              <w:t xml:space="preserve">e korespondować z NPZ, którego </w:t>
            </w:r>
            <w:r w:rsidRPr="00895E84">
              <w:t xml:space="preserve">głównym celem jest poprawa zdrowia i związanej z nim jakości życia ludności oraz zmniejszanie nierówności w zdrowiu, osiąganym poprzez: </w:t>
            </w:r>
          </w:p>
          <w:p w14:paraId="40172AC7" w14:textId="77777777" w:rsidR="001C081B" w:rsidRPr="00895E84" w:rsidRDefault="001C081B" w:rsidP="00425B46">
            <w:pPr>
              <w:numPr>
                <w:ilvl w:val="0"/>
                <w:numId w:val="77"/>
              </w:numPr>
              <w:spacing w:after="0"/>
              <w:ind w:left="691" w:hanging="425"/>
              <w:contextualSpacing/>
              <w:jc w:val="both"/>
            </w:pPr>
            <w:r w:rsidRPr="00895E84">
              <w:t>kształtowanie prozdrowotnego stylu życia społeczeństwa,</w:t>
            </w:r>
          </w:p>
          <w:p w14:paraId="53D0F433" w14:textId="77777777" w:rsidR="001C081B" w:rsidRPr="00895E84" w:rsidRDefault="001C081B" w:rsidP="00425B46">
            <w:pPr>
              <w:numPr>
                <w:ilvl w:val="0"/>
                <w:numId w:val="77"/>
              </w:numPr>
              <w:spacing w:after="0"/>
              <w:ind w:left="691" w:hanging="425"/>
              <w:contextualSpacing/>
              <w:jc w:val="both"/>
            </w:pPr>
            <w:r w:rsidRPr="00895E84">
              <w:t>tworzenie środowiska życia, pracy i nauki sprzyjających zdrowiu,</w:t>
            </w:r>
          </w:p>
          <w:p w14:paraId="1235358D" w14:textId="77777777" w:rsidR="001C081B" w:rsidRPr="00895E84" w:rsidRDefault="001C081B" w:rsidP="00425B46">
            <w:pPr>
              <w:numPr>
                <w:ilvl w:val="0"/>
                <w:numId w:val="77"/>
              </w:numPr>
              <w:spacing w:after="0"/>
              <w:ind w:left="691" w:hanging="425"/>
              <w:contextualSpacing/>
              <w:jc w:val="both"/>
            </w:pPr>
            <w:r w:rsidRPr="00895E84">
              <w:t>aktywizację jednostek samorządu terytorialnego i organizacji pozarządowych do działań na rzecz zdrowia.</w:t>
            </w:r>
          </w:p>
          <w:p w14:paraId="1E5420B7" w14:textId="77777777" w:rsidR="001C081B" w:rsidRPr="00895E84" w:rsidRDefault="001C081B" w:rsidP="00425B46">
            <w:pPr>
              <w:spacing w:after="0"/>
              <w:jc w:val="both"/>
            </w:pPr>
            <w:r w:rsidRPr="00895E84">
              <w:t>W związku z powyższym zadaniem władz regionalnych jest podjęcie działań pozwalających przeciwdziałać negatywnym skutkom trendów epidemiologicznych. W celu uniknięcia sytuacji kreowania wielu programów zdrowotnych o charakterze lo</w:t>
            </w:r>
            <w:r>
              <w:t>kalnym (np. na poziomie gminy i </w:t>
            </w:r>
            <w:r w:rsidRPr="00895E84">
              <w:t>powiatu), wspierane będą Regionalne Profilaktyczne Progr</w:t>
            </w:r>
            <w:r>
              <w:t>amy Zdrowotne, których jednym z </w:t>
            </w:r>
            <w:r w:rsidRPr="00895E84">
              <w:t xml:space="preserve">elementów wdrożeniowych będą konkursy w ramach RPO WSL , w których udział będą mogli brać lokalni aktorzy polityki zdrowotnej, w tym jednostki samorządu terytorialnego, podmioty lecznicze wykonujące </w:t>
            </w:r>
            <w:r w:rsidRPr="00895E84">
              <w:lastRenderedPageBreak/>
              <w:t>działalność leczniczą, organizacje pozarządowe, których statutowa działalność z</w:t>
            </w:r>
            <w:r>
              <w:t>wiązana jest z </w:t>
            </w:r>
            <w:r w:rsidRPr="00895E84">
              <w:t>promocją zdrowia. Regionalne Profilaktyczne Programy Zdrow</w:t>
            </w:r>
            <w:r>
              <w:t>otne (RPPZ) będą opracowywane w </w:t>
            </w:r>
            <w:r w:rsidRPr="00895E84">
              <w:t>odpowiedzi na zdiagnozowane w regionie problemy zdrow</w:t>
            </w:r>
            <w:r>
              <w:t>otne i będą tworzone zgodnie ze </w:t>
            </w:r>
            <w:r w:rsidRPr="00895E84">
              <w:t>schematem programu zdrowotnego oraz będą opiniowane przez Agencję Oceny Technologii Medycznych.</w:t>
            </w:r>
          </w:p>
          <w:p w14:paraId="1C77D2B1" w14:textId="77777777" w:rsidR="001C081B" w:rsidRPr="00895E84" w:rsidRDefault="001C081B" w:rsidP="00425B46">
            <w:pPr>
              <w:spacing w:after="0"/>
              <w:jc w:val="both"/>
            </w:pPr>
            <w:r w:rsidRPr="00895E84">
              <w:t>Istota powyższych działań tkwi w odpowiednim zaprogramowaniu działań i ze względu na ich wieloaspektowy charakter wymaga bieżącej ewaluacji właściwego ukierunkowania wsparcia. Zachodzi zatem konieczność analizy dotychczasowego wdrażania wskazanego PI w celu oceny osiąganych efektów warunkowanych wymienionymi ograniczeniami, identyfikacji napotkanych trudności we wdrażaniu wsparcia oraz wdrożenia ewentualnych zmian, umożliwiających skuteczniejszą i bardziej efektywną realizację Programu</w:t>
            </w:r>
            <w:r>
              <w:t>.</w:t>
            </w:r>
          </w:p>
        </w:tc>
      </w:tr>
      <w:tr w:rsidR="001C081B" w:rsidRPr="007C6D7B" w14:paraId="5DF0B613" w14:textId="77777777" w:rsidTr="00D03ABB">
        <w:trPr>
          <w:trHeight w:val="336"/>
        </w:trPr>
        <w:tc>
          <w:tcPr>
            <w:tcW w:w="9266" w:type="dxa"/>
            <w:gridSpan w:val="2"/>
            <w:shd w:val="clear" w:color="auto" w:fill="D9D9D9"/>
          </w:tcPr>
          <w:p w14:paraId="4A208DE7" w14:textId="77777777" w:rsidR="001C081B" w:rsidRPr="00895E84" w:rsidRDefault="001C081B" w:rsidP="00425B46">
            <w:pPr>
              <w:spacing w:after="0"/>
              <w:rPr>
                <w:b/>
              </w:rPr>
            </w:pPr>
            <w:r w:rsidRPr="00895E84">
              <w:rPr>
                <w:b/>
              </w:rPr>
              <w:lastRenderedPageBreak/>
              <w:t>Kryteria badania</w:t>
            </w:r>
          </w:p>
        </w:tc>
      </w:tr>
      <w:tr w:rsidR="001C081B" w:rsidRPr="007C6D7B" w14:paraId="68087DC9" w14:textId="77777777" w:rsidTr="00D03ABB">
        <w:trPr>
          <w:trHeight w:val="336"/>
        </w:trPr>
        <w:tc>
          <w:tcPr>
            <w:tcW w:w="9266" w:type="dxa"/>
            <w:gridSpan w:val="2"/>
          </w:tcPr>
          <w:p w14:paraId="7685EAF7" w14:textId="77777777" w:rsidR="001C081B" w:rsidRPr="00895E84" w:rsidRDefault="001C081B" w:rsidP="00425B46">
            <w:pPr>
              <w:spacing w:after="0"/>
            </w:pPr>
            <w:r w:rsidRPr="00895E84">
              <w:t>Przewidywana skuteczność</w:t>
            </w:r>
          </w:p>
          <w:p w14:paraId="0A93ED6F" w14:textId="77777777" w:rsidR="001C081B" w:rsidRPr="00895E84" w:rsidRDefault="001C081B" w:rsidP="00425B46">
            <w:pPr>
              <w:spacing w:after="0"/>
            </w:pPr>
            <w:r w:rsidRPr="00895E84">
              <w:t>Dotychczasowa efektywność</w:t>
            </w:r>
          </w:p>
        </w:tc>
      </w:tr>
      <w:tr w:rsidR="001C081B" w:rsidRPr="007C6D7B" w14:paraId="11369EF7" w14:textId="77777777" w:rsidTr="00D03ABB">
        <w:trPr>
          <w:trHeight w:val="336"/>
        </w:trPr>
        <w:tc>
          <w:tcPr>
            <w:tcW w:w="9266" w:type="dxa"/>
            <w:gridSpan w:val="2"/>
            <w:shd w:val="clear" w:color="auto" w:fill="D9D9D9"/>
          </w:tcPr>
          <w:p w14:paraId="28CE6648" w14:textId="77777777" w:rsidR="001C081B" w:rsidRPr="00895E84" w:rsidRDefault="001C081B" w:rsidP="00425B46">
            <w:pPr>
              <w:spacing w:after="0"/>
              <w:rPr>
                <w:b/>
              </w:rPr>
            </w:pPr>
            <w:r w:rsidRPr="00895E84">
              <w:rPr>
                <w:b/>
              </w:rPr>
              <w:t>Główne pytania ewaluacyjne / obszary problemowe</w:t>
            </w:r>
          </w:p>
        </w:tc>
      </w:tr>
      <w:tr w:rsidR="001C081B" w:rsidRPr="007C6D7B" w14:paraId="07EDBD3A" w14:textId="77777777" w:rsidTr="00D03ABB">
        <w:trPr>
          <w:trHeight w:val="336"/>
        </w:trPr>
        <w:tc>
          <w:tcPr>
            <w:tcW w:w="9266" w:type="dxa"/>
            <w:gridSpan w:val="2"/>
          </w:tcPr>
          <w:p w14:paraId="777D3627" w14:textId="77777777" w:rsidR="001C081B" w:rsidRPr="00895E84" w:rsidRDefault="001C081B" w:rsidP="00425B46">
            <w:pPr>
              <w:numPr>
                <w:ilvl w:val="0"/>
                <w:numId w:val="78"/>
              </w:numPr>
              <w:spacing w:after="0"/>
              <w:ind w:left="425" w:hanging="357"/>
              <w:contextualSpacing/>
              <w:jc w:val="both"/>
              <w:rPr>
                <w:bCs/>
              </w:rPr>
            </w:pPr>
            <w:r w:rsidRPr="00895E84">
              <w:rPr>
                <w:bCs/>
              </w:rPr>
              <w:t>Czy zaproponowane oraz udzielone dotychczas wsparcie jest skuteczne i zapewnia dotarcie do grup docelowych oraz ich odpowiednią responsywność, tzn. czy i w jakim stopniu umożliwi osiągnięcie celu szczegółowego Poprawa dostępu</w:t>
            </w:r>
            <w:r>
              <w:rPr>
                <w:bCs/>
              </w:rPr>
              <w:t xml:space="preserve"> do profilaktyki, diagnostyki i </w:t>
            </w:r>
            <w:r w:rsidRPr="00895E84">
              <w:rPr>
                <w:bCs/>
              </w:rPr>
              <w:t>rehabilitacji leczniczej ułatwiającej pozostanie w zatrudnieniu i powrót do pracy? Czy założony cel i wartości wskaźników zostaną osiągnięte w zaplanowanym czasie?</w:t>
            </w:r>
          </w:p>
          <w:p w14:paraId="199380DD" w14:textId="77777777" w:rsidR="001C081B" w:rsidRPr="00895E84" w:rsidRDefault="001C081B" w:rsidP="00425B46">
            <w:pPr>
              <w:numPr>
                <w:ilvl w:val="0"/>
                <w:numId w:val="78"/>
              </w:numPr>
              <w:spacing w:after="0"/>
              <w:ind w:left="425" w:hanging="357"/>
              <w:contextualSpacing/>
              <w:jc w:val="both"/>
              <w:rPr>
                <w:bCs/>
              </w:rPr>
            </w:pPr>
            <w:r w:rsidRPr="00895E84">
              <w:rPr>
                <w:bCs/>
              </w:rPr>
              <w:t>Jak oceniana jest dotychczasowa efektywność udzielonego wsparcia, rozumiana jako relacja między nakładami, kosztami, zasobami (finansowymi, ludzkimi, administracyjnymi) a</w:t>
            </w:r>
            <w:r>
              <w:rPr>
                <w:bCs/>
              </w:rPr>
              <w:t> </w:t>
            </w:r>
            <w:r w:rsidRPr="00895E84">
              <w:rPr>
                <w:bCs/>
              </w:rPr>
              <w:t>osiągniętymi efektami interwencji?</w:t>
            </w:r>
          </w:p>
          <w:p w14:paraId="4AC35A27" w14:textId="77777777" w:rsidR="001C081B" w:rsidRPr="00895E84" w:rsidRDefault="001C081B" w:rsidP="00425B46">
            <w:pPr>
              <w:numPr>
                <w:ilvl w:val="0"/>
                <w:numId w:val="78"/>
              </w:numPr>
              <w:spacing w:after="0"/>
              <w:ind w:left="357" w:hanging="357"/>
              <w:contextualSpacing/>
              <w:jc w:val="both"/>
              <w:rPr>
                <w:bCs/>
              </w:rPr>
            </w:pPr>
            <w:r w:rsidRPr="00895E84">
              <w:rPr>
                <w:bCs/>
              </w:rPr>
              <w:t>Jakie czynniki przyczyniają się do realizacji założonego celu a jakie bariery utrudniają osiągnięcie zamierzonych efektów?</w:t>
            </w:r>
          </w:p>
          <w:p w14:paraId="43666907" w14:textId="57DC3946" w:rsidR="001C081B" w:rsidRPr="00895E84" w:rsidRDefault="001C081B" w:rsidP="00425B46">
            <w:pPr>
              <w:numPr>
                <w:ilvl w:val="0"/>
                <w:numId w:val="78"/>
              </w:numPr>
              <w:spacing w:after="0"/>
              <w:ind w:left="357" w:hanging="357"/>
              <w:contextualSpacing/>
              <w:jc w:val="both"/>
              <w:rPr>
                <w:bCs/>
              </w:rPr>
            </w:pPr>
            <w:r w:rsidRPr="00895E84">
              <w:rPr>
                <w:bCs/>
              </w:rPr>
              <w:t>Czy przyjęte ramy p</w:t>
            </w:r>
            <w:r w:rsidR="000A0E62">
              <w:rPr>
                <w:bCs/>
              </w:rPr>
              <w:t xml:space="preserve">rofilowania wsparcia w </w:t>
            </w:r>
            <w:r w:rsidR="00A71F62">
              <w:rPr>
                <w:bCs/>
              </w:rPr>
              <w:t>Prioryt</w:t>
            </w:r>
            <w:r w:rsidRPr="00895E84">
              <w:rPr>
                <w:bCs/>
              </w:rPr>
              <w:t>ec</w:t>
            </w:r>
            <w:r>
              <w:rPr>
                <w:bCs/>
              </w:rPr>
              <w:t>ie</w:t>
            </w:r>
            <w:r w:rsidR="000A0E62">
              <w:rPr>
                <w:bCs/>
              </w:rPr>
              <w:t xml:space="preserve"> </w:t>
            </w:r>
            <w:r>
              <w:rPr>
                <w:bCs/>
              </w:rPr>
              <w:t>inwestycyjnym 8vi wskazane w </w:t>
            </w:r>
            <w:r w:rsidRPr="00895E84">
              <w:rPr>
                <w:bCs/>
              </w:rPr>
              <w:t>opisie kierunkowych zasad wyboru projektów RPO oraz w SZOOP pozwolą na osiągniecie celu (w tym założenia przyjęte w obszarze rewitalizacji obszarów zdegra</w:t>
            </w:r>
            <w:r>
              <w:rPr>
                <w:bCs/>
              </w:rPr>
              <w:t>dowanych dla poddziałania 8.3.1 ), czy </w:t>
            </w:r>
            <w:r w:rsidRPr="00895E84">
              <w:rPr>
                <w:bCs/>
              </w:rPr>
              <w:t>potrzebne/rekomendowane są in</w:t>
            </w:r>
            <w:r>
              <w:rPr>
                <w:bCs/>
              </w:rPr>
              <w:t xml:space="preserve">ne, dodatkowe narzędzia, które </w:t>
            </w:r>
            <w:r w:rsidRPr="00895E84">
              <w:rPr>
                <w:bCs/>
              </w:rPr>
              <w:t>mogłyby wpłynąć na efektywność udzielanego wsparcia?</w:t>
            </w:r>
          </w:p>
          <w:p w14:paraId="4AD809BC" w14:textId="77777777" w:rsidR="001C081B" w:rsidRPr="00895E84" w:rsidRDefault="001C081B" w:rsidP="00425B46">
            <w:pPr>
              <w:numPr>
                <w:ilvl w:val="0"/>
                <w:numId w:val="78"/>
              </w:numPr>
              <w:spacing w:after="0"/>
              <w:ind w:left="357" w:hanging="357"/>
              <w:contextualSpacing/>
              <w:jc w:val="both"/>
              <w:rPr>
                <w:bCs/>
              </w:rPr>
            </w:pPr>
            <w:r w:rsidRPr="00895E84">
              <w:rPr>
                <w:bCs/>
              </w:rPr>
              <w:t>Czy zaprogramowane wsparcie zapewnia komplementarność z zakresem inwestycji dotyczących ochrony zdrowia realizowanych w ramach osi IX Włączenie społeczne?</w:t>
            </w:r>
          </w:p>
          <w:p w14:paraId="5CFA431E" w14:textId="77777777" w:rsidR="001C081B" w:rsidRPr="00895E84" w:rsidRDefault="001C081B" w:rsidP="00425B46">
            <w:pPr>
              <w:numPr>
                <w:ilvl w:val="0"/>
                <w:numId w:val="78"/>
              </w:numPr>
              <w:spacing w:after="0"/>
              <w:ind w:left="357" w:hanging="357"/>
              <w:contextualSpacing/>
              <w:jc w:val="both"/>
              <w:rPr>
                <w:b/>
                <w:bCs/>
                <w:i/>
              </w:rPr>
            </w:pPr>
            <w:r w:rsidRPr="00895E84">
              <w:rPr>
                <w:bCs/>
              </w:rPr>
              <w:t>Jakie można wskazać rozwiązania niwelujące zidentyfikowane problemy we wdrażaniu zaplanowanego wsparcia?</w:t>
            </w:r>
          </w:p>
        </w:tc>
      </w:tr>
      <w:tr w:rsidR="001C081B" w:rsidRPr="007C6D7B" w14:paraId="62B78596" w14:textId="77777777" w:rsidTr="00D03ABB">
        <w:trPr>
          <w:trHeight w:val="336"/>
        </w:trPr>
        <w:tc>
          <w:tcPr>
            <w:tcW w:w="9266" w:type="dxa"/>
            <w:gridSpan w:val="2"/>
            <w:shd w:val="clear" w:color="auto" w:fill="A6A6A6"/>
          </w:tcPr>
          <w:p w14:paraId="4681200E" w14:textId="77777777" w:rsidR="001C081B" w:rsidRPr="00895E84" w:rsidRDefault="001C081B" w:rsidP="00425B46">
            <w:pPr>
              <w:spacing w:after="0"/>
              <w:rPr>
                <w:b/>
              </w:rPr>
            </w:pPr>
            <w:r w:rsidRPr="00895E84">
              <w:rPr>
                <w:b/>
              </w:rPr>
              <w:t>Ogólny zarys metodologii badania</w:t>
            </w:r>
          </w:p>
        </w:tc>
      </w:tr>
      <w:tr w:rsidR="001C081B" w:rsidRPr="007C6D7B" w14:paraId="724D416A" w14:textId="77777777" w:rsidTr="00D03ABB">
        <w:trPr>
          <w:trHeight w:val="336"/>
        </w:trPr>
        <w:tc>
          <w:tcPr>
            <w:tcW w:w="9266" w:type="dxa"/>
            <w:gridSpan w:val="2"/>
            <w:shd w:val="clear" w:color="auto" w:fill="D9D9D9"/>
          </w:tcPr>
          <w:p w14:paraId="358CB6CA" w14:textId="77777777" w:rsidR="001C081B" w:rsidRPr="00895E84" w:rsidRDefault="001C081B" w:rsidP="00425B46">
            <w:pPr>
              <w:spacing w:after="0"/>
              <w:rPr>
                <w:b/>
              </w:rPr>
            </w:pPr>
            <w:r w:rsidRPr="00895E84">
              <w:rPr>
                <w:b/>
              </w:rPr>
              <w:t>Zastosowane podejście metodologiczne</w:t>
            </w:r>
          </w:p>
        </w:tc>
      </w:tr>
      <w:tr w:rsidR="001C081B" w:rsidRPr="007C6D7B" w14:paraId="059625FB" w14:textId="77777777" w:rsidTr="00D03ABB">
        <w:trPr>
          <w:trHeight w:val="336"/>
        </w:trPr>
        <w:tc>
          <w:tcPr>
            <w:tcW w:w="9266" w:type="dxa"/>
            <w:gridSpan w:val="2"/>
          </w:tcPr>
          <w:p w14:paraId="18D37E24" w14:textId="6C611657" w:rsidR="001C081B" w:rsidRPr="00895E84" w:rsidRDefault="001C081B" w:rsidP="00425B46">
            <w:pPr>
              <w:jc w:val="both"/>
            </w:pPr>
            <w:r w:rsidRPr="00895E84">
              <w:t>Badanie wykorzysta zarówno jakościowe jak i ilościowe techniki gromadzenia i analizy danych. Punktem wyjścia będzie analiza logiki wspar</w:t>
            </w:r>
            <w:r w:rsidR="000A0E62">
              <w:t xml:space="preserve">cia w ramach badanego </w:t>
            </w:r>
            <w:r w:rsidR="00A71F62">
              <w:t>Prioryt</w:t>
            </w:r>
            <w:r w:rsidR="000A0E62">
              <w:t>etu</w:t>
            </w:r>
            <w:r w:rsidRPr="00895E84">
              <w:t xml:space="preserve"> inwestycyjnego. Odtworzenie logiki interwencji powinno pokazywać schemat logiczny wsparcia z uwzględnieniem relacji pomiędzy realizowanymi działaniami, a oczekiwanymi efe</w:t>
            </w:r>
            <w:r>
              <w:t>ktami oraz przyjęte założenia i </w:t>
            </w:r>
            <w:r w:rsidRPr="00895E84">
              <w:t xml:space="preserve">warunki wdrażania Programu. </w:t>
            </w:r>
          </w:p>
          <w:p w14:paraId="049ADDA9" w14:textId="77777777" w:rsidR="001C081B" w:rsidRPr="00895E84" w:rsidRDefault="001C081B" w:rsidP="00425B46">
            <w:r w:rsidRPr="00895E84">
              <w:t>Powyższa – koncepcyjna – faza badania powinna bazować zarówno na analizie danych zastanych, jak również na danych zebranych w drodze badań jakościowych.</w:t>
            </w:r>
          </w:p>
          <w:p w14:paraId="443640CF" w14:textId="77777777" w:rsidR="001C081B" w:rsidRPr="00895E84" w:rsidRDefault="001C081B" w:rsidP="00425B46">
            <w:pPr>
              <w:jc w:val="both"/>
            </w:pPr>
            <w:r w:rsidRPr="00895E84">
              <w:lastRenderedPageBreak/>
              <w:t>Odtworzona logika powinna uwzględniać perspektywę możliwie szer</w:t>
            </w:r>
            <w:r>
              <w:t>okiego grona osób, związanych z </w:t>
            </w:r>
            <w:r w:rsidRPr="00895E84">
              <w:t>programowaniem, wdrażaniem i oceną wspartych projektów.</w:t>
            </w:r>
          </w:p>
          <w:p w14:paraId="706129AD" w14:textId="77777777" w:rsidR="001C081B" w:rsidRPr="00895E84" w:rsidRDefault="001C081B" w:rsidP="00425B46">
            <w:pPr>
              <w:spacing w:after="0"/>
              <w:jc w:val="both"/>
            </w:pPr>
            <w:r w:rsidRPr="00895E84">
              <w:t>Po fazie koncepcyjnej badania, przyjęta logika powinna być poddana weryfikacji pod kątem osiągania założonego celu, z wykorzystaniem m.in. następujących technik badawczych:</w:t>
            </w:r>
          </w:p>
          <w:p w14:paraId="5A88C1F0" w14:textId="77777777" w:rsidR="001C081B" w:rsidRPr="00895E84" w:rsidRDefault="001C081B" w:rsidP="00425B46">
            <w:pPr>
              <w:numPr>
                <w:ilvl w:val="0"/>
                <w:numId w:val="79"/>
              </w:numPr>
              <w:spacing w:after="0"/>
              <w:ind w:left="691" w:hanging="425"/>
              <w:contextualSpacing/>
              <w:jc w:val="both"/>
            </w:pPr>
            <w:r w:rsidRPr="00895E84">
              <w:t>analizy danych zastanych, w tym dokumentów strategicznych, programowych, wytycznych horyzontalnych, dokumentacji proje</w:t>
            </w:r>
            <w:r>
              <w:t>ktowej oraz danych związanych z </w:t>
            </w:r>
            <w:r w:rsidRPr="00895E84">
              <w:t>realizacją projektów</w:t>
            </w:r>
            <w:r>
              <w:t>,</w:t>
            </w:r>
          </w:p>
          <w:p w14:paraId="4B850A33" w14:textId="77777777" w:rsidR="001C081B" w:rsidRPr="00895E84" w:rsidRDefault="001C081B" w:rsidP="00425B46">
            <w:pPr>
              <w:numPr>
                <w:ilvl w:val="0"/>
                <w:numId w:val="79"/>
              </w:numPr>
              <w:tabs>
                <w:tab w:val="left" w:pos="-18"/>
              </w:tabs>
              <w:spacing w:after="0"/>
              <w:ind w:left="833" w:hanging="567"/>
              <w:contextualSpacing/>
              <w:jc w:val="both"/>
            </w:pPr>
            <w:r w:rsidRPr="00895E84">
              <w:t>wywiadów z przedstawicielami Instytucji Zarządzającej</w:t>
            </w:r>
            <w:r>
              <w:t>,</w:t>
            </w:r>
          </w:p>
          <w:p w14:paraId="49E52397" w14:textId="77777777" w:rsidR="001C081B" w:rsidRPr="00895E84" w:rsidRDefault="001C081B" w:rsidP="00425B46">
            <w:pPr>
              <w:numPr>
                <w:ilvl w:val="0"/>
                <w:numId w:val="79"/>
              </w:numPr>
              <w:tabs>
                <w:tab w:val="left" w:pos="-18"/>
              </w:tabs>
              <w:spacing w:after="0"/>
              <w:ind w:left="833" w:hanging="567"/>
              <w:contextualSpacing/>
              <w:jc w:val="both"/>
            </w:pPr>
            <w:r w:rsidRPr="00895E84">
              <w:t>wywiadów/ ankiet z beneficjentami Programu</w:t>
            </w:r>
            <w:r>
              <w:t>,</w:t>
            </w:r>
          </w:p>
          <w:p w14:paraId="76932242" w14:textId="77777777" w:rsidR="001C081B" w:rsidRPr="00895E84" w:rsidRDefault="001C081B" w:rsidP="00425B46">
            <w:pPr>
              <w:numPr>
                <w:ilvl w:val="0"/>
                <w:numId w:val="79"/>
              </w:numPr>
              <w:tabs>
                <w:tab w:val="left" w:pos="-18"/>
              </w:tabs>
              <w:spacing w:after="0"/>
              <w:ind w:left="833" w:hanging="567"/>
              <w:contextualSpacing/>
              <w:jc w:val="both"/>
            </w:pPr>
            <w:r w:rsidRPr="00895E84">
              <w:t>wywiadów z ekspertami z zakresu ochrony zdrowia.</w:t>
            </w:r>
          </w:p>
        </w:tc>
      </w:tr>
      <w:tr w:rsidR="001C081B" w:rsidRPr="007C6D7B" w14:paraId="4C2DBA4E" w14:textId="77777777" w:rsidTr="00D03ABB">
        <w:trPr>
          <w:trHeight w:val="336"/>
        </w:trPr>
        <w:tc>
          <w:tcPr>
            <w:tcW w:w="9266" w:type="dxa"/>
            <w:gridSpan w:val="2"/>
            <w:shd w:val="clear" w:color="auto" w:fill="D9D9D9"/>
          </w:tcPr>
          <w:p w14:paraId="6C3BC627" w14:textId="77777777" w:rsidR="001C081B" w:rsidRPr="00895E84" w:rsidRDefault="001C081B" w:rsidP="00425B46">
            <w:pPr>
              <w:spacing w:after="0"/>
              <w:rPr>
                <w:b/>
              </w:rPr>
            </w:pPr>
            <w:r w:rsidRPr="00895E84">
              <w:rPr>
                <w:b/>
              </w:rPr>
              <w:lastRenderedPageBreak/>
              <w:t>Zakres niezbędnych danych</w:t>
            </w:r>
          </w:p>
        </w:tc>
      </w:tr>
      <w:tr w:rsidR="001C081B" w:rsidRPr="007C6D7B" w14:paraId="5CC078EA" w14:textId="77777777" w:rsidTr="00D03ABB">
        <w:trPr>
          <w:trHeight w:val="336"/>
        </w:trPr>
        <w:tc>
          <w:tcPr>
            <w:tcW w:w="9266" w:type="dxa"/>
            <w:gridSpan w:val="2"/>
          </w:tcPr>
          <w:p w14:paraId="11513128" w14:textId="77777777" w:rsidR="001C081B" w:rsidRPr="00895E84" w:rsidRDefault="001C081B" w:rsidP="00425B46">
            <w:pPr>
              <w:numPr>
                <w:ilvl w:val="0"/>
                <w:numId w:val="133"/>
              </w:numPr>
              <w:spacing w:after="0"/>
              <w:ind w:left="425" w:hanging="357"/>
            </w:pPr>
            <w:r>
              <w:t>z</w:t>
            </w:r>
            <w:r w:rsidRPr="00895E84">
              <w:t>akres danych w posiadaniu IZ:</w:t>
            </w:r>
          </w:p>
          <w:p w14:paraId="72D797CE" w14:textId="63A2E99C" w:rsidR="001C081B" w:rsidRPr="00895E84" w:rsidRDefault="001C081B" w:rsidP="00425B46">
            <w:pPr>
              <w:numPr>
                <w:ilvl w:val="0"/>
                <w:numId w:val="80"/>
              </w:numPr>
              <w:tabs>
                <w:tab w:val="left" w:pos="833"/>
              </w:tabs>
              <w:spacing w:after="0"/>
              <w:ind w:left="833" w:hanging="425"/>
              <w:contextualSpacing/>
              <w:jc w:val="both"/>
            </w:pPr>
            <w:r>
              <w:t>d</w:t>
            </w:r>
            <w:r w:rsidRPr="00895E84">
              <w:t xml:space="preserve">ane monitoringowe pochodzące z </w:t>
            </w:r>
            <w:r w:rsidR="00725EF3">
              <w:t>LSI 2014</w:t>
            </w:r>
            <w:r w:rsidRPr="00895E84">
              <w:t>/centralnego systemu teleinformatycznego</w:t>
            </w:r>
            <w:r>
              <w:t>,</w:t>
            </w:r>
          </w:p>
          <w:p w14:paraId="53E7B697" w14:textId="7BE8F5FC" w:rsidR="001C081B" w:rsidRPr="00895E84" w:rsidRDefault="001C081B" w:rsidP="00425B46">
            <w:pPr>
              <w:numPr>
                <w:ilvl w:val="0"/>
                <w:numId w:val="80"/>
              </w:numPr>
              <w:tabs>
                <w:tab w:val="left" w:pos="833"/>
              </w:tabs>
              <w:spacing w:after="0"/>
              <w:ind w:left="833" w:hanging="425"/>
              <w:contextualSpacing/>
              <w:jc w:val="both"/>
            </w:pPr>
            <w:r>
              <w:t xml:space="preserve">informacje/dane </w:t>
            </w:r>
            <w:r w:rsidRPr="00895E84">
              <w:t xml:space="preserve">z projektów pochodzące z </w:t>
            </w:r>
            <w:r w:rsidR="00725EF3">
              <w:t>LSI 2014</w:t>
            </w:r>
            <w:r>
              <w:t>,</w:t>
            </w:r>
          </w:p>
          <w:p w14:paraId="7B54A953" w14:textId="77777777" w:rsidR="001C081B" w:rsidRPr="00895E84" w:rsidRDefault="001C081B" w:rsidP="00425B46">
            <w:pPr>
              <w:numPr>
                <w:ilvl w:val="0"/>
                <w:numId w:val="80"/>
              </w:numPr>
              <w:tabs>
                <w:tab w:val="left" w:pos="833"/>
              </w:tabs>
              <w:spacing w:after="0"/>
              <w:ind w:left="833" w:hanging="425"/>
              <w:contextualSpacing/>
              <w:jc w:val="both"/>
            </w:pPr>
            <w:r>
              <w:t>d</w:t>
            </w:r>
            <w:r w:rsidRPr="00895E84">
              <w:t>ane kontaktowe beneficjentów</w:t>
            </w:r>
            <w:r>
              <w:t>,</w:t>
            </w:r>
          </w:p>
          <w:p w14:paraId="79F0D99F" w14:textId="77777777" w:rsidR="001C081B" w:rsidRPr="00895E84" w:rsidRDefault="001C081B" w:rsidP="00425B46">
            <w:pPr>
              <w:numPr>
                <w:ilvl w:val="0"/>
                <w:numId w:val="133"/>
              </w:numPr>
              <w:spacing w:after="0"/>
              <w:ind w:left="425" w:hanging="357"/>
              <w:jc w:val="both"/>
            </w:pPr>
            <w:r>
              <w:t>d</w:t>
            </w:r>
            <w:r w:rsidRPr="00895E84">
              <w:t>okumenty strategiczne i programowe – ogólnodostępne</w:t>
            </w:r>
            <w:r>
              <w:t>,</w:t>
            </w:r>
          </w:p>
          <w:p w14:paraId="27D9AE5C" w14:textId="77777777" w:rsidR="001C081B" w:rsidRPr="00895E84" w:rsidRDefault="001C081B" w:rsidP="00425B46">
            <w:pPr>
              <w:numPr>
                <w:ilvl w:val="0"/>
                <w:numId w:val="133"/>
              </w:numPr>
              <w:spacing w:after="0"/>
              <w:ind w:left="425" w:hanging="357"/>
              <w:jc w:val="both"/>
            </w:pPr>
            <w:r>
              <w:t>o</w:t>
            </w:r>
            <w:r w:rsidRPr="00895E84">
              <w:t>gólnodostępne dane ze statystyki publicznej</w:t>
            </w:r>
            <w:r>
              <w:t>,</w:t>
            </w:r>
          </w:p>
          <w:p w14:paraId="6502D42A" w14:textId="77777777" w:rsidR="001C081B" w:rsidRPr="00895E84" w:rsidRDefault="001C081B" w:rsidP="00425B46">
            <w:pPr>
              <w:numPr>
                <w:ilvl w:val="0"/>
                <w:numId w:val="133"/>
              </w:numPr>
              <w:spacing w:after="0"/>
              <w:ind w:left="425" w:hanging="357"/>
              <w:jc w:val="both"/>
            </w:pPr>
            <w:r>
              <w:t>d</w:t>
            </w:r>
            <w:r w:rsidRPr="00895E84">
              <w:t>ane pozyskane od beneficjentów i osób wdrażających i programujących RPO WSL</w:t>
            </w:r>
            <w:r>
              <w:t>,</w:t>
            </w:r>
          </w:p>
          <w:p w14:paraId="389239CE" w14:textId="77777777" w:rsidR="001C081B" w:rsidRPr="00895E84" w:rsidRDefault="001C081B" w:rsidP="00425B46">
            <w:pPr>
              <w:numPr>
                <w:ilvl w:val="0"/>
                <w:numId w:val="133"/>
              </w:numPr>
              <w:spacing w:after="0"/>
              <w:ind w:left="425" w:hanging="357"/>
              <w:jc w:val="both"/>
            </w:pPr>
            <w:r>
              <w:t>w</w:t>
            </w:r>
            <w:r w:rsidRPr="00895E84">
              <w:t>iedza ekspercka z badanego obszaru</w:t>
            </w:r>
            <w:r>
              <w:t>.</w:t>
            </w:r>
            <w:r w:rsidRPr="00895E84">
              <w:t xml:space="preserve"> </w:t>
            </w:r>
          </w:p>
        </w:tc>
      </w:tr>
      <w:tr w:rsidR="001C081B" w:rsidRPr="007C6D7B" w14:paraId="0C386E4F" w14:textId="77777777" w:rsidTr="00D03ABB">
        <w:trPr>
          <w:trHeight w:val="336"/>
        </w:trPr>
        <w:tc>
          <w:tcPr>
            <w:tcW w:w="9266" w:type="dxa"/>
            <w:gridSpan w:val="2"/>
            <w:shd w:val="clear" w:color="auto" w:fill="A6A6A6"/>
          </w:tcPr>
          <w:p w14:paraId="5EEB841E" w14:textId="77777777" w:rsidR="001C081B" w:rsidRPr="00895E84" w:rsidRDefault="001C081B" w:rsidP="00425B46">
            <w:pPr>
              <w:spacing w:after="0"/>
              <w:rPr>
                <w:b/>
              </w:rPr>
            </w:pPr>
            <w:r w:rsidRPr="00895E84">
              <w:rPr>
                <w:b/>
              </w:rPr>
              <w:t>Organizacja badania</w:t>
            </w:r>
          </w:p>
        </w:tc>
      </w:tr>
      <w:tr w:rsidR="001C081B" w:rsidRPr="007C6D7B" w14:paraId="6BECA548" w14:textId="77777777" w:rsidTr="00D03ABB">
        <w:trPr>
          <w:trHeight w:val="336"/>
        </w:trPr>
        <w:tc>
          <w:tcPr>
            <w:tcW w:w="9266" w:type="dxa"/>
            <w:gridSpan w:val="2"/>
            <w:shd w:val="clear" w:color="auto" w:fill="D9D9D9"/>
          </w:tcPr>
          <w:p w14:paraId="6BEC8664" w14:textId="77777777" w:rsidR="001C081B" w:rsidRPr="00895E84" w:rsidRDefault="001C081B" w:rsidP="00425B46">
            <w:pPr>
              <w:spacing w:after="0"/>
              <w:rPr>
                <w:b/>
              </w:rPr>
            </w:pPr>
            <w:r w:rsidRPr="00895E84">
              <w:rPr>
                <w:b/>
              </w:rPr>
              <w:t>Ramy czasowe realizacji badania</w:t>
            </w:r>
          </w:p>
        </w:tc>
      </w:tr>
      <w:tr w:rsidR="001C081B" w:rsidRPr="007C6D7B" w14:paraId="6BC2F5DC" w14:textId="77777777" w:rsidTr="00D03ABB">
        <w:trPr>
          <w:trHeight w:val="336"/>
        </w:trPr>
        <w:tc>
          <w:tcPr>
            <w:tcW w:w="9266" w:type="dxa"/>
            <w:gridSpan w:val="2"/>
            <w:shd w:val="clear" w:color="auto" w:fill="D9D9D9"/>
          </w:tcPr>
          <w:p w14:paraId="4C8A2BE6" w14:textId="774E79A8" w:rsidR="001C081B" w:rsidRPr="00895E84" w:rsidRDefault="00051B3C" w:rsidP="00425B46">
            <w:pPr>
              <w:spacing w:after="0"/>
              <w:rPr>
                <w:b/>
              </w:rPr>
            </w:pPr>
            <w:r>
              <w:rPr>
                <w:bCs/>
              </w:rPr>
              <w:t xml:space="preserve"> I-II kwartał</w:t>
            </w:r>
            <w:r w:rsidR="00551790">
              <w:rPr>
                <w:bCs/>
              </w:rPr>
              <w:t xml:space="preserve"> 2021</w:t>
            </w:r>
            <w:r w:rsidR="00637C16">
              <w:rPr>
                <w:bCs/>
              </w:rPr>
              <w:t xml:space="preserve"> r</w:t>
            </w:r>
            <w:r w:rsidR="00D03ABB">
              <w:rPr>
                <w:bCs/>
              </w:rPr>
              <w:t>.</w:t>
            </w:r>
            <w:r w:rsidR="001C081B" w:rsidRPr="00895E84">
              <w:rPr>
                <w:b/>
              </w:rPr>
              <w:t>Szacowany koszt badania</w:t>
            </w:r>
          </w:p>
        </w:tc>
      </w:tr>
      <w:tr w:rsidR="001C081B" w:rsidRPr="007C6D7B" w14:paraId="23CD0F45" w14:textId="77777777" w:rsidTr="00D03ABB">
        <w:trPr>
          <w:trHeight w:val="336"/>
        </w:trPr>
        <w:tc>
          <w:tcPr>
            <w:tcW w:w="9266" w:type="dxa"/>
            <w:gridSpan w:val="2"/>
          </w:tcPr>
          <w:p w14:paraId="315EFAEC" w14:textId="77777777" w:rsidR="001C081B" w:rsidRPr="00895E84" w:rsidRDefault="001C081B" w:rsidP="00425B46">
            <w:pPr>
              <w:spacing w:after="0"/>
            </w:pPr>
            <w:r w:rsidRPr="00895E84">
              <w:t>100 000 zł</w:t>
            </w:r>
          </w:p>
        </w:tc>
      </w:tr>
      <w:tr w:rsidR="001C081B" w:rsidRPr="007C6D7B" w14:paraId="127707FC" w14:textId="77777777" w:rsidTr="00D03ABB">
        <w:trPr>
          <w:trHeight w:val="336"/>
        </w:trPr>
        <w:tc>
          <w:tcPr>
            <w:tcW w:w="9266" w:type="dxa"/>
            <w:gridSpan w:val="2"/>
            <w:shd w:val="clear" w:color="auto" w:fill="D9D9D9"/>
          </w:tcPr>
          <w:p w14:paraId="0CCF9440" w14:textId="77777777" w:rsidR="001C081B" w:rsidRPr="00895E84" w:rsidRDefault="001C081B" w:rsidP="00425B46">
            <w:pPr>
              <w:spacing w:after="0"/>
              <w:rPr>
                <w:b/>
              </w:rPr>
            </w:pPr>
            <w:r w:rsidRPr="00895E84">
              <w:rPr>
                <w:b/>
              </w:rPr>
              <w:t>Podmiot odpowiedzialny za realizację badania</w:t>
            </w:r>
          </w:p>
        </w:tc>
      </w:tr>
      <w:tr w:rsidR="001C081B" w:rsidRPr="007C6D7B" w14:paraId="153334C2" w14:textId="77777777" w:rsidTr="00D03ABB">
        <w:trPr>
          <w:trHeight w:val="336"/>
        </w:trPr>
        <w:tc>
          <w:tcPr>
            <w:tcW w:w="9266" w:type="dxa"/>
            <w:gridSpan w:val="2"/>
          </w:tcPr>
          <w:p w14:paraId="7B7A12E1" w14:textId="77777777" w:rsidR="001C081B" w:rsidRPr="00895E84" w:rsidRDefault="001C081B" w:rsidP="00425B46">
            <w:pPr>
              <w:spacing w:after="0"/>
            </w:pPr>
            <w:r w:rsidRPr="00895E84">
              <w:t>Jednostka Ewaluacyjna RPO WSL</w:t>
            </w:r>
          </w:p>
        </w:tc>
      </w:tr>
      <w:tr w:rsidR="001C081B" w:rsidRPr="007C6D7B" w14:paraId="6A2B5335" w14:textId="77777777" w:rsidTr="00D03ABB">
        <w:trPr>
          <w:trHeight w:val="336"/>
        </w:trPr>
        <w:tc>
          <w:tcPr>
            <w:tcW w:w="9266" w:type="dxa"/>
            <w:gridSpan w:val="2"/>
            <w:shd w:val="clear" w:color="auto" w:fill="D9D9D9"/>
          </w:tcPr>
          <w:p w14:paraId="687BA30F" w14:textId="77777777" w:rsidR="001C081B" w:rsidRPr="00895E84" w:rsidRDefault="001C081B" w:rsidP="00425B46">
            <w:pPr>
              <w:spacing w:after="0"/>
              <w:rPr>
                <w:b/>
              </w:rPr>
            </w:pPr>
            <w:r w:rsidRPr="00895E84">
              <w:rPr>
                <w:b/>
              </w:rPr>
              <w:t>Ewentualne komentarze</w:t>
            </w:r>
          </w:p>
        </w:tc>
      </w:tr>
      <w:tr w:rsidR="001C081B" w:rsidRPr="007C6D7B" w14:paraId="520D5AB6" w14:textId="77777777" w:rsidTr="00D03ABB">
        <w:trPr>
          <w:trHeight w:val="336"/>
        </w:trPr>
        <w:tc>
          <w:tcPr>
            <w:tcW w:w="9266" w:type="dxa"/>
            <w:gridSpan w:val="2"/>
          </w:tcPr>
          <w:p w14:paraId="1B241383" w14:textId="72E0BC36" w:rsidR="001C081B" w:rsidRPr="00D03ABB" w:rsidRDefault="00D03ABB" w:rsidP="00425B46">
            <w:pPr>
              <w:spacing w:after="0"/>
              <w:rPr>
                <w:lang w:val="x-none"/>
              </w:rPr>
            </w:pPr>
            <w:r w:rsidRPr="001F3E23">
              <w:t xml:space="preserve">Badanie dotyczące </w:t>
            </w:r>
            <w:r w:rsidRPr="00895E84">
              <w:t>skuteczności wybranych programów dotyczących diagnostyki i profilaktyki zdrowotnej z uwzględnieniem analizy aspektu zaangażowania pracodawców</w:t>
            </w:r>
            <w:r>
              <w:t xml:space="preserve"> </w:t>
            </w:r>
            <w:r w:rsidRPr="001F3E23">
              <w:t>będzie reali</w:t>
            </w:r>
            <w:r>
              <w:t>zowane dwukrotnie: w latach 2021 oraz 2023</w:t>
            </w:r>
            <w:r w:rsidRPr="001F3E23">
              <w:t>.</w:t>
            </w:r>
          </w:p>
        </w:tc>
      </w:tr>
    </w:tbl>
    <w:p w14:paraId="655DD4F4" w14:textId="77777777" w:rsidR="001C081B" w:rsidRPr="00895E84" w:rsidRDefault="001C081B" w:rsidP="001C081B">
      <w:pPr>
        <w:rPr>
          <w:b/>
        </w:rPr>
      </w:pPr>
    </w:p>
    <w:p w14:paraId="5A4BD2DD" w14:textId="77777777" w:rsidR="001C081B" w:rsidRDefault="001C081B" w:rsidP="000A0E62">
      <w:pPr>
        <w:contextualSpacing/>
        <w:jc w:val="both"/>
        <w:rPr>
          <w:b/>
        </w:rPr>
        <w:sectPr w:rsidR="001C081B">
          <w:pgSz w:w="11906" w:h="16838"/>
          <w:pgMar w:top="1417" w:right="1417" w:bottom="1417" w:left="1417" w:header="708" w:footer="708" w:gutter="0"/>
          <w:cols w:space="708"/>
          <w:docGrid w:linePitch="360"/>
        </w:sectPr>
      </w:pPr>
    </w:p>
    <w:p w14:paraId="29E5457F" w14:textId="77777777" w:rsidR="00FD7EF6" w:rsidRPr="006236BA" w:rsidRDefault="00FD7EF6" w:rsidP="00FD7EF6">
      <w:pPr>
        <w:pStyle w:val="Styl4"/>
        <w:jc w:val="both"/>
      </w:pPr>
      <w:bookmarkStart w:id="17" w:name="_Toc499890748"/>
      <w:r>
        <w:lastRenderedPageBreak/>
        <w:t>Ewaluacja</w:t>
      </w:r>
      <w:r w:rsidRPr="00895E84">
        <w:t xml:space="preserve"> uzyskanych wartości wskaźników rezultatu długoterminowego EFS, wskaźników rezultatu EFS i EFRR w ramach RPO WSL na lata 2014-2020</w:t>
      </w:r>
      <w:bookmarkEnd w:id="17"/>
    </w:p>
    <w:tbl>
      <w:tblPr>
        <w:tblW w:w="9266"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35"/>
        <w:gridCol w:w="4931"/>
      </w:tblGrid>
      <w:tr w:rsidR="00193370" w:rsidRPr="007C6D7B" w14:paraId="54E7B514" w14:textId="77777777" w:rsidTr="0037746A">
        <w:trPr>
          <w:trHeight w:val="354"/>
        </w:trPr>
        <w:tc>
          <w:tcPr>
            <w:tcW w:w="9266" w:type="dxa"/>
            <w:gridSpan w:val="2"/>
            <w:tcBorders>
              <w:top w:val="single" w:sz="4" w:space="0" w:color="auto"/>
              <w:left w:val="single" w:sz="4" w:space="0" w:color="auto"/>
              <w:bottom w:val="single" w:sz="4" w:space="0" w:color="auto"/>
              <w:right w:val="single" w:sz="4" w:space="0" w:color="auto"/>
            </w:tcBorders>
            <w:shd w:val="clear" w:color="auto" w:fill="A6A6A6"/>
          </w:tcPr>
          <w:p w14:paraId="5BA7F17A" w14:textId="77777777" w:rsidR="00FD7EF6" w:rsidRPr="00895E84" w:rsidRDefault="00FD7EF6" w:rsidP="0019419C">
            <w:pPr>
              <w:spacing w:after="0"/>
              <w:jc w:val="center"/>
              <w:rPr>
                <w:b/>
              </w:rPr>
            </w:pPr>
            <w:r w:rsidRPr="00895E84">
              <w:rPr>
                <w:b/>
              </w:rPr>
              <w:t>Ogólny opis badania</w:t>
            </w:r>
          </w:p>
        </w:tc>
      </w:tr>
      <w:tr w:rsidR="00193370" w:rsidRPr="007C6D7B" w14:paraId="1060066E" w14:textId="77777777" w:rsidTr="0037746A">
        <w:trPr>
          <w:trHeight w:val="354"/>
        </w:trPr>
        <w:tc>
          <w:tcPr>
            <w:tcW w:w="9266" w:type="dxa"/>
            <w:gridSpan w:val="2"/>
            <w:tcBorders>
              <w:top w:val="single" w:sz="4" w:space="0" w:color="auto"/>
              <w:left w:val="single" w:sz="4" w:space="0" w:color="auto"/>
              <w:bottom w:val="single" w:sz="4" w:space="0" w:color="auto"/>
              <w:right w:val="single" w:sz="4" w:space="0" w:color="auto"/>
            </w:tcBorders>
            <w:shd w:val="clear" w:color="auto" w:fill="D9D9D9"/>
          </w:tcPr>
          <w:p w14:paraId="581A9F59" w14:textId="6877BEFB" w:rsidR="00FD7EF6" w:rsidRPr="00895E84" w:rsidRDefault="00FD7EF6" w:rsidP="0019419C">
            <w:pPr>
              <w:spacing w:after="0"/>
              <w:jc w:val="both"/>
            </w:pPr>
            <w:r w:rsidRPr="00895E84">
              <w:t xml:space="preserve">Zakres badania (uwzględnienie </w:t>
            </w:r>
            <w:r w:rsidR="00D93BC6">
              <w:t>O</w:t>
            </w:r>
            <w:r w:rsidRPr="00895E84">
              <w:t xml:space="preserve">si </w:t>
            </w:r>
            <w:r w:rsidR="00A71F62">
              <w:t>Prioryt</w:t>
            </w:r>
            <w:r w:rsidRPr="00895E84">
              <w:t>etowych/</w:t>
            </w:r>
            <w:r w:rsidR="00D93BC6">
              <w:t>D</w:t>
            </w:r>
            <w:r w:rsidRPr="00895E84">
              <w:t>ziałań) oraz fundusz</w:t>
            </w:r>
          </w:p>
        </w:tc>
      </w:tr>
      <w:tr w:rsidR="00193370" w:rsidRPr="007C6D7B" w14:paraId="0C403E7B" w14:textId="77777777" w:rsidTr="0037746A">
        <w:trPr>
          <w:trHeight w:val="354"/>
        </w:trPr>
        <w:tc>
          <w:tcPr>
            <w:tcW w:w="9266" w:type="dxa"/>
            <w:gridSpan w:val="2"/>
            <w:tcBorders>
              <w:top w:val="single" w:sz="4" w:space="0" w:color="auto"/>
              <w:left w:val="single" w:sz="4" w:space="0" w:color="auto"/>
              <w:bottom w:val="single" w:sz="4" w:space="0" w:color="auto"/>
              <w:right w:val="single" w:sz="4" w:space="0" w:color="auto"/>
            </w:tcBorders>
            <w:shd w:val="clear" w:color="auto" w:fill="FFFFFF"/>
          </w:tcPr>
          <w:p w14:paraId="4EE36F6B" w14:textId="01F95811" w:rsidR="00FD7EF6" w:rsidRDefault="00FD7EF6" w:rsidP="0019419C">
            <w:pPr>
              <w:spacing w:after="0"/>
              <w:jc w:val="both"/>
            </w:pPr>
            <w:r>
              <w:t xml:space="preserve">Wszystkie </w:t>
            </w:r>
            <w:r w:rsidR="00A71F62">
              <w:t>Prioryt</w:t>
            </w:r>
            <w:r>
              <w:t xml:space="preserve">ety </w:t>
            </w:r>
            <w:r w:rsidR="00D93BC6">
              <w:t>I</w:t>
            </w:r>
            <w:r>
              <w:t xml:space="preserve">nwestycyjne dla </w:t>
            </w:r>
            <w:r w:rsidR="00D93BC6">
              <w:t>O</w:t>
            </w:r>
            <w:r>
              <w:t xml:space="preserve">si </w:t>
            </w:r>
            <w:r w:rsidR="00A71F62">
              <w:t>Prioryt</w:t>
            </w:r>
            <w:r>
              <w:t>etowych (dotyczy wspólnych wskaźników rezultatu długoterminowego):</w:t>
            </w:r>
          </w:p>
          <w:p w14:paraId="06364453" w14:textId="2375B5F7" w:rsidR="00FD7EF6" w:rsidRDefault="00FD7EF6" w:rsidP="0019419C">
            <w:pPr>
              <w:spacing w:after="0"/>
              <w:jc w:val="both"/>
            </w:pPr>
            <w:r w:rsidRPr="00A964CB">
              <w:t xml:space="preserve">Oś </w:t>
            </w:r>
            <w:r w:rsidR="00A71F62">
              <w:t>Prioryt</w:t>
            </w:r>
            <w:r w:rsidRPr="00A964CB">
              <w:t>etowa VII REGIONALNY RYNEK PRACY</w:t>
            </w:r>
          </w:p>
          <w:p w14:paraId="6AE7DF91" w14:textId="0C56DE89" w:rsidR="00FD7EF6" w:rsidRPr="00A964CB" w:rsidRDefault="00FD7EF6" w:rsidP="0019419C">
            <w:pPr>
              <w:spacing w:after="0"/>
              <w:jc w:val="both"/>
            </w:pPr>
            <w:r w:rsidRPr="00A964CB">
              <w:t xml:space="preserve">Oś </w:t>
            </w:r>
            <w:r w:rsidR="00A71F62">
              <w:t>Prioryt</w:t>
            </w:r>
            <w:r w:rsidRPr="00A964CB">
              <w:t>etowa VIII REGIONALNE KADRY GOSPODARKI OPARTEJ NA WIEDZY</w:t>
            </w:r>
          </w:p>
          <w:p w14:paraId="5C78BF73" w14:textId="5FFD697F" w:rsidR="00FD7EF6" w:rsidRPr="00A964CB" w:rsidRDefault="00FD7EF6" w:rsidP="0019419C">
            <w:pPr>
              <w:spacing w:after="0"/>
              <w:jc w:val="both"/>
            </w:pPr>
            <w:r w:rsidRPr="00A964CB">
              <w:t xml:space="preserve">Oś </w:t>
            </w:r>
            <w:r w:rsidR="00A71F62">
              <w:t>Prioryt</w:t>
            </w:r>
            <w:r w:rsidRPr="00A964CB">
              <w:t>etowa IX WŁĄCZENIE SPOŁECZNE</w:t>
            </w:r>
          </w:p>
          <w:p w14:paraId="1F558FB2" w14:textId="2B1E4E9D" w:rsidR="00FD7EF6" w:rsidRPr="00A964CB" w:rsidRDefault="00FD7EF6" w:rsidP="0019419C">
            <w:pPr>
              <w:jc w:val="both"/>
            </w:pPr>
            <w:r w:rsidRPr="00A964CB">
              <w:t xml:space="preserve">Oś </w:t>
            </w:r>
            <w:r w:rsidR="00A71F62">
              <w:t>Prioryt</w:t>
            </w:r>
            <w:r w:rsidRPr="00A964CB">
              <w:t>etowa XI WZMOCNIENIE POTENCJAŁU EDUKACYJNEGO</w:t>
            </w:r>
          </w:p>
          <w:p w14:paraId="30766F3D" w14:textId="0E0A727B" w:rsidR="00FD7EF6" w:rsidRDefault="00FD7EF6" w:rsidP="0019419C">
            <w:pPr>
              <w:spacing w:after="0"/>
              <w:jc w:val="both"/>
            </w:pPr>
            <w:r>
              <w:t xml:space="preserve">Wybrane </w:t>
            </w:r>
            <w:r w:rsidR="00A71F62">
              <w:t>Prioryt</w:t>
            </w:r>
            <w:r>
              <w:t xml:space="preserve">ety </w:t>
            </w:r>
            <w:r w:rsidR="00D93BC6">
              <w:t>I</w:t>
            </w:r>
            <w:r>
              <w:t>nwestycyjne (dotyczy pozostałych wskaźników, dla których źródłem danych jest badanie ewaluacyjne):</w:t>
            </w:r>
          </w:p>
          <w:p w14:paraId="4A964D41" w14:textId="07B7C104" w:rsidR="00FD7EF6" w:rsidRPr="00895E84" w:rsidRDefault="00FD7EF6" w:rsidP="0019419C">
            <w:pPr>
              <w:spacing w:after="0"/>
              <w:jc w:val="both"/>
            </w:pPr>
            <w:r w:rsidRPr="00895E84">
              <w:t xml:space="preserve">Oś </w:t>
            </w:r>
            <w:r w:rsidR="00A71F62">
              <w:t>Prioryt</w:t>
            </w:r>
            <w:r w:rsidRPr="00895E84">
              <w:t>etowa VII REGIONALNY RYNEK PRACY</w:t>
            </w:r>
          </w:p>
          <w:p w14:paraId="031E8524" w14:textId="77777777" w:rsidR="00FD7EF6" w:rsidRPr="00895E84" w:rsidRDefault="00FD7EF6" w:rsidP="0019419C">
            <w:pPr>
              <w:spacing w:after="0"/>
              <w:jc w:val="both"/>
            </w:pPr>
            <w:r w:rsidRPr="00895E84">
              <w:t>PI 8i dostęp do zatrudnienia dla osób poszukujących pracy i biernych zawodowo, w tym długotrwale bezrobotnych oraz oddalonych od rynku pracy, także poprzez lokalne inicjatywy na rzecz zatrudnienia oraz wspieranie mobilności pracowników</w:t>
            </w:r>
          </w:p>
          <w:p w14:paraId="44E67757" w14:textId="69BAD221" w:rsidR="00FD7EF6" w:rsidRDefault="00EA5640" w:rsidP="0019419C">
            <w:pPr>
              <w:spacing w:after="0"/>
              <w:jc w:val="both"/>
            </w:pPr>
            <w:r>
              <w:t>PI 8</w:t>
            </w:r>
            <w:r w:rsidR="00FD7EF6" w:rsidRPr="00895E84">
              <w:t>iii praca na własny rachunek, przedsiębiorczość i tworzenie przedsiębiorstw, w tym innowacyjnych mikro-, małych i średnich przedsiębiorstw</w:t>
            </w:r>
          </w:p>
          <w:p w14:paraId="587D2677" w14:textId="77777777" w:rsidR="00770625" w:rsidRPr="00770625" w:rsidRDefault="00770625" w:rsidP="000A0E62">
            <w:pPr>
              <w:jc w:val="both"/>
            </w:pPr>
            <w:r w:rsidRPr="00770625">
              <w:t>PI 8v przystosowanie pracowników, przedsiębiorstw i przedsiębiorców do zmian</w:t>
            </w:r>
          </w:p>
          <w:p w14:paraId="5FB465F4" w14:textId="36DD5077" w:rsidR="00FD7EF6" w:rsidRPr="00895E84" w:rsidRDefault="00FD7EF6" w:rsidP="0019419C">
            <w:pPr>
              <w:spacing w:after="0"/>
              <w:jc w:val="both"/>
            </w:pPr>
            <w:r w:rsidRPr="00895E84">
              <w:t xml:space="preserve">Oś </w:t>
            </w:r>
            <w:r w:rsidR="00A71F62">
              <w:t>Prioryt</w:t>
            </w:r>
            <w:r w:rsidRPr="00895E84">
              <w:t>etowa VIII REGIONALNE KADRY GOSPODARKI OPARTEJ NA WIEDZY</w:t>
            </w:r>
          </w:p>
          <w:p w14:paraId="26B83A80" w14:textId="77777777" w:rsidR="00FD7EF6" w:rsidRDefault="00FD7EF6" w:rsidP="000A0E62">
            <w:pPr>
              <w:spacing w:after="0"/>
              <w:jc w:val="both"/>
            </w:pPr>
            <w:r w:rsidRPr="00895E84">
              <w:t>PI 8iv równość mężczyzn i kobiet we wszystkich dziedzinach, w tym dostęp do zatrudnienia, rozwój kariery, godzenie życia zawodowego i prywatnego oraz promowanie równości wynagrodzeń za tę samą pracę</w:t>
            </w:r>
          </w:p>
          <w:p w14:paraId="04A919D2" w14:textId="77777777" w:rsidR="00770625" w:rsidRPr="00895E84" w:rsidRDefault="00770625" w:rsidP="0019419C">
            <w:pPr>
              <w:jc w:val="both"/>
            </w:pPr>
            <w:r w:rsidRPr="00205A65">
              <w:t>PI 8v przystosowanie pracowników, przedsiębiorstw i przedsiębiorców do zmian</w:t>
            </w:r>
          </w:p>
          <w:p w14:paraId="66502E2E" w14:textId="4D3D5F8C" w:rsidR="00FD7EF6" w:rsidRPr="00895E84" w:rsidRDefault="00FD7EF6" w:rsidP="0019419C">
            <w:pPr>
              <w:spacing w:after="0"/>
              <w:jc w:val="both"/>
            </w:pPr>
            <w:r w:rsidRPr="00895E84">
              <w:t xml:space="preserve">Oś </w:t>
            </w:r>
            <w:r w:rsidR="00A71F62">
              <w:t>Prioryt</w:t>
            </w:r>
            <w:r w:rsidRPr="00895E84">
              <w:t>etowa IX WŁĄCZENIE SPOŁECZNE</w:t>
            </w:r>
          </w:p>
          <w:p w14:paraId="2D0890F3" w14:textId="77777777" w:rsidR="00FD7EF6" w:rsidRPr="00895E84" w:rsidRDefault="00FD7EF6" w:rsidP="0019419C">
            <w:pPr>
              <w:spacing w:after="0"/>
              <w:jc w:val="both"/>
            </w:pPr>
            <w:r w:rsidRPr="00895E84">
              <w:t>PI 9i aktywne włączenie, w tym z myślą o promowaniu równych szans oraz aktywnego uczestnictwa i</w:t>
            </w:r>
            <w:r>
              <w:t> </w:t>
            </w:r>
            <w:r w:rsidRPr="00895E84">
              <w:t>zwiększaniu szans na zatrudnienie</w:t>
            </w:r>
          </w:p>
          <w:p w14:paraId="3CAD85E1" w14:textId="77777777" w:rsidR="00FD7EF6" w:rsidRPr="00895E84" w:rsidRDefault="00FD7EF6" w:rsidP="0019419C">
            <w:pPr>
              <w:jc w:val="both"/>
            </w:pPr>
            <w:r w:rsidRPr="00895E84">
              <w:t>PI 9v wspieranie przedsiębiorczości społecznej i integracji zawodowej w przedsiębiorstwach społecznych oraz ekonomii społecznej i solidarnej w celu ułatwiania dostępu do zatrudnienia</w:t>
            </w:r>
          </w:p>
          <w:p w14:paraId="67F5ED24" w14:textId="177C941A" w:rsidR="00FD7EF6" w:rsidRPr="00895E84" w:rsidRDefault="00FD7EF6" w:rsidP="0019419C">
            <w:pPr>
              <w:spacing w:after="0"/>
              <w:jc w:val="both"/>
            </w:pPr>
            <w:r w:rsidRPr="00895E84">
              <w:t xml:space="preserve">Oś </w:t>
            </w:r>
            <w:r w:rsidR="00A71F62">
              <w:t>Prioryt</w:t>
            </w:r>
            <w:r w:rsidRPr="00895E84">
              <w:t>etowa X REWITALIZACJA ORAZ INFRASTRUKTURA SPOŁECZNA I ZDROWOTNA</w:t>
            </w:r>
          </w:p>
          <w:p w14:paraId="60976733" w14:textId="77777777" w:rsidR="00FD7EF6" w:rsidRPr="00895E84" w:rsidRDefault="00FD7EF6" w:rsidP="0019419C">
            <w:pPr>
              <w:jc w:val="both"/>
            </w:pPr>
            <w:r w:rsidRPr="00895E84">
              <w:t>PI 9b wspieranie rewitalizacji fizycznej, gospodarczej i społecznej ubogich społeczności i obszarów wiejskich i miejskich</w:t>
            </w:r>
          </w:p>
          <w:p w14:paraId="2B5F09A9" w14:textId="74E3F6CE" w:rsidR="00FD7EF6" w:rsidRPr="00895E84" w:rsidRDefault="00FD7EF6" w:rsidP="0019419C">
            <w:pPr>
              <w:spacing w:after="0"/>
              <w:jc w:val="both"/>
            </w:pPr>
            <w:r w:rsidRPr="00895E84">
              <w:t xml:space="preserve">Oś </w:t>
            </w:r>
            <w:r w:rsidR="00A71F62">
              <w:t>Prioryt</w:t>
            </w:r>
            <w:r w:rsidRPr="00895E84">
              <w:t>etowa XI WZMOCNIENIE POTENCJAŁU EDUKACYJNEGO</w:t>
            </w:r>
          </w:p>
          <w:p w14:paraId="78027514" w14:textId="77777777" w:rsidR="00FD7EF6" w:rsidRPr="00895E84" w:rsidRDefault="00FD7EF6" w:rsidP="0019419C">
            <w:pPr>
              <w:spacing w:after="0"/>
              <w:jc w:val="both"/>
            </w:pPr>
            <w:r w:rsidRPr="00895E84">
              <w:t>PI 10i ograniczenie i zapobieganie przedwczesnemu kończeniu nauki szkolnej oraz zapewnienie równego dostępu do dobrej jakości wczesnej edukacji elementarnej oraz kształcenia podstawowego, gimnazjalnego i ponadgimnazjalnego z uwzględnieniem formalnych, nieformalnych i pozaformalnych ścieżek kształcenia umożliwiających ponowne podjęcie kształcenia i szkolenia</w:t>
            </w:r>
          </w:p>
          <w:p w14:paraId="1152748F" w14:textId="77777777" w:rsidR="00FD7EF6" w:rsidRPr="00895E84" w:rsidRDefault="00FD7EF6" w:rsidP="0019419C">
            <w:pPr>
              <w:spacing w:after="0"/>
              <w:jc w:val="both"/>
            </w:pPr>
          </w:p>
          <w:p w14:paraId="234E41D5" w14:textId="77777777" w:rsidR="00FD7EF6" w:rsidRPr="00895E84" w:rsidRDefault="00FD7EF6" w:rsidP="0019419C">
            <w:pPr>
              <w:spacing w:after="0"/>
              <w:jc w:val="both"/>
            </w:pPr>
            <w:r w:rsidRPr="00895E84">
              <w:t>FUNDUSZ: EFS, EFRR</w:t>
            </w:r>
          </w:p>
        </w:tc>
      </w:tr>
      <w:tr w:rsidR="00FD7EF6" w:rsidRPr="007C6D7B" w14:paraId="4F2175F9" w14:textId="77777777" w:rsidTr="0037746A">
        <w:trPr>
          <w:trHeight w:val="336"/>
        </w:trPr>
        <w:tc>
          <w:tcPr>
            <w:tcW w:w="4335" w:type="dxa"/>
            <w:shd w:val="clear" w:color="auto" w:fill="D9D9D9"/>
          </w:tcPr>
          <w:p w14:paraId="17A9ADB5" w14:textId="77777777" w:rsidR="00FD7EF6" w:rsidRPr="00895E84" w:rsidRDefault="00FD7EF6" w:rsidP="0019419C">
            <w:pPr>
              <w:spacing w:after="0"/>
              <w:jc w:val="both"/>
              <w:rPr>
                <w:b/>
              </w:rPr>
            </w:pPr>
            <w:r w:rsidRPr="00895E84">
              <w:rPr>
                <w:b/>
              </w:rPr>
              <w:t>Typ badania (wpływu, procesowe)</w:t>
            </w:r>
          </w:p>
        </w:tc>
        <w:tc>
          <w:tcPr>
            <w:tcW w:w="4931" w:type="dxa"/>
          </w:tcPr>
          <w:p w14:paraId="6379B4FF" w14:textId="77777777" w:rsidR="00FD7EF6" w:rsidRPr="00895E84" w:rsidRDefault="00FD7EF6" w:rsidP="0019419C">
            <w:pPr>
              <w:spacing w:after="0"/>
              <w:jc w:val="both"/>
            </w:pPr>
            <w:r w:rsidRPr="00895E84">
              <w:t>procesowa</w:t>
            </w:r>
          </w:p>
        </w:tc>
      </w:tr>
      <w:tr w:rsidR="00FD7EF6" w:rsidRPr="007C6D7B" w14:paraId="7F581609" w14:textId="77777777" w:rsidTr="0037746A">
        <w:trPr>
          <w:trHeight w:val="336"/>
        </w:trPr>
        <w:tc>
          <w:tcPr>
            <w:tcW w:w="4335" w:type="dxa"/>
            <w:shd w:val="clear" w:color="auto" w:fill="D9D9D9"/>
          </w:tcPr>
          <w:p w14:paraId="51B7BB68" w14:textId="77777777" w:rsidR="00FD7EF6" w:rsidRPr="00895E84" w:rsidRDefault="00FD7EF6" w:rsidP="0019419C">
            <w:pPr>
              <w:spacing w:after="0"/>
              <w:jc w:val="both"/>
              <w:rPr>
                <w:b/>
              </w:rPr>
            </w:pPr>
            <w:r w:rsidRPr="00895E84">
              <w:rPr>
                <w:b/>
              </w:rPr>
              <w:lastRenderedPageBreak/>
              <w:t>Moment przeprowadzenia (ex</w:t>
            </w:r>
            <w:r>
              <w:rPr>
                <w:b/>
              </w:rPr>
              <w:t xml:space="preserve"> </w:t>
            </w:r>
            <w:r w:rsidRPr="00895E84">
              <w:rPr>
                <w:b/>
              </w:rPr>
              <w:t>ante, on-going, ex</w:t>
            </w:r>
            <w:r>
              <w:rPr>
                <w:b/>
              </w:rPr>
              <w:t xml:space="preserve"> </w:t>
            </w:r>
            <w:r w:rsidRPr="00895E84">
              <w:rPr>
                <w:b/>
              </w:rPr>
              <w:t>post)</w:t>
            </w:r>
          </w:p>
        </w:tc>
        <w:tc>
          <w:tcPr>
            <w:tcW w:w="4931" w:type="dxa"/>
          </w:tcPr>
          <w:p w14:paraId="109D587B" w14:textId="77777777" w:rsidR="00FD7EF6" w:rsidRPr="00895E84" w:rsidRDefault="00FD7EF6" w:rsidP="0019419C">
            <w:pPr>
              <w:spacing w:after="0"/>
              <w:jc w:val="both"/>
            </w:pPr>
            <w:r w:rsidRPr="00895E84">
              <w:t>on-going</w:t>
            </w:r>
          </w:p>
        </w:tc>
      </w:tr>
      <w:tr w:rsidR="00FD7EF6" w:rsidRPr="007C6D7B" w14:paraId="7DC79C26" w14:textId="77777777" w:rsidTr="0037746A">
        <w:trPr>
          <w:trHeight w:val="336"/>
        </w:trPr>
        <w:tc>
          <w:tcPr>
            <w:tcW w:w="9266" w:type="dxa"/>
            <w:gridSpan w:val="2"/>
            <w:shd w:val="clear" w:color="auto" w:fill="D9D9D9"/>
          </w:tcPr>
          <w:p w14:paraId="71524FAD" w14:textId="77777777" w:rsidR="00FD7EF6" w:rsidRPr="00895E84" w:rsidRDefault="00FD7EF6" w:rsidP="0019419C">
            <w:pPr>
              <w:spacing w:after="0"/>
              <w:jc w:val="both"/>
              <w:rPr>
                <w:b/>
              </w:rPr>
            </w:pPr>
            <w:r w:rsidRPr="00895E84">
              <w:rPr>
                <w:b/>
              </w:rPr>
              <w:t>Cel badania</w:t>
            </w:r>
          </w:p>
        </w:tc>
      </w:tr>
      <w:tr w:rsidR="00FD7EF6" w:rsidRPr="007C6D7B" w14:paraId="3D232DB6" w14:textId="77777777" w:rsidTr="0037746A">
        <w:trPr>
          <w:trHeight w:val="336"/>
        </w:trPr>
        <w:tc>
          <w:tcPr>
            <w:tcW w:w="9266" w:type="dxa"/>
            <w:gridSpan w:val="2"/>
          </w:tcPr>
          <w:p w14:paraId="6DBE6B31" w14:textId="77777777" w:rsidR="00FD7EF6" w:rsidRPr="00895E84" w:rsidRDefault="00FD7EF6" w:rsidP="0019419C">
            <w:pPr>
              <w:spacing w:after="0"/>
              <w:jc w:val="both"/>
            </w:pPr>
            <w:r w:rsidRPr="00895E84">
              <w:t>W ramach badania zostaną oszacowane wartości wskaźników rezultatu długoterminowego EFS w</w:t>
            </w:r>
            <w:r>
              <w:t> </w:t>
            </w:r>
            <w:r w:rsidRPr="00895E84">
              <w:t>oparciu o populacje uczestników projektów, którzy ukończyli udział w projektach od 1 stycznia 2017 r. do 30 czerwca 2018</w:t>
            </w:r>
            <w:r w:rsidRPr="00895E84">
              <w:rPr>
                <w:i/>
              </w:rPr>
              <w:t xml:space="preserve"> </w:t>
            </w:r>
            <w:r w:rsidRPr="00895E84">
              <w:t>r</w:t>
            </w:r>
            <w:r w:rsidRPr="00895E84">
              <w:rPr>
                <w:i/>
              </w:rPr>
              <w:t xml:space="preserve">. </w:t>
            </w:r>
            <w:r w:rsidRPr="00895E84">
              <w:t>(w przypadku wskaźników mierzących rezultaty po 6 miesiącach), w</w:t>
            </w:r>
            <w:r>
              <w:t> </w:t>
            </w:r>
            <w:r w:rsidRPr="00895E84">
              <w:t>oparciu o populację mikroprzedsiębiorstw, które uzyskały wsparcie do 30 czerwca 2016 r. (nieobjęte poprzednim badaniem) oraz przedsiębiorstwa społeczne, które utworzyły miejsca pracy do 30 czerwca 2016r. (nieobjęte poprzednim badaniem). W ramach ewaluacji zostaną również oszacowane wartości wskaźników rezultatu EFRR i EFS, których monitorowanie wymaga realizacji badań (w ramach populacji miejsc opieki nad dziećmi w wieku do lat 3, miejsc wychowania przedszkolnego, które uzyskały wsparcie do 31 grudnia 2016 r., które nie były objęte poprzednim badaniem, funkcjonujących form aktywizacji ludności).</w:t>
            </w:r>
          </w:p>
        </w:tc>
      </w:tr>
      <w:tr w:rsidR="00FD7EF6" w:rsidRPr="007C6D7B" w14:paraId="7ABD0F16" w14:textId="77777777" w:rsidTr="0037746A">
        <w:trPr>
          <w:trHeight w:val="336"/>
        </w:trPr>
        <w:tc>
          <w:tcPr>
            <w:tcW w:w="9266" w:type="dxa"/>
            <w:gridSpan w:val="2"/>
            <w:shd w:val="clear" w:color="auto" w:fill="D9D9D9"/>
          </w:tcPr>
          <w:p w14:paraId="099D8326" w14:textId="77777777" w:rsidR="00FD7EF6" w:rsidRPr="00895E84" w:rsidRDefault="00FD7EF6" w:rsidP="0019419C">
            <w:pPr>
              <w:spacing w:after="0"/>
              <w:jc w:val="both"/>
              <w:rPr>
                <w:b/>
              </w:rPr>
            </w:pPr>
            <w:r w:rsidRPr="00895E84">
              <w:rPr>
                <w:b/>
              </w:rPr>
              <w:t>Uzasadnienie badania</w:t>
            </w:r>
          </w:p>
        </w:tc>
      </w:tr>
      <w:tr w:rsidR="00FD7EF6" w:rsidRPr="007C6D7B" w14:paraId="66788E9D" w14:textId="77777777" w:rsidTr="0037746A">
        <w:trPr>
          <w:trHeight w:val="336"/>
        </w:trPr>
        <w:tc>
          <w:tcPr>
            <w:tcW w:w="9266" w:type="dxa"/>
            <w:gridSpan w:val="2"/>
          </w:tcPr>
          <w:p w14:paraId="41F8A75E" w14:textId="68804102" w:rsidR="00FD7EF6" w:rsidRPr="00895E84" w:rsidRDefault="00FD7EF6" w:rsidP="0019419C">
            <w:pPr>
              <w:spacing w:after="0"/>
              <w:jc w:val="both"/>
            </w:pPr>
            <w:r w:rsidRPr="00895E84">
              <w:t>Obowiązek oszacowania wartości wskaźników wynika z zapisów RPO WSL 2014-2020</w:t>
            </w:r>
            <w:r>
              <w:t xml:space="preserve">, </w:t>
            </w:r>
            <w:r w:rsidRPr="00895E84">
              <w:t>Wytycznych w zakresie monitorowania postępu rzeczowego</w:t>
            </w:r>
            <w:r>
              <w:t xml:space="preserve"> </w:t>
            </w:r>
            <w:r w:rsidR="002078A3">
              <w:t xml:space="preserve">realizacji programów operacyjnych na lata 2014-2020 </w:t>
            </w:r>
            <w:r w:rsidRPr="00B41096">
              <w:t>oraz Rozporządzeni</w:t>
            </w:r>
            <w:r>
              <w:t>a</w:t>
            </w:r>
            <w:r w:rsidRPr="00B41096">
              <w:t xml:space="preserve"> w sprawie EFS</w:t>
            </w:r>
            <w:r w:rsidRPr="00895E84">
              <w:t>. W</w:t>
            </w:r>
            <w:r>
              <w:t> </w:t>
            </w:r>
            <w:r w:rsidRPr="00895E84">
              <w:t>ramach badania zostaną oszacowane wartości następujących wskaźników:</w:t>
            </w:r>
          </w:p>
          <w:p w14:paraId="7B399C08" w14:textId="77777777" w:rsidR="00FD7EF6" w:rsidRPr="00895E84" w:rsidRDefault="00FD7EF6" w:rsidP="00041F00">
            <w:pPr>
              <w:numPr>
                <w:ilvl w:val="0"/>
                <w:numId w:val="40"/>
              </w:numPr>
              <w:spacing w:after="0"/>
              <w:contextualSpacing/>
              <w:jc w:val="both"/>
            </w:pPr>
            <w:r w:rsidRPr="00895E84">
              <w:t>Liczba osób znajdujących się w lepszej sytuacji na rynku pracy 6 miesięcy po opuszczeniu programu</w:t>
            </w:r>
            <w:r>
              <w:t xml:space="preserve"> (K, M)</w:t>
            </w:r>
            <w:r w:rsidRPr="00895E84">
              <w:t>;</w:t>
            </w:r>
          </w:p>
          <w:p w14:paraId="6C23EBC5" w14:textId="77777777" w:rsidR="00FD7EF6" w:rsidRPr="00895E84" w:rsidRDefault="00FD7EF6" w:rsidP="00041F00">
            <w:pPr>
              <w:numPr>
                <w:ilvl w:val="0"/>
                <w:numId w:val="40"/>
              </w:numPr>
              <w:spacing w:after="0"/>
              <w:contextualSpacing/>
              <w:jc w:val="both"/>
            </w:pPr>
            <w:r w:rsidRPr="00895E84">
              <w:t>Liczba osób pracujących 6 miesięcy po opuszczeniu programu (łącznie z pracującymi na własny rachunek)</w:t>
            </w:r>
            <w:r>
              <w:t xml:space="preserve"> (K, M)</w:t>
            </w:r>
            <w:r w:rsidRPr="00895E84">
              <w:t>;</w:t>
            </w:r>
          </w:p>
          <w:p w14:paraId="3918D0FD" w14:textId="77777777" w:rsidR="00FD7EF6" w:rsidRPr="00895E84" w:rsidRDefault="00FD7EF6" w:rsidP="00041F00">
            <w:pPr>
              <w:numPr>
                <w:ilvl w:val="0"/>
                <w:numId w:val="40"/>
              </w:numPr>
              <w:spacing w:after="0"/>
              <w:contextualSpacing/>
              <w:jc w:val="both"/>
            </w:pPr>
            <w:r w:rsidRPr="00895E84">
              <w:t>Liczba osób zagrożonych ubóstwem lub wykluczeniem społecznym pracujących 6 miesięcy po opuszczeniu programu (łącznie z pracującymi na własny rachunek) (K, M);</w:t>
            </w:r>
          </w:p>
          <w:p w14:paraId="08164D75" w14:textId="77777777" w:rsidR="00FD7EF6" w:rsidRPr="00895E84" w:rsidRDefault="00FD7EF6" w:rsidP="00041F00">
            <w:pPr>
              <w:numPr>
                <w:ilvl w:val="0"/>
                <w:numId w:val="40"/>
              </w:numPr>
              <w:spacing w:after="0"/>
              <w:contextualSpacing/>
              <w:jc w:val="both"/>
            </w:pPr>
            <w:r w:rsidRPr="00895E84">
              <w:t>Liczba utworzonych mikroprzedsiębiorstw działających 30 miesięcy po uzyskaniu wsparcia finansowego;</w:t>
            </w:r>
          </w:p>
          <w:p w14:paraId="5AA64949" w14:textId="77777777" w:rsidR="00FD7EF6" w:rsidRPr="00895E84" w:rsidRDefault="00FD7EF6" w:rsidP="00041F00">
            <w:pPr>
              <w:numPr>
                <w:ilvl w:val="0"/>
                <w:numId w:val="40"/>
              </w:numPr>
              <w:spacing w:after="0"/>
              <w:contextualSpacing/>
              <w:jc w:val="both"/>
            </w:pPr>
            <w:r w:rsidRPr="00895E84">
              <w:t>Liczba miejsc pracy istniejących co najmniej 30 miesięcy, utworzonych w przedsiębiorstwach społecznych;</w:t>
            </w:r>
          </w:p>
          <w:p w14:paraId="38564FCF" w14:textId="77777777" w:rsidR="00FD7EF6" w:rsidRPr="00895E84" w:rsidRDefault="00FD7EF6" w:rsidP="00041F00">
            <w:pPr>
              <w:numPr>
                <w:ilvl w:val="0"/>
                <w:numId w:val="40"/>
              </w:numPr>
              <w:spacing w:after="0"/>
              <w:contextualSpacing/>
              <w:jc w:val="both"/>
            </w:pPr>
            <w:r w:rsidRPr="00895E84">
              <w:t>Liczba funkcjonujących form aktywizacji ludności zamieszkującej rewitalizowane tereny;</w:t>
            </w:r>
          </w:p>
          <w:p w14:paraId="62408D51" w14:textId="77777777" w:rsidR="00FD7EF6" w:rsidRPr="00895E84" w:rsidRDefault="00FD7EF6" w:rsidP="00041F00">
            <w:pPr>
              <w:numPr>
                <w:ilvl w:val="0"/>
                <w:numId w:val="40"/>
              </w:numPr>
              <w:spacing w:after="0"/>
              <w:contextualSpacing/>
              <w:jc w:val="both"/>
            </w:pPr>
            <w:r w:rsidRPr="00895E84">
              <w:t>Liczba miejsc wychowania przedszkolnego, które funkcjonują 2 lata po uzyskaniu dofinansowania ze środków EFS;</w:t>
            </w:r>
          </w:p>
          <w:p w14:paraId="617A4373" w14:textId="77777777" w:rsidR="00FD7EF6" w:rsidRDefault="00FD7EF6" w:rsidP="00041F00">
            <w:pPr>
              <w:numPr>
                <w:ilvl w:val="0"/>
                <w:numId w:val="40"/>
              </w:numPr>
              <w:spacing w:after="0"/>
              <w:contextualSpacing/>
              <w:jc w:val="both"/>
            </w:pPr>
            <w:r w:rsidRPr="00895E84">
              <w:t>Liczba utworzonych miejsc opieki nad dziećmi w wieku do lat 3, które funkcjonują 2 lata po uzyskaniu dofinansowania ze środków EFS</w:t>
            </w:r>
            <w:r>
              <w:t>;</w:t>
            </w:r>
          </w:p>
          <w:p w14:paraId="2A7A899E" w14:textId="77777777" w:rsidR="00FD7EF6" w:rsidRDefault="00FD7EF6" w:rsidP="00041F00">
            <w:pPr>
              <w:numPr>
                <w:ilvl w:val="0"/>
                <w:numId w:val="40"/>
              </w:numPr>
              <w:spacing w:after="0"/>
              <w:contextualSpacing/>
              <w:jc w:val="both"/>
            </w:pPr>
            <w:r w:rsidRPr="00224DCA">
              <w:t>Liczba osób powyżej 54 roku życia pracujących, łącznie z prowadzącymi działalność na własny rachunek sześć miesięcy po opuszczeniu programu</w:t>
            </w:r>
            <w:r>
              <w:t xml:space="preserve"> (K,M)</w:t>
            </w:r>
            <w:r w:rsidRPr="00224DCA">
              <w:t>;</w:t>
            </w:r>
          </w:p>
          <w:p w14:paraId="39FE2906" w14:textId="77777777" w:rsidR="00FD7EF6" w:rsidRPr="00895E84" w:rsidRDefault="00FD7EF6" w:rsidP="00041F00">
            <w:pPr>
              <w:numPr>
                <w:ilvl w:val="0"/>
                <w:numId w:val="40"/>
              </w:numPr>
              <w:spacing w:after="0"/>
              <w:contextualSpacing/>
              <w:jc w:val="both"/>
            </w:pPr>
            <w:r w:rsidRPr="00224DCA">
              <w:t>Liczba osób w niekorzystnej sytuacji społecznej, pracujących łącznie z prowadzącymi działalność na własny rachunek, sześć miesięcy po opuszczeniu programu</w:t>
            </w:r>
            <w:r>
              <w:t xml:space="preserve"> (K, M)</w:t>
            </w:r>
            <w:r w:rsidRPr="00224DCA">
              <w:t>.</w:t>
            </w:r>
          </w:p>
        </w:tc>
      </w:tr>
      <w:tr w:rsidR="00FD7EF6" w:rsidRPr="007C6D7B" w14:paraId="47E0217E" w14:textId="77777777" w:rsidTr="0037746A">
        <w:trPr>
          <w:trHeight w:val="336"/>
        </w:trPr>
        <w:tc>
          <w:tcPr>
            <w:tcW w:w="9266" w:type="dxa"/>
            <w:gridSpan w:val="2"/>
            <w:shd w:val="clear" w:color="auto" w:fill="D9D9D9"/>
          </w:tcPr>
          <w:p w14:paraId="3A040928" w14:textId="77777777" w:rsidR="00FD7EF6" w:rsidRPr="00895E84" w:rsidRDefault="00FD7EF6" w:rsidP="0019419C">
            <w:pPr>
              <w:spacing w:after="0"/>
              <w:jc w:val="both"/>
              <w:rPr>
                <w:b/>
              </w:rPr>
            </w:pPr>
            <w:r w:rsidRPr="00895E84">
              <w:rPr>
                <w:b/>
              </w:rPr>
              <w:t>Kryteria badania</w:t>
            </w:r>
          </w:p>
        </w:tc>
      </w:tr>
      <w:tr w:rsidR="00FD7EF6" w:rsidRPr="007C6D7B" w14:paraId="3332419C" w14:textId="77777777" w:rsidTr="0037746A">
        <w:trPr>
          <w:trHeight w:val="336"/>
        </w:trPr>
        <w:tc>
          <w:tcPr>
            <w:tcW w:w="9266" w:type="dxa"/>
            <w:gridSpan w:val="2"/>
          </w:tcPr>
          <w:p w14:paraId="7C71B011" w14:textId="77777777" w:rsidR="00FD7EF6" w:rsidRPr="00895E84" w:rsidRDefault="00FD7EF6" w:rsidP="0019419C">
            <w:pPr>
              <w:spacing w:after="0"/>
              <w:jc w:val="both"/>
            </w:pPr>
            <w:r w:rsidRPr="00895E84">
              <w:t xml:space="preserve">Skuteczność </w:t>
            </w:r>
          </w:p>
          <w:p w14:paraId="307C7F74" w14:textId="77777777" w:rsidR="00FD7EF6" w:rsidRPr="00895E84" w:rsidRDefault="00FD7EF6" w:rsidP="0019419C">
            <w:pPr>
              <w:spacing w:after="0"/>
              <w:jc w:val="both"/>
            </w:pPr>
            <w:r w:rsidRPr="00895E84">
              <w:t>Trwałość</w:t>
            </w:r>
          </w:p>
        </w:tc>
      </w:tr>
      <w:tr w:rsidR="00FD7EF6" w:rsidRPr="007C6D7B" w14:paraId="20F349CF" w14:textId="77777777" w:rsidTr="0037746A">
        <w:trPr>
          <w:trHeight w:val="336"/>
        </w:trPr>
        <w:tc>
          <w:tcPr>
            <w:tcW w:w="9266" w:type="dxa"/>
            <w:gridSpan w:val="2"/>
            <w:shd w:val="clear" w:color="auto" w:fill="D9D9D9"/>
          </w:tcPr>
          <w:p w14:paraId="2A0BC78E" w14:textId="77777777" w:rsidR="00FD7EF6" w:rsidRPr="00895E84" w:rsidRDefault="00FD7EF6" w:rsidP="0019419C">
            <w:pPr>
              <w:spacing w:after="0"/>
              <w:jc w:val="both"/>
              <w:rPr>
                <w:b/>
              </w:rPr>
            </w:pPr>
            <w:r w:rsidRPr="00895E84">
              <w:rPr>
                <w:b/>
              </w:rPr>
              <w:t>Główne pytania ewaluacyjne / obszary problemowe</w:t>
            </w:r>
          </w:p>
        </w:tc>
      </w:tr>
      <w:tr w:rsidR="00FD7EF6" w:rsidRPr="007C6D7B" w14:paraId="0BFFCCD4" w14:textId="77777777" w:rsidTr="0037746A">
        <w:trPr>
          <w:trHeight w:val="336"/>
        </w:trPr>
        <w:tc>
          <w:tcPr>
            <w:tcW w:w="9266" w:type="dxa"/>
            <w:gridSpan w:val="2"/>
          </w:tcPr>
          <w:p w14:paraId="30635F05" w14:textId="77777777" w:rsidR="00FD7EF6" w:rsidRPr="00895E84" w:rsidRDefault="00FD7EF6" w:rsidP="00041F00">
            <w:pPr>
              <w:numPr>
                <w:ilvl w:val="0"/>
                <w:numId w:val="25"/>
              </w:numPr>
              <w:spacing w:after="0"/>
              <w:ind w:left="425" w:hanging="357"/>
              <w:contextualSpacing/>
              <w:jc w:val="both"/>
            </w:pPr>
            <w:r w:rsidRPr="00895E84">
              <w:t>Jaka jest liczba osób znajdujących się w lepszej sytuacji na rynku pracy 6 miesięcy po opuszczeniu programu w badanym okresie sprawozdawczym?</w:t>
            </w:r>
          </w:p>
          <w:p w14:paraId="6F410DF8" w14:textId="77777777" w:rsidR="00FD7EF6" w:rsidRPr="00895E84" w:rsidRDefault="00FD7EF6" w:rsidP="00041F00">
            <w:pPr>
              <w:numPr>
                <w:ilvl w:val="0"/>
                <w:numId w:val="25"/>
              </w:numPr>
              <w:spacing w:after="0"/>
              <w:ind w:left="425" w:hanging="357"/>
              <w:contextualSpacing/>
              <w:jc w:val="both"/>
            </w:pPr>
            <w:r w:rsidRPr="00895E84">
              <w:t xml:space="preserve">Jaka jest liczba osób pracujących 6 miesięcy po opuszczeniu programu (łącznie z pracującymi na </w:t>
            </w:r>
            <w:r w:rsidRPr="00895E84">
              <w:lastRenderedPageBreak/>
              <w:t>własny rachunek) w badanym okresie sprawozdawczym?</w:t>
            </w:r>
          </w:p>
          <w:p w14:paraId="2DC1C40D" w14:textId="77777777" w:rsidR="00FD7EF6" w:rsidRPr="00895E84" w:rsidRDefault="00FD7EF6" w:rsidP="00041F00">
            <w:pPr>
              <w:numPr>
                <w:ilvl w:val="0"/>
                <w:numId w:val="25"/>
              </w:numPr>
              <w:spacing w:after="0"/>
              <w:ind w:left="425" w:hanging="357"/>
              <w:contextualSpacing/>
              <w:jc w:val="both"/>
            </w:pPr>
            <w:r w:rsidRPr="00895E84">
              <w:t>Jaka jest liczba osób zagrożonych ubóstwem lub wykluczeniem społecznym (w tym kobiet i mężczyzn) pracujących 6 miesięcy po opuszczeniu programu (łącznie z pracującymi na własny rachunek) w badanym okresie sprawozdawczym?</w:t>
            </w:r>
          </w:p>
          <w:p w14:paraId="7D8B025B" w14:textId="77777777" w:rsidR="00FD7EF6" w:rsidRPr="00895E84" w:rsidRDefault="00FD7EF6" w:rsidP="00041F00">
            <w:pPr>
              <w:numPr>
                <w:ilvl w:val="0"/>
                <w:numId w:val="25"/>
              </w:numPr>
              <w:spacing w:after="0"/>
              <w:ind w:left="425" w:hanging="357"/>
              <w:contextualSpacing/>
              <w:jc w:val="both"/>
            </w:pPr>
            <w:r w:rsidRPr="00895E84">
              <w:t>Jaka jest liczba utworzonych mikroprzedsiębiorstw działających 30 miesięcy po uzyskaniu wsparcia finansowego w badanym okresie sprawozdawczym?</w:t>
            </w:r>
          </w:p>
          <w:p w14:paraId="58E662E1" w14:textId="77777777" w:rsidR="00FD7EF6" w:rsidRPr="00895E84" w:rsidRDefault="00FD7EF6" w:rsidP="00041F00">
            <w:pPr>
              <w:numPr>
                <w:ilvl w:val="0"/>
                <w:numId w:val="25"/>
              </w:numPr>
              <w:spacing w:after="0"/>
              <w:ind w:left="425" w:hanging="357"/>
              <w:contextualSpacing/>
              <w:jc w:val="both"/>
            </w:pPr>
            <w:r w:rsidRPr="00895E84">
              <w:t>Jaka jest liczba miejsc pracy istniejących co najmniej 30 miesięcy, utworzonych w przedsiębiorstwach społecznych w badanym okresie sprawozdawczym?</w:t>
            </w:r>
          </w:p>
          <w:p w14:paraId="196C3B77" w14:textId="77777777" w:rsidR="00FD7EF6" w:rsidRPr="00895E84" w:rsidRDefault="00FD7EF6" w:rsidP="00041F00">
            <w:pPr>
              <w:numPr>
                <w:ilvl w:val="0"/>
                <w:numId w:val="25"/>
              </w:numPr>
              <w:spacing w:after="0"/>
              <w:ind w:left="425" w:hanging="357"/>
              <w:contextualSpacing/>
              <w:jc w:val="both"/>
            </w:pPr>
            <w:r w:rsidRPr="00895E84">
              <w:t>Jaka jest liczba funkcjonujących form aktywizacji ludności zamieszkującej rewitalizowane tereny w badanym okresie sprawozdawczym?</w:t>
            </w:r>
          </w:p>
          <w:p w14:paraId="68320305" w14:textId="77777777" w:rsidR="00FD7EF6" w:rsidRPr="00895E84" w:rsidRDefault="00FD7EF6" w:rsidP="00041F00">
            <w:pPr>
              <w:numPr>
                <w:ilvl w:val="0"/>
                <w:numId w:val="25"/>
              </w:numPr>
              <w:spacing w:after="0"/>
              <w:ind w:left="425" w:hanging="357"/>
              <w:contextualSpacing/>
              <w:jc w:val="both"/>
            </w:pPr>
            <w:r w:rsidRPr="00895E84">
              <w:t>Jaka jest liczba miejsc wychowania przedszkolnego, które funkcjonują 2 lata po uzyskaniu dofinansowania ze środków EFS w badanym okresie sprawozdawczym?</w:t>
            </w:r>
          </w:p>
          <w:p w14:paraId="61AAB8E5" w14:textId="77777777" w:rsidR="00FD7EF6" w:rsidRPr="00895E84" w:rsidRDefault="00FD7EF6" w:rsidP="00041F00">
            <w:pPr>
              <w:numPr>
                <w:ilvl w:val="0"/>
                <w:numId w:val="25"/>
              </w:numPr>
              <w:spacing w:after="0"/>
              <w:ind w:left="425" w:hanging="357"/>
              <w:contextualSpacing/>
              <w:jc w:val="both"/>
            </w:pPr>
            <w:r w:rsidRPr="00895E84">
              <w:t>Jaka jest liczba utworzonych miejsc opieki nad dziećmi w wieku do lat 3, które funkcjonują 2 lata po uzyskaniu dofinansowania ze środków EFS w badanym okresie sprawozdawczym?</w:t>
            </w:r>
          </w:p>
          <w:p w14:paraId="6D84207A" w14:textId="77777777" w:rsidR="00FD7EF6" w:rsidRPr="00895E84" w:rsidRDefault="00FD7EF6" w:rsidP="00041F00">
            <w:pPr>
              <w:numPr>
                <w:ilvl w:val="0"/>
                <w:numId w:val="25"/>
              </w:numPr>
              <w:spacing w:after="0"/>
              <w:ind w:left="425" w:hanging="357"/>
              <w:contextualSpacing/>
              <w:jc w:val="both"/>
            </w:pPr>
            <w:r w:rsidRPr="00895E84">
              <w:t>Jak ocenia się możliwość osiągniecia wartości docelowych ww. wskaźników?</w:t>
            </w:r>
          </w:p>
          <w:p w14:paraId="00DEC8C2" w14:textId="77777777" w:rsidR="00FD7EF6" w:rsidRPr="00895E84" w:rsidRDefault="00FD7EF6" w:rsidP="00041F00">
            <w:pPr>
              <w:numPr>
                <w:ilvl w:val="0"/>
                <w:numId w:val="25"/>
              </w:numPr>
              <w:spacing w:after="0"/>
              <w:ind w:left="425" w:hanging="357"/>
              <w:contextualSpacing/>
              <w:jc w:val="both"/>
            </w:pPr>
            <w:r w:rsidRPr="00895E84">
              <w:t>Jakie czynniki mogą wpłynąć na nieosiągnięcie wartości docelowych wskaźników?</w:t>
            </w:r>
          </w:p>
          <w:p w14:paraId="7DC86542" w14:textId="77777777" w:rsidR="00FD7EF6" w:rsidRDefault="00FD7EF6" w:rsidP="00041F00">
            <w:pPr>
              <w:numPr>
                <w:ilvl w:val="0"/>
                <w:numId w:val="25"/>
              </w:numPr>
              <w:spacing w:after="0"/>
              <w:ind w:left="425" w:hanging="357"/>
              <w:contextualSpacing/>
              <w:jc w:val="both"/>
            </w:pPr>
            <w:r w:rsidRPr="00895E84">
              <w:t xml:space="preserve">Jakie należy przedsięwziąć środki zaradcze aby zapobiec ewentualnym problemom w osiągnięciu wartości docelowych wskaźników? </w:t>
            </w:r>
          </w:p>
          <w:p w14:paraId="0BE18A52" w14:textId="77777777" w:rsidR="00FD7EF6" w:rsidRDefault="00FD7EF6" w:rsidP="0019419C">
            <w:pPr>
              <w:spacing w:after="0"/>
              <w:contextualSpacing/>
              <w:jc w:val="both"/>
            </w:pPr>
          </w:p>
          <w:p w14:paraId="668415AC" w14:textId="77777777" w:rsidR="00FD7EF6" w:rsidRDefault="00FD7EF6" w:rsidP="0019419C">
            <w:pPr>
              <w:spacing w:after="0"/>
              <w:contextualSpacing/>
              <w:jc w:val="both"/>
            </w:pPr>
            <w:r>
              <w:t>Odnośnie wspólnych długoterminowych wskaźników rezultatu dotyczących uczestników:</w:t>
            </w:r>
          </w:p>
          <w:p w14:paraId="744055ED" w14:textId="77777777" w:rsidR="00FD7EF6" w:rsidRPr="00895E84" w:rsidRDefault="00FD7EF6" w:rsidP="00041F00">
            <w:pPr>
              <w:numPr>
                <w:ilvl w:val="0"/>
                <w:numId w:val="139"/>
              </w:numPr>
              <w:spacing w:after="0"/>
              <w:ind w:left="425" w:hanging="357"/>
              <w:contextualSpacing/>
              <w:jc w:val="both"/>
            </w:pPr>
            <w:r w:rsidRPr="00895E84">
              <w:t xml:space="preserve">Jaka jest liczba osób </w:t>
            </w:r>
            <w:r>
              <w:t xml:space="preserve">(w tym kobiet i mężczyzn) </w:t>
            </w:r>
            <w:r w:rsidRPr="00895E84">
              <w:t>znajdujących się w lepszej sytuacji na rynku pracy 6 miesięcy po</w:t>
            </w:r>
            <w:r>
              <w:t> </w:t>
            </w:r>
            <w:r w:rsidRPr="00895E84">
              <w:t>opuszczeniu programu w badanym okresie sprawozdawczym?</w:t>
            </w:r>
          </w:p>
          <w:p w14:paraId="632D5B42" w14:textId="77777777" w:rsidR="00FD7EF6" w:rsidRPr="00895E84" w:rsidRDefault="00FD7EF6" w:rsidP="00041F00">
            <w:pPr>
              <w:numPr>
                <w:ilvl w:val="0"/>
                <w:numId w:val="139"/>
              </w:numPr>
              <w:spacing w:after="0"/>
              <w:ind w:left="425" w:hanging="357"/>
              <w:contextualSpacing/>
              <w:jc w:val="both"/>
            </w:pPr>
            <w:r w:rsidRPr="00895E84">
              <w:t xml:space="preserve">Jaka jest liczba osób </w:t>
            </w:r>
            <w:r>
              <w:t xml:space="preserve">(w tym kobiet i mężczyzn) </w:t>
            </w:r>
            <w:r w:rsidRPr="00895E84">
              <w:t>pracujących 6 miesięcy po opuszczeniu programu (łącznie z pracującymi na</w:t>
            </w:r>
            <w:r>
              <w:t> </w:t>
            </w:r>
            <w:r w:rsidRPr="00895E84">
              <w:t>własny rachunek) w badanym okresie sprawozdawczym?</w:t>
            </w:r>
          </w:p>
          <w:p w14:paraId="5E12DE0C" w14:textId="77777777" w:rsidR="00FD7EF6" w:rsidRDefault="00FD7EF6" w:rsidP="00041F00">
            <w:pPr>
              <w:numPr>
                <w:ilvl w:val="0"/>
                <w:numId w:val="139"/>
              </w:numPr>
              <w:spacing w:after="0"/>
              <w:ind w:left="425" w:hanging="357"/>
              <w:contextualSpacing/>
              <w:jc w:val="both"/>
            </w:pPr>
            <w:r>
              <w:t>Jaka jest liczba osób powyżej 54 roku życia pracujących (w tym kobiet i mężczyzn), łącznie z prowadzącymi działalność na własny rachunek sześć miesięcy po opuszczeniu programu?</w:t>
            </w:r>
          </w:p>
          <w:p w14:paraId="14DD61DB" w14:textId="77777777" w:rsidR="00FD7EF6" w:rsidRPr="00895E84" w:rsidRDefault="00FD7EF6" w:rsidP="00041F00">
            <w:pPr>
              <w:numPr>
                <w:ilvl w:val="0"/>
                <w:numId w:val="139"/>
              </w:numPr>
              <w:spacing w:after="0"/>
              <w:ind w:left="425" w:hanging="357"/>
              <w:contextualSpacing/>
              <w:jc w:val="both"/>
            </w:pPr>
            <w:r>
              <w:t>Jaka jest liczba osób w niekorzystnej sytuacji społecznej (w tym kobiet i mężczyzn), pracujących łącznie z prowadzącymi działalność na własny rachunek, sześć miesięcy po opuszczeniu programu</w:t>
            </w:r>
            <w:r w:rsidRPr="006A701D">
              <w:t>?</w:t>
            </w:r>
          </w:p>
        </w:tc>
      </w:tr>
      <w:tr w:rsidR="00FD7EF6" w:rsidRPr="007C6D7B" w14:paraId="0D371B33" w14:textId="77777777" w:rsidTr="0037746A">
        <w:trPr>
          <w:trHeight w:val="336"/>
        </w:trPr>
        <w:tc>
          <w:tcPr>
            <w:tcW w:w="9266" w:type="dxa"/>
            <w:gridSpan w:val="2"/>
            <w:shd w:val="clear" w:color="auto" w:fill="A6A6A6"/>
          </w:tcPr>
          <w:p w14:paraId="6F619251" w14:textId="77777777" w:rsidR="00FD7EF6" w:rsidRPr="00895E84" w:rsidRDefault="00FD7EF6" w:rsidP="0019419C">
            <w:pPr>
              <w:spacing w:after="0"/>
              <w:jc w:val="center"/>
              <w:rPr>
                <w:b/>
              </w:rPr>
            </w:pPr>
            <w:r w:rsidRPr="00895E84">
              <w:rPr>
                <w:b/>
              </w:rPr>
              <w:lastRenderedPageBreak/>
              <w:t>Ogólny zarys metodologii badania</w:t>
            </w:r>
          </w:p>
        </w:tc>
      </w:tr>
      <w:tr w:rsidR="00FD7EF6" w:rsidRPr="007C6D7B" w14:paraId="2B4F5C0E" w14:textId="77777777" w:rsidTr="0037746A">
        <w:trPr>
          <w:trHeight w:val="336"/>
        </w:trPr>
        <w:tc>
          <w:tcPr>
            <w:tcW w:w="9266" w:type="dxa"/>
            <w:gridSpan w:val="2"/>
            <w:shd w:val="clear" w:color="auto" w:fill="D9D9D9"/>
          </w:tcPr>
          <w:p w14:paraId="161B2B0D" w14:textId="77777777" w:rsidR="00FD7EF6" w:rsidRPr="00895E84" w:rsidRDefault="00FD7EF6" w:rsidP="0019419C">
            <w:pPr>
              <w:spacing w:after="0"/>
              <w:jc w:val="both"/>
              <w:rPr>
                <w:b/>
              </w:rPr>
            </w:pPr>
            <w:r w:rsidRPr="00895E84">
              <w:rPr>
                <w:b/>
              </w:rPr>
              <w:t>Zastosowane podejście metodologiczne</w:t>
            </w:r>
          </w:p>
        </w:tc>
      </w:tr>
      <w:tr w:rsidR="00FD7EF6" w:rsidRPr="007C6D7B" w14:paraId="77BDFB70" w14:textId="77777777" w:rsidTr="0037746A">
        <w:trPr>
          <w:trHeight w:val="336"/>
        </w:trPr>
        <w:tc>
          <w:tcPr>
            <w:tcW w:w="9266" w:type="dxa"/>
            <w:gridSpan w:val="2"/>
          </w:tcPr>
          <w:p w14:paraId="1E8B3FC2" w14:textId="77777777" w:rsidR="00FD7EF6" w:rsidRPr="00895E84" w:rsidRDefault="00FD7EF6" w:rsidP="0019419C">
            <w:pPr>
              <w:spacing w:after="0"/>
              <w:jc w:val="both"/>
            </w:pPr>
            <w:r w:rsidRPr="00895E84">
              <w:t xml:space="preserve">W przypadku wskaźników rezultatu długoterminowego EFS zostanie wykorzystane podejście ilościowe określone w Wytycznych w zakresie monitorowania postępu rzeczowego realizacji programów operacyjnych na lata 2014-2020. W przypadku pozostałych wskaźników rezultatu dominować będzie również podejście ilościowe (wywiady kwestionariuszowe lub ankiety). </w:t>
            </w:r>
          </w:p>
          <w:p w14:paraId="5F19B191" w14:textId="77777777" w:rsidR="00FD7EF6" w:rsidRPr="00895E84" w:rsidRDefault="00FD7EF6" w:rsidP="0019419C">
            <w:pPr>
              <w:spacing w:after="0"/>
              <w:jc w:val="both"/>
            </w:pPr>
            <w:r w:rsidRPr="00895E84">
              <w:t>W ramach badania wykorzystane będą również dane zastane (dokumentacja projektowa oraz dane ze statystyki publicznej).</w:t>
            </w:r>
          </w:p>
        </w:tc>
      </w:tr>
      <w:tr w:rsidR="00FD7EF6" w:rsidRPr="007C6D7B" w14:paraId="6A102FAF" w14:textId="77777777" w:rsidTr="0037746A">
        <w:trPr>
          <w:trHeight w:val="336"/>
        </w:trPr>
        <w:tc>
          <w:tcPr>
            <w:tcW w:w="9266" w:type="dxa"/>
            <w:gridSpan w:val="2"/>
            <w:shd w:val="clear" w:color="auto" w:fill="D9D9D9"/>
          </w:tcPr>
          <w:p w14:paraId="4E63E9E1" w14:textId="77777777" w:rsidR="00FD7EF6" w:rsidRPr="00895E84" w:rsidRDefault="00FD7EF6" w:rsidP="0019419C">
            <w:pPr>
              <w:spacing w:after="0"/>
              <w:jc w:val="both"/>
              <w:rPr>
                <w:b/>
              </w:rPr>
            </w:pPr>
            <w:r w:rsidRPr="00895E84">
              <w:rPr>
                <w:b/>
              </w:rPr>
              <w:t>Zakres niezbędnych danych</w:t>
            </w:r>
          </w:p>
        </w:tc>
      </w:tr>
      <w:tr w:rsidR="00FD7EF6" w:rsidRPr="007C6D7B" w14:paraId="432F8E7D" w14:textId="77777777" w:rsidTr="0037746A">
        <w:trPr>
          <w:trHeight w:val="336"/>
        </w:trPr>
        <w:tc>
          <w:tcPr>
            <w:tcW w:w="9266" w:type="dxa"/>
            <w:gridSpan w:val="2"/>
          </w:tcPr>
          <w:p w14:paraId="0A022957" w14:textId="77777777" w:rsidR="00FD7EF6" w:rsidRPr="00895E84" w:rsidRDefault="00FD7EF6" w:rsidP="00041F00">
            <w:pPr>
              <w:numPr>
                <w:ilvl w:val="0"/>
                <w:numId w:val="107"/>
              </w:numPr>
              <w:spacing w:after="0"/>
              <w:ind w:left="425" w:hanging="357"/>
              <w:jc w:val="both"/>
            </w:pPr>
            <w:r>
              <w:t>z</w:t>
            </w:r>
            <w:r w:rsidRPr="00895E84">
              <w:t>akres danych w posiadaniu IZ/IP:</w:t>
            </w:r>
          </w:p>
          <w:p w14:paraId="0FF89D24" w14:textId="1B4AD374" w:rsidR="00FD7EF6" w:rsidRPr="00895E84" w:rsidRDefault="00FD7EF6" w:rsidP="00041F00">
            <w:pPr>
              <w:numPr>
                <w:ilvl w:val="0"/>
                <w:numId w:val="27"/>
              </w:numPr>
              <w:spacing w:after="0"/>
              <w:ind w:left="686" w:hanging="357"/>
              <w:contextualSpacing/>
              <w:jc w:val="both"/>
            </w:pPr>
            <w:r>
              <w:t>d</w:t>
            </w:r>
            <w:r w:rsidRPr="00895E84">
              <w:t xml:space="preserve">ane kontaktowe uczestników projektów podane w </w:t>
            </w:r>
            <w:r w:rsidR="00725EF3">
              <w:t>LSI 2014</w:t>
            </w:r>
            <w:r w:rsidRPr="00895E84">
              <w:t>/centralnym systemie teleinformatycznym</w:t>
            </w:r>
            <w:r>
              <w:t>,</w:t>
            </w:r>
          </w:p>
          <w:p w14:paraId="4FB119D6" w14:textId="77777777" w:rsidR="00FD7EF6" w:rsidRPr="00895E84" w:rsidRDefault="00FD7EF6" w:rsidP="00041F00">
            <w:pPr>
              <w:numPr>
                <w:ilvl w:val="0"/>
                <w:numId w:val="27"/>
              </w:numPr>
              <w:spacing w:after="0"/>
              <w:ind w:left="686" w:hanging="357"/>
              <w:contextualSpacing/>
              <w:jc w:val="both"/>
            </w:pPr>
            <w:r>
              <w:t>d</w:t>
            </w:r>
            <w:r w:rsidRPr="00895E84">
              <w:t>ane beneficjentów</w:t>
            </w:r>
            <w:r>
              <w:t>,</w:t>
            </w:r>
          </w:p>
          <w:p w14:paraId="58390394" w14:textId="209EC7EF" w:rsidR="00FD7EF6" w:rsidRDefault="00FD7EF6" w:rsidP="00041F00">
            <w:pPr>
              <w:numPr>
                <w:ilvl w:val="0"/>
                <w:numId w:val="27"/>
              </w:numPr>
              <w:spacing w:after="0"/>
              <w:ind w:left="686" w:hanging="357"/>
              <w:contextualSpacing/>
              <w:jc w:val="both"/>
            </w:pPr>
            <w:r>
              <w:t>i</w:t>
            </w:r>
            <w:r w:rsidRPr="00895E84">
              <w:t xml:space="preserve">nformacje/dane z projektów pochodzące z </w:t>
            </w:r>
            <w:r w:rsidR="00725EF3">
              <w:t>LSI 2014</w:t>
            </w:r>
            <w:r>
              <w:t>,</w:t>
            </w:r>
          </w:p>
          <w:p w14:paraId="1E4B20A1" w14:textId="77777777" w:rsidR="00FD7EF6" w:rsidRPr="0092001E" w:rsidRDefault="00FD7EF6" w:rsidP="00041F00">
            <w:pPr>
              <w:numPr>
                <w:ilvl w:val="0"/>
                <w:numId w:val="107"/>
              </w:numPr>
              <w:spacing w:after="0"/>
              <w:ind w:left="425" w:hanging="357"/>
              <w:contextualSpacing/>
              <w:jc w:val="both"/>
            </w:pPr>
            <w:r>
              <w:t>o</w:t>
            </w:r>
            <w:r w:rsidRPr="006C23FA">
              <w:t>gólnodostępne dane ze statystyki publicznej/info</w:t>
            </w:r>
            <w:r w:rsidRPr="0092001E">
              <w:t xml:space="preserve">rmacje z instytucji posiadających stosowne </w:t>
            </w:r>
            <w:r w:rsidRPr="0092001E">
              <w:lastRenderedPageBreak/>
              <w:t xml:space="preserve">dane. </w:t>
            </w:r>
          </w:p>
        </w:tc>
      </w:tr>
      <w:tr w:rsidR="00FD7EF6" w:rsidRPr="007C6D7B" w14:paraId="745B6219" w14:textId="77777777" w:rsidTr="0037746A">
        <w:trPr>
          <w:trHeight w:val="336"/>
        </w:trPr>
        <w:tc>
          <w:tcPr>
            <w:tcW w:w="9266" w:type="dxa"/>
            <w:gridSpan w:val="2"/>
            <w:shd w:val="clear" w:color="auto" w:fill="A6A6A6"/>
          </w:tcPr>
          <w:p w14:paraId="127A2EA0" w14:textId="77777777" w:rsidR="00FD7EF6" w:rsidRPr="00895E84" w:rsidRDefault="00FD7EF6" w:rsidP="0019419C">
            <w:pPr>
              <w:spacing w:after="0"/>
              <w:jc w:val="center"/>
              <w:rPr>
                <w:b/>
              </w:rPr>
            </w:pPr>
            <w:r w:rsidRPr="00895E84">
              <w:rPr>
                <w:b/>
              </w:rPr>
              <w:lastRenderedPageBreak/>
              <w:t>Organizacja badania</w:t>
            </w:r>
          </w:p>
        </w:tc>
      </w:tr>
      <w:tr w:rsidR="00FD7EF6" w:rsidRPr="007C6D7B" w14:paraId="5E842D1F" w14:textId="77777777" w:rsidTr="0037746A">
        <w:trPr>
          <w:trHeight w:val="336"/>
        </w:trPr>
        <w:tc>
          <w:tcPr>
            <w:tcW w:w="9266" w:type="dxa"/>
            <w:gridSpan w:val="2"/>
            <w:shd w:val="clear" w:color="auto" w:fill="D9D9D9"/>
          </w:tcPr>
          <w:p w14:paraId="70CF5F33" w14:textId="77777777" w:rsidR="00FD7EF6" w:rsidRPr="00895E84" w:rsidRDefault="00FD7EF6" w:rsidP="0019419C">
            <w:pPr>
              <w:spacing w:after="0"/>
              <w:jc w:val="both"/>
              <w:rPr>
                <w:b/>
              </w:rPr>
            </w:pPr>
            <w:r w:rsidRPr="00895E84">
              <w:rPr>
                <w:b/>
              </w:rPr>
              <w:t>Ramy czasowe realizacji badania</w:t>
            </w:r>
          </w:p>
        </w:tc>
      </w:tr>
      <w:tr w:rsidR="00FD7EF6" w:rsidRPr="007C6D7B" w14:paraId="6C4275B2" w14:textId="77777777" w:rsidTr="0037746A">
        <w:trPr>
          <w:trHeight w:val="336"/>
        </w:trPr>
        <w:tc>
          <w:tcPr>
            <w:tcW w:w="9266" w:type="dxa"/>
            <w:gridSpan w:val="2"/>
          </w:tcPr>
          <w:p w14:paraId="0FC3F95F" w14:textId="77777777" w:rsidR="00FD7EF6" w:rsidRPr="00895E84" w:rsidRDefault="00FD7EF6" w:rsidP="0019419C">
            <w:pPr>
              <w:spacing w:after="0"/>
              <w:jc w:val="both"/>
            </w:pPr>
            <w:r w:rsidRPr="00895E84">
              <w:t>I kwartał 2019 r.</w:t>
            </w:r>
          </w:p>
        </w:tc>
      </w:tr>
      <w:tr w:rsidR="00FD7EF6" w:rsidRPr="007C6D7B" w14:paraId="339DDE36" w14:textId="77777777" w:rsidTr="0037746A">
        <w:trPr>
          <w:trHeight w:val="336"/>
        </w:trPr>
        <w:tc>
          <w:tcPr>
            <w:tcW w:w="9266" w:type="dxa"/>
            <w:gridSpan w:val="2"/>
            <w:shd w:val="clear" w:color="auto" w:fill="D9D9D9"/>
          </w:tcPr>
          <w:p w14:paraId="4CAA12BE" w14:textId="77777777" w:rsidR="00FD7EF6" w:rsidRPr="00895E84" w:rsidRDefault="00FD7EF6" w:rsidP="0019419C">
            <w:pPr>
              <w:spacing w:after="0"/>
              <w:jc w:val="both"/>
              <w:rPr>
                <w:b/>
              </w:rPr>
            </w:pPr>
            <w:r w:rsidRPr="00895E84">
              <w:rPr>
                <w:b/>
              </w:rPr>
              <w:t>Szacowany koszt badania</w:t>
            </w:r>
          </w:p>
        </w:tc>
      </w:tr>
      <w:tr w:rsidR="00FD7EF6" w:rsidRPr="007C6D7B" w14:paraId="43AC916D" w14:textId="77777777" w:rsidTr="0037746A">
        <w:trPr>
          <w:trHeight w:val="336"/>
        </w:trPr>
        <w:tc>
          <w:tcPr>
            <w:tcW w:w="9266" w:type="dxa"/>
            <w:gridSpan w:val="2"/>
          </w:tcPr>
          <w:p w14:paraId="4A6299A1" w14:textId="77777777" w:rsidR="00FD7EF6" w:rsidRPr="00895E84" w:rsidRDefault="00FD7EF6" w:rsidP="0019419C">
            <w:pPr>
              <w:spacing w:after="0"/>
              <w:jc w:val="both"/>
            </w:pPr>
            <w:r w:rsidRPr="00895E84">
              <w:t>80 000 zł</w:t>
            </w:r>
          </w:p>
        </w:tc>
      </w:tr>
      <w:tr w:rsidR="00FD7EF6" w:rsidRPr="007C6D7B" w14:paraId="0181AEC5" w14:textId="77777777" w:rsidTr="0037746A">
        <w:trPr>
          <w:trHeight w:val="336"/>
        </w:trPr>
        <w:tc>
          <w:tcPr>
            <w:tcW w:w="9266" w:type="dxa"/>
            <w:gridSpan w:val="2"/>
            <w:shd w:val="clear" w:color="auto" w:fill="D9D9D9"/>
          </w:tcPr>
          <w:p w14:paraId="4E53D791" w14:textId="77777777" w:rsidR="00FD7EF6" w:rsidRPr="00895E84" w:rsidRDefault="00FD7EF6" w:rsidP="0019419C">
            <w:pPr>
              <w:spacing w:after="0"/>
              <w:jc w:val="both"/>
              <w:rPr>
                <w:b/>
              </w:rPr>
            </w:pPr>
            <w:r w:rsidRPr="00895E84">
              <w:rPr>
                <w:b/>
              </w:rPr>
              <w:t>Podmiot odpowiedzialny za realizację badania</w:t>
            </w:r>
          </w:p>
        </w:tc>
      </w:tr>
      <w:tr w:rsidR="00FD7EF6" w:rsidRPr="007C6D7B" w14:paraId="7BF7AC9B" w14:textId="77777777" w:rsidTr="0037746A">
        <w:trPr>
          <w:trHeight w:val="336"/>
        </w:trPr>
        <w:tc>
          <w:tcPr>
            <w:tcW w:w="9266" w:type="dxa"/>
            <w:gridSpan w:val="2"/>
          </w:tcPr>
          <w:p w14:paraId="671A6DEB" w14:textId="77777777" w:rsidR="00FD7EF6" w:rsidRPr="00895E84" w:rsidRDefault="00FD7EF6" w:rsidP="0019419C">
            <w:pPr>
              <w:spacing w:after="0"/>
              <w:jc w:val="both"/>
            </w:pPr>
            <w:r w:rsidRPr="00895E84">
              <w:t>Jednostka Ewaluacyjna RPO WSL</w:t>
            </w:r>
          </w:p>
        </w:tc>
      </w:tr>
      <w:tr w:rsidR="00FD7EF6" w:rsidRPr="007C6D7B" w14:paraId="5AC2180F" w14:textId="77777777" w:rsidTr="0037746A">
        <w:trPr>
          <w:trHeight w:val="336"/>
        </w:trPr>
        <w:tc>
          <w:tcPr>
            <w:tcW w:w="9266" w:type="dxa"/>
            <w:gridSpan w:val="2"/>
            <w:shd w:val="clear" w:color="auto" w:fill="D9D9D9"/>
          </w:tcPr>
          <w:p w14:paraId="67A5B29D" w14:textId="77777777" w:rsidR="00FD7EF6" w:rsidRPr="00895E84" w:rsidRDefault="00FD7EF6" w:rsidP="0019419C">
            <w:pPr>
              <w:spacing w:after="0"/>
              <w:jc w:val="both"/>
              <w:rPr>
                <w:b/>
              </w:rPr>
            </w:pPr>
            <w:r w:rsidRPr="00895E84">
              <w:rPr>
                <w:b/>
              </w:rPr>
              <w:t>Ewentualne komentarze</w:t>
            </w:r>
          </w:p>
        </w:tc>
      </w:tr>
      <w:tr w:rsidR="00FD7EF6" w:rsidRPr="007C6D7B" w14:paraId="6D8A85FC" w14:textId="77777777" w:rsidTr="0037746A">
        <w:trPr>
          <w:trHeight w:val="336"/>
        </w:trPr>
        <w:tc>
          <w:tcPr>
            <w:tcW w:w="9266" w:type="dxa"/>
            <w:gridSpan w:val="2"/>
          </w:tcPr>
          <w:p w14:paraId="6321EE49" w14:textId="77777777" w:rsidR="00FD7EF6" w:rsidRDefault="00FD7EF6" w:rsidP="0019419C">
            <w:pPr>
              <w:jc w:val="both"/>
            </w:pPr>
            <w:r w:rsidRPr="00895E84">
              <w:t>W celu zachowania jednakowych standardów pomiaru wskaźników rezultatu długoterminowego EFS szacowanie wartości wskaźników będzie się odbywało zgodnie z wymaganiami metodologicznymi zawartymi w Wytycznych w zakresie monitorowania postępu rzeczowego realizacji programów operacyjnych na lata 2014-2020, załącznik nr 6 Sposób pomiaru wskaźników rezultatu długoterminowego EFS w badaniach ewaluacyjnych.</w:t>
            </w:r>
          </w:p>
          <w:p w14:paraId="27BF4382" w14:textId="77777777" w:rsidR="00FD7EF6" w:rsidRPr="00A51AFE" w:rsidRDefault="00FD7EF6" w:rsidP="0019419C">
            <w:pPr>
              <w:spacing w:after="0"/>
              <w:contextualSpacing/>
              <w:jc w:val="both"/>
            </w:pPr>
            <w:r w:rsidRPr="00A51AFE">
              <w:t xml:space="preserve">Ze względu na zapisy Wytycznych w zakresie monitorowania postępu rzeczowego realizacji programów operacyjnych na lata 2014-2020, załącznik nr 6 Sposób pomiaru wskaźników rezultatu długoterminowego EFS w badaniach ewaluacyjnych, dla wskaźnika Liczba uczniów szkół i placówek kształcenia </w:t>
            </w:r>
            <w:r>
              <w:t xml:space="preserve">zawodowego </w:t>
            </w:r>
            <w:r w:rsidRPr="00A51AFE">
              <w:t>objętych wsparciem w programie uczestniczących w kształceniu lub pracujących</w:t>
            </w:r>
            <w:r>
              <w:t xml:space="preserve"> po 6 </w:t>
            </w:r>
            <w:r w:rsidRPr="00A51AFE">
              <w:t xml:space="preserve">miesiącach po ukończeniu nauki źródłem danych będzie badanie wieloletnie realizowane na zlecenie </w:t>
            </w:r>
            <w:r>
              <w:t>m</w:t>
            </w:r>
            <w:r w:rsidRPr="00A51AFE">
              <w:t xml:space="preserve">inisterstwa </w:t>
            </w:r>
            <w:r>
              <w:t>właściwego ds.</w:t>
            </w:r>
            <w:r w:rsidRPr="00A51AFE">
              <w:t xml:space="preserve"> </w:t>
            </w:r>
            <w:r>
              <w:t>r</w:t>
            </w:r>
            <w:r w:rsidRPr="00A51AFE">
              <w:t xml:space="preserve">ozwoju. </w:t>
            </w:r>
          </w:p>
          <w:p w14:paraId="6F8D95A9" w14:textId="77777777" w:rsidR="00FD7EF6" w:rsidRPr="00A51AFE" w:rsidRDefault="00FD7EF6" w:rsidP="0019419C">
            <w:pPr>
              <w:spacing w:after="0"/>
              <w:ind w:hanging="454"/>
              <w:jc w:val="both"/>
            </w:pPr>
          </w:p>
          <w:p w14:paraId="25B36085" w14:textId="77777777" w:rsidR="00FD7EF6" w:rsidRPr="00A51AFE" w:rsidRDefault="00FD7EF6" w:rsidP="0019419C">
            <w:pPr>
              <w:spacing w:after="0"/>
              <w:jc w:val="both"/>
            </w:pPr>
            <w:r>
              <w:t xml:space="preserve">W celu wypełnienia zapisów Programu oraz Wytycznych w zakresie monitorowania postępu rzeczowego realizacji programów operacyjnych na lata 2014-2020, ewaluacja w zbliżonym zakresie, dotycząca oceny </w:t>
            </w:r>
            <w:r w:rsidRPr="008E5F2A">
              <w:t>uzyskanych wartości wskaźników rezultatu długoterminowego oraz wskaźników rezultatu EFS w ramach RPO WSL</w:t>
            </w:r>
            <w:r>
              <w:t>, będzie realizowana cyklicznie. Badanie będzie realizowane również  w latach: 2017, 2021, 2024 (na podstawie wymagań Wytycznych) oraz w 2023 (na podstawie zapisów Programu).</w:t>
            </w:r>
          </w:p>
        </w:tc>
      </w:tr>
    </w:tbl>
    <w:p w14:paraId="7643132C" w14:textId="77777777" w:rsidR="00FD7EF6" w:rsidRPr="00895E84" w:rsidRDefault="00FD7EF6" w:rsidP="00FD7EF6"/>
    <w:p w14:paraId="06437E4B" w14:textId="77777777" w:rsidR="00FD7EF6" w:rsidRDefault="00FD7EF6" w:rsidP="00041F00">
      <w:pPr>
        <w:numPr>
          <w:ilvl w:val="0"/>
          <w:numId w:val="8"/>
        </w:numPr>
        <w:ind w:left="426" w:hanging="426"/>
        <w:contextualSpacing/>
        <w:jc w:val="both"/>
        <w:rPr>
          <w:b/>
          <w:bCs/>
        </w:rPr>
        <w:sectPr w:rsidR="00FD7EF6">
          <w:pgSz w:w="11906" w:h="16838"/>
          <w:pgMar w:top="1417" w:right="1417" w:bottom="1417" w:left="1417" w:header="708" w:footer="708" w:gutter="0"/>
          <w:cols w:space="708"/>
          <w:docGrid w:linePitch="360"/>
        </w:sectPr>
      </w:pPr>
    </w:p>
    <w:p w14:paraId="6650A7BC" w14:textId="77777777" w:rsidR="00FD7EF6" w:rsidRPr="006236BA" w:rsidRDefault="00FD7EF6" w:rsidP="00FD7EF6">
      <w:pPr>
        <w:pStyle w:val="Styl4"/>
        <w:jc w:val="both"/>
      </w:pPr>
      <w:bookmarkStart w:id="18" w:name="_Toc499890749"/>
      <w:r w:rsidRPr="00895E84">
        <w:lastRenderedPageBreak/>
        <w:t>Ewaluacja ex</w:t>
      </w:r>
      <w:r>
        <w:t xml:space="preserve"> </w:t>
      </w:r>
      <w:r w:rsidRPr="00895E84">
        <w:t>post systemu realizacji Regionalnego Programu Operacyjnego Województwa Śląskiego na lata 2014-2020</w:t>
      </w:r>
      <w:bookmarkEnd w:id="18"/>
    </w:p>
    <w:tbl>
      <w:tblPr>
        <w:tblW w:w="9266"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35"/>
        <w:gridCol w:w="4931"/>
      </w:tblGrid>
      <w:tr w:rsidR="00FD7EF6" w:rsidRPr="007C6D7B" w14:paraId="0C1EDF00" w14:textId="77777777" w:rsidTr="0037746A">
        <w:trPr>
          <w:trHeight w:val="354"/>
        </w:trPr>
        <w:tc>
          <w:tcPr>
            <w:tcW w:w="9266" w:type="dxa"/>
            <w:gridSpan w:val="2"/>
            <w:shd w:val="clear" w:color="auto" w:fill="A6A6A6"/>
          </w:tcPr>
          <w:p w14:paraId="3F3FC2BF" w14:textId="77777777" w:rsidR="00FD7EF6" w:rsidRPr="00895E84" w:rsidRDefault="00FD7EF6" w:rsidP="0019419C">
            <w:pPr>
              <w:spacing w:after="0"/>
              <w:jc w:val="center"/>
              <w:rPr>
                <w:b/>
              </w:rPr>
            </w:pPr>
            <w:r w:rsidRPr="00895E84">
              <w:rPr>
                <w:b/>
                <w:bCs/>
              </w:rPr>
              <w:t>Opis ogólny badania</w:t>
            </w:r>
          </w:p>
        </w:tc>
      </w:tr>
      <w:tr w:rsidR="00FD7EF6" w:rsidRPr="007C6D7B" w14:paraId="7FB5A8EE" w14:textId="77777777" w:rsidTr="0037746A">
        <w:trPr>
          <w:trHeight w:val="336"/>
        </w:trPr>
        <w:tc>
          <w:tcPr>
            <w:tcW w:w="9266" w:type="dxa"/>
            <w:gridSpan w:val="2"/>
            <w:shd w:val="clear" w:color="auto" w:fill="D9D9D9"/>
          </w:tcPr>
          <w:p w14:paraId="175DACAA" w14:textId="4CDFA94E" w:rsidR="00FD7EF6" w:rsidRPr="00895E84" w:rsidRDefault="00FD7EF6" w:rsidP="0019419C">
            <w:pPr>
              <w:spacing w:after="0"/>
              <w:rPr>
                <w:b/>
              </w:rPr>
            </w:pPr>
            <w:r w:rsidRPr="00895E84">
              <w:rPr>
                <w:b/>
              </w:rPr>
              <w:t xml:space="preserve">Zakres badania (uwzględnienie </w:t>
            </w:r>
            <w:r w:rsidR="00A71F62">
              <w:rPr>
                <w:b/>
              </w:rPr>
              <w:t>Osi</w:t>
            </w:r>
            <w:r w:rsidRPr="00895E84">
              <w:rPr>
                <w:b/>
              </w:rPr>
              <w:t xml:space="preserve"> </w:t>
            </w:r>
            <w:r w:rsidR="00A71F62">
              <w:rPr>
                <w:b/>
              </w:rPr>
              <w:t>Prioryt</w:t>
            </w:r>
            <w:r w:rsidRPr="00895E84">
              <w:rPr>
                <w:b/>
              </w:rPr>
              <w:t>etowych/działań) oraz fundusz</w:t>
            </w:r>
          </w:p>
        </w:tc>
      </w:tr>
      <w:tr w:rsidR="00FD7EF6" w:rsidRPr="007C6D7B" w14:paraId="16E29019" w14:textId="77777777" w:rsidTr="0037746A">
        <w:trPr>
          <w:trHeight w:val="336"/>
        </w:trPr>
        <w:tc>
          <w:tcPr>
            <w:tcW w:w="9266" w:type="dxa"/>
            <w:gridSpan w:val="2"/>
          </w:tcPr>
          <w:p w14:paraId="771EB4FC" w14:textId="74F6E1B8" w:rsidR="00FD7EF6" w:rsidRDefault="00FD7EF6" w:rsidP="0019419C">
            <w:pPr>
              <w:spacing w:after="0"/>
              <w:jc w:val="both"/>
              <w:rPr>
                <w:rFonts w:cs="Tahoma"/>
                <w:color w:val="000000"/>
              </w:rPr>
            </w:pPr>
            <w:r w:rsidRPr="00895E84">
              <w:t>Badanie będzie obejmować w</w:t>
            </w:r>
            <w:r w:rsidRPr="00895E84">
              <w:rPr>
                <w:rFonts w:cs="Tahoma"/>
                <w:color w:val="000000"/>
              </w:rPr>
              <w:t xml:space="preserve">szystkie </w:t>
            </w:r>
            <w:r w:rsidR="00A71F62">
              <w:rPr>
                <w:rFonts w:cs="Tahoma"/>
                <w:color w:val="000000"/>
              </w:rPr>
              <w:t>Osi</w:t>
            </w:r>
            <w:r w:rsidRPr="00895E84">
              <w:rPr>
                <w:rFonts w:cs="Tahoma"/>
                <w:color w:val="000000"/>
              </w:rPr>
              <w:t xml:space="preserve">e </w:t>
            </w:r>
            <w:r w:rsidR="00A71F62">
              <w:rPr>
                <w:rFonts w:cs="Tahoma"/>
                <w:color w:val="000000"/>
              </w:rPr>
              <w:t>Prioryt</w:t>
            </w:r>
            <w:r w:rsidRPr="00895E84">
              <w:rPr>
                <w:rFonts w:cs="Tahoma"/>
                <w:color w:val="000000"/>
              </w:rPr>
              <w:t>etowe</w:t>
            </w:r>
            <w:r>
              <w:rPr>
                <w:rFonts w:cs="Tahoma"/>
                <w:color w:val="000000"/>
              </w:rPr>
              <w:t xml:space="preserve">, ze szczególnym uwzględnieniem </w:t>
            </w:r>
            <w:r w:rsidR="00A71F62">
              <w:rPr>
                <w:rFonts w:cs="Tahoma"/>
                <w:color w:val="000000"/>
              </w:rPr>
              <w:t>Osi</w:t>
            </w:r>
            <w:r>
              <w:rPr>
                <w:rFonts w:cs="Tahoma"/>
                <w:color w:val="000000"/>
              </w:rPr>
              <w:t xml:space="preserve"> </w:t>
            </w:r>
            <w:r w:rsidR="00A71F62">
              <w:rPr>
                <w:rFonts w:cs="Tahoma"/>
                <w:color w:val="000000"/>
              </w:rPr>
              <w:t>Prioryt</w:t>
            </w:r>
            <w:r>
              <w:rPr>
                <w:rFonts w:cs="Tahoma"/>
                <w:color w:val="000000"/>
              </w:rPr>
              <w:t>etowej:</w:t>
            </w:r>
          </w:p>
          <w:p w14:paraId="70121191" w14:textId="782A072D" w:rsidR="00FD7EF6" w:rsidRPr="00895E84" w:rsidRDefault="00FD7EF6" w:rsidP="0019419C">
            <w:pPr>
              <w:spacing w:after="0"/>
              <w:rPr>
                <w:rFonts w:cs="Tahoma"/>
                <w:color w:val="000000"/>
              </w:rPr>
            </w:pPr>
            <w:r>
              <w:rPr>
                <w:rFonts w:cs="Tahoma"/>
                <w:color w:val="000000"/>
              </w:rPr>
              <w:t xml:space="preserve">Oś </w:t>
            </w:r>
            <w:r w:rsidR="00A71F62">
              <w:rPr>
                <w:rFonts w:cs="Tahoma"/>
                <w:color w:val="000000"/>
              </w:rPr>
              <w:t>Prioryt</w:t>
            </w:r>
            <w:r>
              <w:rPr>
                <w:rFonts w:cs="Tahoma"/>
                <w:color w:val="000000"/>
              </w:rPr>
              <w:t>etowa XIII POMOC TECHNICZNA</w:t>
            </w:r>
          </w:p>
          <w:p w14:paraId="0038E8C8" w14:textId="77777777" w:rsidR="00FD7EF6" w:rsidRPr="00895E84" w:rsidRDefault="00FD7EF6" w:rsidP="0019419C">
            <w:pPr>
              <w:spacing w:after="0"/>
              <w:rPr>
                <w:rFonts w:cs="Tahoma"/>
                <w:color w:val="000000"/>
              </w:rPr>
            </w:pPr>
          </w:p>
          <w:p w14:paraId="2246F2EF" w14:textId="77777777" w:rsidR="00FD7EF6" w:rsidRPr="00895E84" w:rsidRDefault="00FD7EF6" w:rsidP="0019419C">
            <w:pPr>
              <w:spacing w:after="0"/>
            </w:pPr>
            <w:r w:rsidRPr="00895E84">
              <w:rPr>
                <w:bCs/>
              </w:rPr>
              <w:t>FUNDUSZ: EFS, EFRR</w:t>
            </w:r>
          </w:p>
        </w:tc>
      </w:tr>
      <w:tr w:rsidR="00FD7EF6" w:rsidRPr="007C6D7B" w14:paraId="387D418F" w14:textId="77777777" w:rsidTr="0037746A">
        <w:trPr>
          <w:trHeight w:val="336"/>
        </w:trPr>
        <w:tc>
          <w:tcPr>
            <w:tcW w:w="4335" w:type="dxa"/>
            <w:shd w:val="clear" w:color="auto" w:fill="D9D9D9"/>
          </w:tcPr>
          <w:p w14:paraId="0CBEC5B5" w14:textId="77777777" w:rsidR="00FD7EF6" w:rsidRPr="00895E84" w:rsidRDefault="00FD7EF6" w:rsidP="0019419C">
            <w:pPr>
              <w:spacing w:after="0"/>
              <w:rPr>
                <w:b/>
              </w:rPr>
            </w:pPr>
            <w:r w:rsidRPr="00895E84">
              <w:rPr>
                <w:b/>
              </w:rPr>
              <w:t>Typ badania (wpływu, procesowe)</w:t>
            </w:r>
          </w:p>
        </w:tc>
        <w:tc>
          <w:tcPr>
            <w:tcW w:w="4931" w:type="dxa"/>
          </w:tcPr>
          <w:p w14:paraId="0DB37431" w14:textId="77777777" w:rsidR="00FD7EF6" w:rsidRPr="00895E84" w:rsidRDefault="00FD7EF6" w:rsidP="0019419C">
            <w:pPr>
              <w:spacing w:after="0"/>
            </w:pPr>
            <w:r w:rsidRPr="00895E84">
              <w:t>procesowa</w:t>
            </w:r>
          </w:p>
        </w:tc>
      </w:tr>
      <w:tr w:rsidR="00FD7EF6" w:rsidRPr="007C6D7B" w14:paraId="2DD01177" w14:textId="77777777" w:rsidTr="0037746A">
        <w:trPr>
          <w:trHeight w:val="336"/>
        </w:trPr>
        <w:tc>
          <w:tcPr>
            <w:tcW w:w="4335" w:type="dxa"/>
            <w:shd w:val="clear" w:color="auto" w:fill="D9D9D9"/>
          </w:tcPr>
          <w:p w14:paraId="3848E8E9" w14:textId="77777777" w:rsidR="00FD7EF6" w:rsidRPr="00895E84" w:rsidRDefault="00FD7EF6" w:rsidP="0019419C">
            <w:pPr>
              <w:spacing w:after="0"/>
              <w:rPr>
                <w:b/>
              </w:rPr>
            </w:pPr>
            <w:r w:rsidRPr="00895E84">
              <w:rPr>
                <w:b/>
              </w:rPr>
              <w:t>Moment przeprowadzenia (ex</w:t>
            </w:r>
            <w:r>
              <w:rPr>
                <w:b/>
              </w:rPr>
              <w:t xml:space="preserve"> </w:t>
            </w:r>
            <w:r w:rsidRPr="00895E84">
              <w:rPr>
                <w:b/>
              </w:rPr>
              <w:t>ante, on-going, ex</w:t>
            </w:r>
            <w:r>
              <w:rPr>
                <w:b/>
              </w:rPr>
              <w:t xml:space="preserve"> </w:t>
            </w:r>
            <w:r w:rsidRPr="00895E84">
              <w:rPr>
                <w:b/>
              </w:rPr>
              <w:t>post)</w:t>
            </w:r>
          </w:p>
        </w:tc>
        <w:tc>
          <w:tcPr>
            <w:tcW w:w="4931" w:type="dxa"/>
          </w:tcPr>
          <w:p w14:paraId="601C03F1" w14:textId="77777777" w:rsidR="00FD7EF6" w:rsidRPr="00895E84" w:rsidRDefault="00FD7EF6" w:rsidP="0019419C">
            <w:pPr>
              <w:spacing w:after="0"/>
            </w:pPr>
            <w:r>
              <w:t xml:space="preserve">ex </w:t>
            </w:r>
            <w:r w:rsidRPr="00895E84">
              <w:t>post</w:t>
            </w:r>
          </w:p>
        </w:tc>
      </w:tr>
      <w:tr w:rsidR="00FD7EF6" w:rsidRPr="007C6D7B" w14:paraId="42B2A2E8" w14:textId="77777777" w:rsidTr="0037746A">
        <w:trPr>
          <w:trHeight w:val="336"/>
        </w:trPr>
        <w:tc>
          <w:tcPr>
            <w:tcW w:w="9266" w:type="dxa"/>
            <w:gridSpan w:val="2"/>
            <w:shd w:val="clear" w:color="auto" w:fill="D9D9D9"/>
          </w:tcPr>
          <w:p w14:paraId="223ABEB3" w14:textId="77777777" w:rsidR="00FD7EF6" w:rsidRPr="00895E84" w:rsidRDefault="00FD7EF6" w:rsidP="0019419C">
            <w:pPr>
              <w:spacing w:after="0"/>
              <w:rPr>
                <w:b/>
              </w:rPr>
            </w:pPr>
            <w:r w:rsidRPr="00895E84">
              <w:rPr>
                <w:b/>
              </w:rPr>
              <w:t>Cel badania</w:t>
            </w:r>
          </w:p>
        </w:tc>
      </w:tr>
      <w:tr w:rsidR="00FD7EF6" w:rsidRPr="007C6D7B" w14:paraId="00C07B00" w14:textId="77777777" w:rsidTr="0037746A">
        <w:trPr>
          <w:trHeight w:val="336"/>
        </w:trPr>
        <w:tc>
          <w:tcPr>
            <w:tcW w:w="9266" w:type="dxa"/>
            <w:gridSpan w:val="2"/>
          </w:tcPr>
          <w:p w14:paraId="5A207BDE" w14:textId="77777777" w:rsidR="00FD7EF6" w:rsidRDefault="00FD7EF6" w:rsidP="0019419C">
            <w:pPr>
              <w:spacing w:after="0"/>
              <w:jc w:val="both"/>
              <w:rPr>
                <w:rFonts w:cs="Tahoma"/>
                <w:color w:val="000000"/>
              </w:rPr>
            </w:pPr>
            <w:r w:rsidRPr="00895E84">
              <w:rPr>
                <w:rFonts w:cs="Tahoma"/>
                <w:color w:val="000000"/>
              </w:rPr>
              <w:t>Celem badania jest dokonanie oceny wybranych elementów systemu realizacji RPO WSL 2014-2020.</w:t>
            </w:r>
          </w:p>
          <w:p w14:paraId="2B3CC878" w14:textId="312B9A1A" w:rsidR="00FD7EF6" w:rsidRPr="00895E84" w:rsidRDefault="00FD7EF6" w:rsidP="0019419C">
            <w:pPr>
              <w:spacing w:after="0"/>
              <w:jc w:val="both"/>
            </w:pPr>
            <w:r w:rsidRPr="00895E84">
              <w:t xml:space="preserve">Badanie ma </w:t>
            </w:r>
            <w:r>
              <w:t xml:space="preserve">również </w:t>
            </w:r>
            <w:r w:rsidRPr="00895E84">
              <w:t xml:space="preserve">na celu sprawdzenie dotychczasowych efektów (zarówno tych zamierzonych jak i niezaplanowanych) </w:t>
            </w:r>
            <w:r>
              <w:t xml:space="preserve">realizacji </w:t>
            </w:r>
            <w:r w:rsidR="0047099B">
              <w:t>D</w:t>
            </w:r>
            <w:r>
              <w:t>ziałań w ramach</w:t>
            </w:r>
            <w:r w:rsidRPr="00895E84">
              <w:t xml:space="preserve"> </w:t>
            </w:r>
            <w:r w:rsidR="00A71F62">
              <w:t>Osi</w:t>
            </w:r>
            <w:r w:rsidRPr="00895E84">
              <w:t xml:space="preserve"> </w:t>
            </w:r>
            <w:r w:rsidR="00A71F62">
              <w:t>Prioryt</w:t>
            </w:r>
            <w:r w:rsidRPr="00895E84">
              <w:t xml:space="preserve">etowej </w:t>
            </w:r>
            <w:r>
              <w:t>XIII Pomoc Techniczna</w:t>
            </w:r>
            <w:r w:rsidRPr="00895E84">
              <w:t>, w tym stopnia osiągnięcia cel</w:t>
            </w:r>
            <w:r>
              <w:t>ów</w:t>
            </w:r>
            <w:r w:rsidRPr="00895E84">
              <w:t xml:space="preserve"> szczegółow</w:t>
            </w:r>
            <w:r>
              <w:t>ych</w:t>
            </w:r>
            <w:r w:rsidRPr="00895E84">
              <w:t xml:space="preserve">: </w:t>
            </w:r>
          </w:p>
          <w:p w14:paraId="55E36EBF" w14:textId="77777777" w:rsidR="00FD7EF6" w:rsidRDefault="00FD7EF6" w:rsidP="00041F00">
            <w:pPr>
              <w:numPr>
                <w:ilvl w:val="0"/>
                <w:numId w:val="46"/>
              </w:numPr>
              <w:spacing w:after="0"/>
              <w:ind w:hanging="454"/>
              <w:contextualSpacing/>
              <w:jc w:val="both"/>
            </w:pPr>
            <w:r>
              <w:t>utrzymania odpowiedniego poziomu zatrudnienia personelu zaangażowanego w zarządzanie, wdrażanie i monitorowanie RPO WSL 2014-2020 oraz zapewnienie możliwości podnoszenia jego kwalifikacji i niezbędnych warunków do pracy,</w:t>
            </w:r>
          </w:p>
          <w:p w14:paraId="111C7659" w14:textId="77777777" w:rsidR="00FD7EF6" w:rsidRDefault="00FD7EF6" w:rsidP="00041F00">
            <w:pPr>
              <w:numPr>
                <w:ilvl w:val="0"/>
                <w:numId w:val="46"/>
              </w:numPr>
              <w:spacing w:after="0"/>
              <w:ind w:hanging="454"/>
              <w:contextualSpacing/>
              <w:jc w:val="both"/>
            </w:pPr>
            <w:r>
              <w:t>zapewnienie skutecznego i sprawnego systemu zarządzania i wdrażania,</w:t>
            </w:r>
          </w:p>
          <w:p w14:paraId="0BF4E976" w14:textId="77777777" w:rsidR="00FD7EF6" w:rsidRPr="00895E84" w:rsidRDefault="00FD7EF6" w:rsidP="00041F00">
            <w:pPr>
              <w:numPr>
                <w:ilvl w:val="0"/>
                <w:numId w:val="46"/>
              </w:numPr>
              <w:spacing w:after="0"/>
              <w:ind w:hanging="454"/>
              <w:contextualSpacing/>
              <w:jc w:val="both"/>
            </w:pPr>
            <w:r>
              <w:t>zapewnienie skutecznego systemu informacji i promocji dla Programu i efektywne wsparcie dla beneficjentów.</w:t>
            </w:r>
          </w:p>
          <w:p w14:paraId="4DACFF06" w14:textId="7321D9E0" w:rsidR="00FD7EF6" w:rsidRPr="00895E84" w:rsidRDefault="00FD7EF6" w:rsidP="0019419C">
            <w:pPr>
              <w:spacing w:after="0"/>
              <w:jc w:val="both"/>
            </w:pPr>
            <w:r w:rsidRPr="00895E84">
              <w:t xml:space="preserve">Celem badania jest również ocena możliwości osiągnięcia założonych wartości wskaźników docelowych w ramach badanej </w:t>
            </w:r>
            <w:r w:rsidR="00A71F62">
              <w:t>Osi Prioryt</w:t>
            </w:r>
            <w:r w:rsidRPr="00895E84">
              <w:t>etowej</w:t>
            </w:r>
            <w:r>
              <w:t>.</w:t>
            </w:r>
          </w:p>
        </w:tc>
      </w:tr>
      <w:tr w:rsidR="00FD7EF6" w:rsidRPr="007C6D7B" w14:paraId="47BC59D0" w14:textId="77777777" w:rsidTr="0037746A">
        <w:trPr>
          <w:trHeight w:val="336"/>
        </w:trPr>
        <w:tc>
          <w:tcPr>
            <w:tcW w:w="9266" w:type="dxa"/>
            <w:gridSpan w:val="2"/>
            <w:shd w:val="clear" w:color="auto" w:fill="D9D9D9"/>
          </w:tcPr>
          <w:p w14:paraId="733B5F1A" w14:textId="77777777" w:rsidR="00FD7EF6" w:rsidRPr="00895E84" w:rsidRDefault="00FD7EF6" w:rsidP="0019419C">
            <w:pPr>
              <w:spacing w:after="0"/>
              <w:rPr>
                <w:b/>
              </w:rPr>
            </w:pPr>
            <w:r w:rsidRPr="00895E84">
              <w:rPr>
                <w:b/>
              </w:rPr>
              <w:t>Uzasadnienie badania</w:t>
            </w:r>
          </w:p>
        </w:tc>
      </w:tr>
      <w:tr w:rsidR="00FD7EF6" w:rsidRPr="007C6D7B" w14:paraId="55CE8497" w14:textId="77777777" w:rsidTr="0037746A">
        <w:trPr>
          <w:trHeight w:val="336"/>
        </w:trPr>
        <w:tc>
          <w:tcPr>
            <w:tcW w:w="9266" w:type="dxa"/>
            <w:gridSpan w:val="2"/>
          </w:tcPr>
          <w:p w14:paraId="1FCE5F33" w14:textId="4039A826" w:rsidR="00FD7EF6" w:rsidRPr="00895E84" w:rsidRDefault="00FD7EF6" w:rsidP="0019419C">
            <w:pPr>
              <w:spacing w:after="0"/>
              <w:jc w:val="both"/>
            </w:pPr>
            <w:r w:rsidRPr="00895E84">
              <w:rPr>
                <w:rFonts w:cs="Tahoma"/>
                <w:color w:val="000000"/>
              </w:rPr>
              <w:t>Badanie systemu realizacji programu operacyjnego zostało wskazane jako obowiązkowe do</w:t>
            </w:r>
            <w:r w:rsidR="0047099B">
              <w:rPr>
                <w:rFonts w:cs="Tahoma"/>
                <w:color w:val="000000"/>
              </w:rPr>
              <w:t> </w:t>
            </w:r>
            <w:r w:rsidRPr="00895E84">
              <w:rPr>
                <w:rFonts w:cs="Tahoma"/>
                <w:color w:val="000000"/>
              </w:rPr>
              <w:t xml:space="preserve">przeprowadzenia we wszystkich programach operacyjnych na mocy Wytycznych w zakresie ewaluacji polityki spójności </w:t>
            </w:r>
            <w:r w:rsidR="0047099B">
              <w:rPr>
                <w:rFonts w:cs="Tahoma"/>
                <w:color w:val="000000"/>
              </w:rPr>
              <w:t>na lata</w:t>
            </w:r>
            <w:r w:rsidRPr="00895E84">
              <w:rPr>
                <w:rFonts w:cs="Tahoma"/>
                <w:color w:val="000000"/>
              </w:rPr>
              <w:t xml:space="preserve"> 2014-2020, </w:t>
            </w:r>
            <w:r>
              <w:rPr>
                <w:rFonts w:cs="Tahoma"/>
                <w:color w:val="000000"/>
              </w:rPr>
              <w:t>Ministra</w:t>
            </w:r>
            <w:r w:rsidRPr="00895E84">
              <w:rPr>
                <w:rFonts w:cs="Tahoma"/>
                <w:color w:val="000000"/>
              </w:rPr>
              <w:t xml:space="preserve"> </w:t>
            </w:r>
            <w:r>
              <w:rPr>
                <w:rFonts w:cs="Calibri"/>
              </w:rPr>
              <w:t xml:space="preserve">właściwego do spraw rozwoju regionalnego </w:t>
            </w:r>
            <w:r w:rsidRPr="00895E84">
              <w:rPr>
                <w:rFonts w:cs="Tahoma"/>
                <w:color w:val="000000"/>
              </w:rPr>
              <w:t>.</w:t>
            </w:r>
            <w:r>
              <w:rPr>
                <w:rFonts w:cs="Tahoma"/>
                <w:color w:val="000000"/>
              </w:rPr>
              <w:t xml:space="preserve"> Ponadto badanie będzie realizowane w związku z </w:t>
            </w:r>
            <w:r>
              <w:t>obowiąz</w:t>
            </w:r>
            <w:r w:rsidRPr="00895E84">
              <w:t>k</w:t>
            </w:r>
            <w:r>
              <w:t>iem</w:t>
            </w:r>
            <w:r w:rsidRPr="00895E84">
              <w:t xml:space="preserve"> ewaluacji wynika</w:t>
            </w:r>
            <w:r>
              <w:t>jącym</w:t>
            </w:r>
            <w:r w:rsidRPr="00895E84">
              <w:t xml:space="preserve"> z zapisów Rozporządzenia ogólnego (art. 56) oraz Wytycznych w zakresie ewaluacji – co najmniej raz podczas okresu programowania ewaluacja obejmie analizę sposobu, w jaki wsparcie EFSI przyczyniło się do osiągnięcia celów każdego </w:t>
            </w:r>
            <w:r w:rsidR="00A71F62">
              <w:t>Prioryt</w:t>
            </w:r>
            <w:r w:rsidRPr="00895E84">
              <w:t>etu</w:t>
            </w:r>
            <w:r>
              <w:t xml:space="preserve">, w odniesieniu do realizacji celów </w:t>
            </w:r>
            <w:r w:rsidR="00A71F62">
              <w:t>Osi</w:t>
            </w:r>
            <w:r>
              <w:t xml:space="preserve"> </w:t>
            </w:r>
            <w:r w:rsidR="00A71F62">
              <w:t>Prioryt</w:t>
            </w:r>
            <w:r>
              <w:t>etowej XIII Pomoc Techniczna</w:t>
            </w:r>
            <w:r w:rsidRPr="00895E84">
              <w:t>.</w:t>
            </w:r>
          </w:p>
          <w:p w14:paraId="4B26EAD0" w14:textId="77777777" w:rsidR="00FD7EF6" w:rsidRPr="00895E84" w:rsidRDefault="00FD7EF6" w:rsidP="0019419C">
            <w:pPr>
              <w:spacing w:after="60"/>
              <w:jc w:val="both"/>
              <w:rPr>
                <w:rFonts w:cs="Tahoma"/>
                <w:b/>
                <w:color w:val="000000"/>
              </w:rPr>
            </w:pPr>
          </w:p>
          <w:p w14:paraId="2F0B0BC0" w14:textId="7EF49D02" w:rsidR="00FD7EF6" w:rsidRPr="00895E84" w:rsidRDefault="00FD7EF6" w:rsidP="0019419C">
            <w:pPr>
              <w:spacing w:after="0"/>
              <w:jc w:val="both"/>
            </w:pPr>
            <w:r w:rsidRPr="00895E84">
              <w:rPr>
                <w:rFonts w:cs="Tahoma"/>
                <w:color w:val="000000"/>
              </w:rPr>
              <w:t>Szczególna uwaga zostanie poświęcona nowym elementom systemu realizacji, niefunkcjonującym w poprzedniej perspektywie finansowej, np. ocenie dwufunduszowości Programu, funkcjonowania ZIT/RIT, OSI, ustanowienia nowego podziału instytucjonalnego obejmującego: istnienie 3 wydziałów zajmujących się programowaniem i wdrażaniem Programu (</w:t>
            </w:r>
            <w:r w:rsidR="0047099B">
              <w:rPr>
                <w:rFonts w:cs="Tahoma"/>
                <w:color w:val="000000"/>
              </w:rPr>
              <w:t>IZ RPO WSL</w:t>
            </w:r>
            <w:r w:rsidRPr="00895E84">
              <w:rPr>
                <w:rFonts w:cs="Tahoma"/>
                <w:color w:val="000000"/>
              </w:rPr>
              <w:t>), powołanie Instytucji Pośredniczących oraz włączenie Instytucji Certyfikującej do struktury Urzędu Marszałkowskiego Województwa Śląskiego. Wnioski zostaną wykorzystane dla opracowania założeń systemu wdrażania kolejnej perspektywy finansowej.</w:t>
            </w:r>
          </w:p>
        </w:tc>
      </w:tr>
      <w:tr w:rsidR="00FD7EF6" w:rsidRPr="007C6D7B" w14:paraId="0C5C0460" w14:textId="77777777" w:rsidTr="0037746A">
        <w:trPr>
          <w:trHeight w:val="336"/>
        </w:trPr>
        <w:tc>
          <w:tcPr>
            <w:tcW w:w="9266" w:type="dxa"/>
            <w:gridSpan w:val="2"/>
            <w:shd w:val="clear" w:color="auto" w:fill="D9D9D9"/>
          </w:tcPr>
          <w:p w14:paraId="6EC16567" w14:textId="77777777" w:rsidR="00FD7EF6" w:rsidRPr="00895E84" w:rsidRDefault="00FD7EF6" w:rsidP="0019419C">
            <w:pPr>
              <w:spacing w:after="0"/>
              <w:rPr>
                <w:b/>
              </w:rPr>
            </w:pPr>
            <w:r w:rsidRPr="00895E84">
              <w:rPr>
                <w:b/>
              </w:rPr>
              <w:t>Kryteria badania</w:t>
            </w:r>
          </w:p>
        </w:tc>
      </w:tr>
      <w:tr w:rsidR="00FD7EF6" w:rsidRPr="007C6D7B" w14:paraId="65ADCE0B" w14:textId="77777777" w:rsidTr="0037746A">
        <w:trPr>
          <w:trHeight w:val="336"/>
        </w:trPr>
        <w:tc>
          <w:tcPr>
            <w:tcW w:w="9266" w:type="dxa"/>
            <w:gridSpan w:val="2"/>
          </w:tcPr>
          <w:p w14:paraId="41209657" w14:textId="77777777" w:rsidR="00FD7EF6" w:rsidRPr="00895E84" w:rsidRDefault="00FD7EF6" w:rsidP="0019419C">
            <w:pPr>
              <w:spacing w:after="0"/>
              <w:rPr>
                <w:rFonts w:cs="Tahoma"/>
                <w:b/>
                <w:color w:val="000000"/>
              </w:rPr>
            </w:pPr>
            <w:r w:rsidRPr="00895E84">
              <w:rPr>
                <w:rFonts w:cs="Tahoma"/>
                <w:color w:val="000000"/>
              </w:rPr>
              <w:lastRenderedPageBreak/>
              <w:t>Skuteczność</w:t>
            </w:r>
          </w:p>
          <w:p w14:paraId="1A345BAD" w14:textId="77777777" w:rsidR="00FD7EF6" w:rsidRPr="00895E84" w:rsidRDefault="00FD7EF6" w:rsidP="0019419C">
            <w:pPr>
              <w:spacing w:after="0"/>
            </w:pPr>
            <w:r w:rsidRPr="00895E84">
              <w:rPr>
                <w:rFonts w:cs="Tahoma"/>
                <w:color w:val="000000"/>
              </w:rPr>
              <w:t>Efektywność</w:t>
            </w:r>
          </w:p>
        </w:tc>
      </w:tr>
      <w:tr w:rsidR="00FD7EF6" w:rsidRPr="007C6D7B" w14:paraId="70561336" w14:textId="77777777" w:rsidTr="0037746A">
        <w:trPr>
          <w:trHeight w:val="336"/>
        </w:trPr>
        <w:tc>
          <w:tcPr>
            <w:tcW w:w="9266" w:type="dxa"/>
            <w:gridSpan w:val="2"/>
            <w:shd w:val="clear" w:color="auto" w:fill="D9D9D9"/>
          </w:tcPr>
          <w:p w14:paraId="57C65FCD" w14:textId="77777777" w:rsidR="00FD7EF6" w:rsidRPr="00895E84" w:rsidRDefault="00FD7EF6" w:rsidP="0019419C">
            <w:pPr>
              <w:spacing w:after="0"/>
              <w:rPr>
                <w:b/>
              </w:rPr>
            </w:pPr>
            <w:r w:rsidRPr="00895E84">
              <w:rPr>
                <w:b/>
              </w:rPr>
              <w:t>Główne pytania ewaluacyjne / obszary problemowe</w:t>
            </w:r>
          </w:p>
        </w:tc>
      </w:tr>
      <w:tr w:rsidR="00FD7EF6" w:rsidRPr="007C6D7B" w14:paraId="0AFEC989" w14:textId="77777777" w:rsidTr="0037746A">
        <w:trPr>
          <w:trHeight w:val="336"/>
        </w:trPr>
        <w:tc>
          <w:tcPr>
            <w:tcW w:w="9266" w:type="dxa"/>
            <w:gridSpan w:val="2"/>
          </w:tcPr>
          <w:p w14:paraId="312BF35B" w14:textId="77777777" w:rsidR="00FD7EF6" w:rsidRPr="00895E84" w:rsidRDefault="00FD7EF6" w:rsidP="00041F00">
            <w:pPr>
              <w:numPr>
                <w:ilvl w:val="0"/>
                <w:numId w:val="13"/>
              </w:numPr>
              <w:spacing w:after="0"/>
              <w:ind w:left="425" w:hanging="357"/>
              <w:jc w:val="both"/>
              <w:rPr>
                <w:b/>
                <w:bCs/>
                <w:i/>
              </w:rPr>
            </w:pPr>
            <w:r w:rsidRPr="00895E84">
              <w:rPr>
                <w:bCs/>
              </w:rPr>
              <w:t xml:space="preserve">Czy </w:t>
            </w:r>
            <w:r>
              <w:rPr>
                <w:bCs/>
              </w:rPr>
              <w:t>realizowane działania</w:t>
            </w:r>
            <w:r w:rsidRPr="00895E84">
              <w:rPr>
                <w:bCs/>
              </w:rPr>
              <w:t xml:space="preserve"> był</w:t>
            </w:r>
            <w:r>
              <w:rPr>
                <w:bCs/>
              </w:rPr>
              <w:t>y</w:t>
            </w:r>
            <w:r w:rsidRPr="00895E84">
              <w:rPr>
                <w:bCs/>
              </w:rPr>
              <w:t xml:space="preserve"> skuteczne, tzn. czy i w jakim stopniu przyczyniło się do osiągnięcia cel</w:t>
            </w:r>
            <w:r>
              <w:t>ów</w:t>
            </w:r>
            <w:r w:rsidRPr="00895E84">
              <w:t xml:space="preserve"> szczegółow</w:t>
            </w:r>
            <w:r>
              <w:t>ych</w:t>
            </w:r>
            <w:r w:rsidRPr="00895E84">
              <w:t xml:space="preserve">: </w:t>
            </w:r>
          </w:p>
          <w:p w14:paraId="7E23C3E5" w14:textId="77777777" w:rsidR="00FD7EF6" w:rsidRDefault="00FD7EF6" w:rsidP="00041F00">
            <w:pPr>
              <w:numPr>
                <w:ilvl w:val="0"/>
                <w:numId w:val="140"/>
              </w:numPr>
              <w:spacing w:after="0"/>
              <w:ind w:hanging="312"/>
              <w:contextualSpacing/>
              <w:jc w:val="both"/>
            </w:pPr>
            <w:r>
              <w:t>utrzymania odpowiedniego poziomu zatrudnienia personelu zaangażowanego w zarządzanie, wdrażanie i monitorowanie RPO WSL 2014-2020 oraz zapewnienie możliwości podnoszenia jego kwalifikacji i niezbędnych warunków do pracy,</w:t>
            </w:r>
          </w:p>
          <w:p w14:paraId="3D1F203A" w14:textId="77777777" w:rsidR="00FD7EF6" w:rsidRDefault="00FD7EF6" w:rsidP="00041F00">
            <w:pPr>
              <w:numPr>
                <w:ilvl w:val="0"/>
                <w:numId w:val="140"/>
              </w:numPr>
              <w:spacing w:after="0"/>
              <w:ind w:hanging="312"/>
              <w:contextualSpacing/>
              <w:jc w:val="both"/>
            </w:pPr>
            <w:r>
              <w:t>zapewnienie skutecznego i sprawnego systemu zarządzania i wdrażania,</w:t>
            </w:r>
          </w:p>
          <w:p w14:paraId="6E242A9B" w14:textId="77777777" w:rsidR="00FD7EF6" w:rsidRDefault="00FD7EF6" w:rsidP="00041F00">
            <w:pPr>
              <w:numPr>
                <w:ilvl w:val="0"/>
                <w:numId w:val="140"/>
              </w:numPr>
              <w:spacing w:after="0"/>
              <w:ind w:hanging="312"/>
              <w:contextualSpacing/>
              <w:jc w:val="both"/>
            </w:pPr>
            <w:r>
              <w:t>zapewnienie skutecznego systemu informacji i promocji dla Programu i efektywne wsparcie dla beneficjentów?</w:t>
            </w:r>
          </w:p>
          <w:p w14:paraId="7C837ED5" w14:textId="77777777" w:rsidR="00FD7EF6" w:rsidRPr="00BF6851" w:rsidRDefault="00FD7EF6" w:rsidP="00041F00">
            <w:pPr>
              <w:numPr>
                <w:ilvl w:val="0"/>
                <w:numId w:val="13"/>
              </w:numPr>
              <w:autoSpaceDE w:val="0"/>
              <w:autoSpaceDN w:val="0"/>
              <w:adjustRightInd w:val="0"/>
              <w:spacing w:after="0"/>
              <w:ind w:left="408"/>
              <w:jc w:val="both"/>
              <w:rPr>
                <w:b/>
                <w:bCs/>
                <w:i/>
              </w:rPr>
            </w:pPr>
            <w:r w:rsidRPr="00895E84">
              <w:t xml:space="preserve">Jakie czynniki przyczyniły się do realizacji założonych celów a </w:t>
            </w:r>
            <w:r>
              <w:t>jakie bariery utrudniły osiągnię</w:t>
            </w:r>
            <w:r w:rsidRPr="00895E84">
              <w:t>cie zamierzonych efektów?</w:t>
            </w:r>
          </w:p>
          <w:p w14:paraId="5BA59B67" w14:textId="09384274" w:rsidR="00FD7EF6" w:rsidRPr="00895E84" w:rsidRDefault="00FD7EF6" w:rsidP="00041F00">
            <w:pPr>
              <w:numPr>
                <w:ilvl w:val="0"/>
                <w:numId w:val="44"/>
              </w:numPr>
              <w:spacing w:after="0"/>
              <w:ind w:left="425" w:hanging="357"/>
              <w:jc w:val="both"/>
              <w:rPr>
                <w:b/>
                <w:bCs/>
                <w:i/>
              </w:rPr>
            </w:pPr>
            <w:r w:rsidRPr="00895E84">
              <w:t>Jaka była skuteczność zaprojektowanego systemu zarządzania, certyfikacji i wdrażania RPO WSL z</w:t>
            </w:r>
            <w:r w:rsidR="0047099B">
              <w:t> </w:t>
            </w:r>
            <w:r w:rsidRPr="00895E84">
              <w:t>uwzględnieniem posiadanych zasobów ludzkich, materialnych i finansowych? (podczas oceny systemu należy poddać analizie zadania instytucji wchodzących w skład systemu, w tym ich poszczególnych komórek organizacyjnych,  procedury przez nie stosowane, zwłaszcza dotyczące nowych systemów, zaprojektowanych dla okresu 2014-2020</w:t>
            </w:r>
            <w:r>
              <w:t xml:space="preserve"> </w:t>
            </w:r>
            <w:r w:rsidRPr="00895E84">
              <w:t xml:space="preserve">stan zatrudnienia oraz system </w:t>
            </w:r>
            <w:r>
              <w:t>motywacyjny w tych instytucjach</w:t>
            </w:r>
            <w:r w:rsidRPr="00895E84">
              <w:t>. Skuteczność należy rozumieć jako osiągni</w:t>
            </w:r>
            <w:r>
              <w:t>ę</w:t>
            </w:r>
            <w:r w:rsidRPr="00895E84">
              <w:t xml:space="preserve">cie założonych </w:t>
            </w:r>
            <w:r>
              <w:t>pozostałych celów RPO WSL na lata 2014-2020)</w:t>
            </w:r>
            <w:r w:rsidRPr="00895E84">
              <w:t>?</w:t>
            </w:r>
          </w:p>
          <w:p w14:paraId="7B479927" w14:textId="77777777" w:rsidR="00FD7EF6" w:rsidRPr="00895E84" w:rsidRDefault="00FD7EF6" w:rsidP="00041F00">
            <w:pPr>
              <w:numPr>
                <w:ilvl w:val="0"/>
                <w:numId w:val="44"/>
              </w:numPr>
              <w:spacing w:after="0"/>
              <w:ind w:left="425" w:hanging="357"/>
              <w:jc w:val="both"/>
              <w:rPr>
                <w:b/>
                <w:bCs/>
                <w:i/>
              </w:rPr>
            </w:pPr>
            <w:r w:rsidRPr="00895E84">
              <w:t>Jaka była efektywność zaprojektowanego systemu zarządzania, certyfikacji i wdrażania RPO WSL z uwzględnieniem posiadanych zasobów ludzkich, materialnych i finansowych? (efektywność należy rozumieć jako relację między nakładami, kosztami, zasobami, w tym finansowymi, ludzkimi i administracyjnymi, a osiągniętymi efektami interwencji)?</w:t>
            </w:r>
          </w:p>
          <w:p w14:paraId="04CB6C1A" w14:textId="77777777" w:rsidR="00FD7EF6" w:rsidRPr="00895E84" w:rsidRDefault="00FD7EF6" w:rsidP="00041F00">
            <w:pPr>
              <w:numPr>
                <w:ilvl w:val="0"/>
                <w:numId w:val="44"/>
              </w:numPr>
              <w:spacing w:after="0"/>
              <w:ind w:left="425" w:hanging="357"/>
              <w:jc w:val="both"/>
              <w:rPr>
                <w:b/>
                <w:bCs/>
                <w:i/>
              </w:rPr>
            </w:pPr>
            <w:r w:rsidRPr="00895E84">
              <w:t>Jakie zidentyfikowano czynniki obniżające skuteczność i efektywność zaprojektowanego systemu?</w:t>
            </w:r>
          </w:p>
        </w:tc>
      </w:tr>
      <w:tr w:rsidR="00FD7EF6" w:rsidRPr="007C6D7B" w14:paraId="196116CB" w14:textId="77777777" w:rsidTr="0037746A">
        <w:trPr>
          <w:trHeight w:val="336"/>
        </w:trPr>
        <w:tc>
          <w:tcPr>
            <w:tcW w:w="9266" w:type="dxa"/>
            <w:gridSpan w:val="2"/>
            <w:shd w:val="clear" w:color="auto" w:fill="A6A6A6"/>
          </w:tcPr>
          <w:p w14:paraId="6B864710" w14:textId="77777777" w:rsidR="00FD7EF6" w:rsidRPr="00895E84" w:rsidRDefault="00FD7EF6" w:rsidP="0019419C">
            <w:pPr>
              <w:spacing w:after="0"/>
              <w:rPr>
                <w:b/>
              </w:rPr>
            </w:pPr>
            <w:r w:rsidRPr="00895E84">
              <w:rPr>
                <w:b/>
              </w:rPr>
              <w:t>Ogólny zarys metodologii badania</w:t>
            </w:r>
          </w:p>
        </w:tc>
      </w:tr>
      <w:tr w:rsidR="00FD7EF6" w:rsidRPr="007C6D7B" w14:paraId="660E1727" w14:textId="77777777" w:rsidTr="0037746A">
        <w:trPr>
          <w:trHeight w:val="336"/>
        </w:trPr>
        <w:tc>
          <w:tcPr>
            <w:tcW w:w="9266" w:type="dxa"/>
            <w:gridSpan w:val="2"/>
            <w:shd w:val="clear" w:color="auto" w:fill="D9D9D9"/>
          </w:tcPr>
          <w:p w14:paraId="3CB42577" w14:textId="77777777" w:rsidR="00FD7EF6" w:rsidRPr="00895E84" w:rsidRDefault="00FD7EF6" w:rsidP="0019419C">
            <w:pPr>
              <w:spacing w:after="0"/>
              <w:rPr>
                <w:b/>
              </w:rPr>
            </w:pPr>
            <w:r w:rsidRPr="00895E84">
              <w:rPr>
                <w:b/>
              </w:rPr>
              <w:t>Zastosowane podejście metodologiczne</w:t>
            </w:r>
          </w:p>
        </w:tc>
      </w:tr>
      <w:tr w:rsidR="00FD7EF6" w:rsidRPr="007C6D7B" w14:paraId="694BCC04" w14:textId="77777777" w:rsidTr="0037746A">
        <w:trPr>
          <w:trHeight w:val="336"/>
        </w:trPr>
        <w:tc>
          <w:tcPr>
            <w:tcW w:w="9266" w:type="dxa"/>
            <w:gridSpan w:val="2"/>
          </w:tcPr>
          <w:p w14:paraId="459B139A" w14:textId="77777777" w:rsidR="00FD7EF6" w:rsidRPr="00895E84" w:rsidRDefault="00FD7EF6" w:rsidP="0019419C">
            <w:pPr>
              <w:jc w:val="both"/>
            </w:pPr>
            <w:r w:rsidRPr="00895E84">
              <w:rPr>
                <w:rFonts w:cs="Tahoma"/>
                <w:color w:val="000000"/>
              </w:rPr>
              <w:t xml:space="preserve">Badanie będzie w znacznym stopniu opierać się na analizie danych zastanych (w tym dokumentów programowych, wytycznych w zakresie systemu zarządzania i wdrażania programów operacyjnych) oraz wywiadach z kluczowymi interesariuszami (wywiady/ ankiety z pracownikami Instytucji Zarządzającej i </w:t>
            </w:r>
            <w:r w:rsidR="007C1CE7">
              <w:rPr>
                <w:rFonts w:cs="Tahoma"/>
                <w:color w:val="000000"/>
              </w:rPr>
              <w:t xml:space="preserve">Instytucji </w:t>
            </w:r>
            <w:r w:rsidRPr="00895E84">
              <w:rPr>
                <w:rFonts w:cs="Tahoma"/>
                <w:color w:val="000000"/>
              </w:rPr>
              <w:t>Pośredniczących). Ponadto w badaniu przeprowadzona zostanie analiza ścieżki krytycznej w celu wskazania obszarów przejścia pomiędzy zadaniami i wskazania „wąskich gardeł” w realizacji danego procesu. W ramach badania wzięte zostaną pod uwagę poprzednie raporty oceniające system realizacji RPO WSL 2007-2013 oraz analiza ex</w:t>
            </w:r>
            <w:r>
              <w:rPr>
                <w:rFonts w:cs="Tahoma"/>
                <w:color w:val="000000"/>
              </w:rPr>
              <w:t xml:space="preserve"> </w:t>
            </w:r>
            <w:r w:rsidRPr="00895E84">
              <w:rPr>
                <w:rFonts w:cs="Tahoma"/>
                <w:color w:val="000000"/>
              </w:rPr>
              <w:t>ante systemu realizacji RPO WSL 2014-2020, wykonane na zlecenie IZ RPO WSL.</w:t>
            </w:r>
          </w:p>
        </w:tc>
      </w:tr>
      <w:tr w:rsidR="00FD7EF6" w:rsidRPr="007C6D7B" w14:paraId="473F9E7C" w14:textId="77777777" w:rsidTr="0037746A">
        <w:trPr>
          <w:trHeight w:val="336"/>
        </w:trPr>
        <w:tc>
          <w:tcPr>
            <w:tcW w:w="9266" w:type="dxa"/>
            <w:gridSpan w:val="2"/>
            <w:shd w:val="clear" w:color="auto" w:fill="D9D9D9"/>
          </w:tcPr>
          <w:p w14:paraId="1BDEA3D3" w14:textId="77777777" w:rsidR="00FD7EF6" w:rsidRPr="00895E84" w:rsidRDefault="00FD7EF6" w:rsidP="0019419C">
            <w:pPr>
              <w:spacing w:after="0"/>
              <w:rPr>
                <w:b/>
              </w:rPr>
            </w:pPr>
            <w:r w:rsidRPr="00895E84">
              <w:rPr>
                <w:b/>
              </w:rPr>
              <w:t>Zakres niezbędnych danych</w:t>
            </w:r>
          </w:p>
        </w:tc>
      </w:tr>
      <w:tr w:rsidR="00FD7EF6" w:rsidRPr="007C6D7B" w14:paraId="21BE4CF8" w14:textId="77777777" w:rsidTr="0037746A">
        <w:trPr>
          <w:trHeight w:val="336"/>
        </w:trPr>
        <w:tc>
          <w:tcPr>
            <w:tcW w:w="9266" w:type="dxa"/>
            <w:gridSpan w:val="2"/>
          </w:tcPr>
          <w:p w14:paraId="6EAFC3CD" w14:textId="77777777" w:rsidR="00FD7EF6" w:rsidRPr="00895E84" w:rsidRDefault="00FD7EF6" w:rsidP="00041F00">
            <w:pPr>
              <w:numPr>
                <w:ilvl w:val="0"/>
                <w:numId w:val="107"/>
              </w:numPr>
              <w:spacing w:after="0"/>
              <w:ind w:left="425" w:hanging="357"/>
              <w:jc w:val="both"/>
              <w:rPr>
                <w:rFonts w:cs="Tahoma"/>
                <w:color w:val="000000"/>
              </w:rPr>
            </w:pPr>
            <w:r>
              <w:rPr>
                <w:rFonts w:cs="Tahoma"/>
                <w:color w:val="000000"/>
              </w:rPr>
              <w:t>z</w:t>
            </w:r>
            <w:r w:rsidRPr="00895E84">
              <w:rPr>
                <w:rFonts w:cs="Tahoma"/>
                <w:color w:val="000000"/>
              </w:rPr>
              <w:t>akres danych w posiadaniu IZ/IP:</w:t>
            </w:r>
          </w:p>
          <w:p w14:paraId="67F7779F" w14:textId="77777777" w:rsidR="00FD7EF6" w:rsidRPr="00895E84" w:rsidRDefault="00FD7EF6" w:rsidP="00041F00">
            <w:pPr>
              <w:numPr>
                <w:ilvl w:val="0"/>
                <w:numId w:val="109"/>
              </w:numPr>
              <w:spacing w:after="0"/>
              <w:ind w:left="686" w:hanging="357"/>
              <w:jc w:val="both"/>
              <w:rPr>
                <w:rFonts w:cs="Tahoma"/>
                <w:color w:val="000000"/>
              </w:rPr>
            </w:pPr>
            <w:r w:rsidRPr="00895E84">
              <w:rPr>
                <w:rFonts w:cs="Tahoma"/>
                <w:color w:val="000000"/>
              </w:rPr>
              <w:t>dokumentacja konkursowa</w:t>
            </w:r>
            <w:r>
              <w:rPr>
                <w:rFonts w:cs="Tahoma"/>
                <w:color w:val="000000"/>
              </w:rPr>
              <w:t>,</w:t>
            </w:r>
          </w:p>
          <w:p w14:paraId="1BB4FB2F" w14:textId="77777777" w:rsidR="00FD7EF6" w:rsidRPr="00895E84" w:rsidRDefault="00FD7EF6" w:rsidP="00041F00">
            <w:pPr>
              <w:numPr>
                <w:ilvl w:val="0"/>
                <w:numId w:val="109"/>
              </w:numPr>
              <w:spacing w:after="0"/>
              <w:ind w:left="686" w:hanging="357"/>
              <w:jc w:val="both"/>
              <w:rPr>
                <w:rFonts w:cs="Tahoma"/>
                <w:color w:val="000000"/>
              </w:rPr>
            </w:pPr>
            <w:r w:rsidRPr="00895E84">
              <w:rPr>
                <w:rFonts w:cs="Tahoma"/>
                <w:color w:val="000000"/>
              </w:rPr>
              <w:t>dokumentacja programowa</w:t>
            </w:r>
            <w:r>
              <w:rPr>
                <w:rFonts w:cs="Tahoma"/>
                <w:color w:val="000000"/>
              </w:rPr>
              <w:t>,</w:t>
            </w:r>
          </w:p>
          <w:p w14:paraId="09150D8C" w14:textId="77777777" w:rsidR="00FD7EF6" w:rsidRPr="00895E84" w:rsidRDefault="00FD7EF6" w:rsidP="00041F00">
            <w:pPr>
              <w:numPr>
                <w:ilvl w:val="0"/>
                <w:numId w:val="109"/>
              </w:numPr>
              <w:spacing w:after="0"/>
              <w:ind w:left="686" w:hanging="357"/>
              <w:jc w:val="both"/>
              <w:rPr>
                <w:rFonts w:cs="Tahoma"/>
                <w:color w:val="000000"/>
              </w:rPr>
            </w:pPr>
            <w:r w:rsidRPr="00895E84">
              <w:rPr>
                <w:rFonts w:cs="Tahoma"/>
                <w:color w:val="000000"/>
              </w:rPr>
              <w:t>dokumentacja projektowa</w:t>
            </w:r>
            <w:r>
              <w:rPr>
                <w:rFonts w:cs="Tahoma"/>
                <w:color w:val="000000"/>
              </w:rPr>
              <w:t>,</w:t>
            </w:r>
          </w:p>
          <w:p w14:paraId="07B574AD" w14:textId="77777777" w:rsidR="00FD7EF6" w:rsidRPr="00895E84" w:rsidRDefault="00FD7EF6" w:rsidP="00041F00">
            <w:pPr>
              <w:numPr>
                <w:ilvl w:val="0"/>
                <w:numId w:val="109"/>
              </w:numPr>
              <w:spacing w:after="0"/>
              <w:ind w:left="686" w:hanging="357"/>
              <w:jc w:val="both"/>
              <w:rPr>
                <w:rFonts w:cs="Tahoma"/>
                <w:color w:val="000000"/>
              </w:rPr>
            </w:pPr>
            <w:r w:rsidRPr="00895E84">
              <w:rPr>
                <w:rFonts w:cs="Tahoma"/>
                <w:color w:val="000000"/>
              </w:rPr>
              <w:t>Opis Funkcji i Procedur</w:t>
            </w:r>
            <w:r>
              <w:rPr>
                <w:rFonts w:cs="Tahoma"/>
                <w:color w:val="000000"/>
              </w:rPr>
              <w:t>,</w:t>
            </w:r>
          </w:p>
          <w:p w14:paraId="5749C8E5" w14:textId="77777777" w:rsidR="00FD7EF6" w:rsidRPr="00895E84" w:rsidRDefault="00FD7EF6" w:rsidP="00041F00">
            <w:pPr>
              <w:numPr>
                <w:ilvl w:val="0"/>
                <w:numId w:val="109"/>
              </w:numPr>
              <w:spacing w:after="0"/>
              <w:jc w:val="both"/>
              <w:rPr>
                <w:rFonts w:cs="Tahoma"/>
                <w:color w:val="000000"/>
              </w:rPr>
            </w:pPr>
            <w:r w:rsidRPr="00895E84">
              <w:rPr>
                <w:rFonts w:cs="Tahoma"/>
                <w:color w:val="000000"/>
              </w:rPr>
              <w:t xml:space="preserve">Instrukcje wykonawcze </w:t>
            </w:r>
            <w:r>
              <w:rPr>
                <w:rFonts w:cs="Tahoma"/>
                <w:color w:val="000000"/>
              </w:rPr>
              <w:t>I</w:t>
            </w:r>
            <w:r w:rsidRPr="00895E84">
              <w:rPr>
                <w:rFonts w:cs="Tahoma"/>
                <w:color w:val="000000"/>
              </w:rPr>
              <w:t xml:space="preserve">nstytucji </w:t>
            </w:r>
            <w:r>
              <w:rPr>
                <w:rFonts w:cs="Tahoma"/>
                <w:color w:val="000000"/>
              </w:rPr>
              <w:t>Z</w:t>
            </w:r>
            <w:r w:rsidRPr="00895E84">
              <w:rPr>
                <w:rFonts w:cs="Tahoma"/>
                <w:color w:val="000000"/>
              </w:rPr>
              <w:t xml:space="preserve">arządzającej </w:t>
            </w:r>
            <w:r>
              <w:rPr>
                <w:rFonts w:cs="Tahoma"/>
                <w:color w:val="000000"/>
              </w:rPr>
              <w:t>R</w:t>
            </w:r>
            <w:r w:rsidRPr="00895E84">
              <w:rPr>
                <w:rFonts w:cs="Tahoma"/>
                <w:color w:val="000000"/>
              </w:rPr>
              <w:t xml:space="preserve">egionalnym </w:t>
            </w:r>
            <w:r>
              <w:rPr>
                <w:rFonts w:cs="Tahoma"/>
                <w:color w:val="000000"/>
              </w:rPr>
              <w:t>P</w:t>
            </w:r>
            <w:r w:rsidRPr="00895E84">
              <w:rPr>
                <w:rFonts w:cs="Tahoma"/>
                <w:color w:val="000000"/>
              </w:rPr>
              <w:t xml:space="preserve">rogramem </w:t>
            </w:r>
            <w:r>
              <w:rPr>
                <w:rFonts w:cs="Tahoma"/>
                <w:color w:val="000000"/>
              </w:rPr>
              <w:t>O</w:t>
            </w:r>
            <w:r w:rsidRPr="00895E84">
              <w:rPr>
                <w:rFonts w:cs="Tahoma"/>
                <w:color w:val="000000"/>
              </w:rPr>
              <w:t xml:space="preserve">peracyjnym </w:t>
            </w:r>
            <w:r>
              <w:rPr>
                <w:rFonts w:cs="Tahoma"/>
                <w:color w:val="000000"/>
              </w:rPr>
              <w:lastRenderedPageBreak/>
              <w:t>W</w:t>
            </w:r>
            <w:r w:rsidRPr="00895E84">
              <w:rPr>
                <w:rFonts w:cs="Tahoma"/>
                <w:color w:val="000000"/>
              </w:rPr>
              <w:t xml:space="preserve">ojewództwa </w:t>
            </w:r>
            <w:r>
              <w:rPr>
                <w:rFonts w:cs="Tahoma"/>
                <w:color w:val="000000"/>
              </w:rPr>
              <w:t>Ś</w:t>
            </w:r>
            <w:r w:rsidRPr="00895E84">
              <w:rPr>
                <w:rFonts w:cs="Tahoma"/>
                <w:color w:val="000000"/>
              </w:rPr>
              <w:t>ląskiego na lata 2014-2020</w:t>
            </w:r>
            <w:r>
              <w:rPr>
                <w:rFonts w:cs="Tahoma"/>
                <w:color w:val="000000"/>
              </w:rPr>
              <w:t>,</w:t>
            </w:r>
          </w:p>
          <w:p w14:paraId="44ACCDEF" w14:textId="77777777" w:rsidR="00FD7EF6" w:rsidRPr="00895E84" w:rsidRDefault="00FD7EF6" w:rsidP="00041F00">
            <w:pPr>
              <w:numPr>
                <w:ilvl w:val="0"/>
                <w:numId w:val="109"/>
              </w:numPr>
              <w:spacing w:after="0"/>
              <w:jc w:val="both"/>
              <w:rPr>
                <w:rFonts w:cs="Tahoma"/>
                <w:color w:val="000000"/>
              </w:rPr>
            </w:pPr>
            <w:r w:rsidRPr="00895E84">
              <w:rPr>
                <w:rFonts w:cs="Tahoma"/>
                <w:color w:val="000000"/>
              </w:rPr>
              <w:t>Regulaminy pracy</w:t>
            </w:r>
            <w:r>
              <w:rPr>
                <w:rFonts w:cs="Tahoma"/>
                <w:color w:val="000000"/>
              </w:rPr>
              <w:t>,</w:t>
            </w:r>
          </w:p>
          <w:p w14:paraId="34653460" w14:textId="77777777" w:rsidR="00FD7EF6" w:rsidRPr="00895E84" w:rsidRDefault="00FD7EF6" w:rsidP="00041F00">
            <w:pPr>
              <w:numPr>
                <w:ilvl w:val="0"/>
                <w:numId w:val="109"/>
              </w:numPr>
              <w:spacing w:after="0"/>
              <w:jc w:val="both"/>
              <w:rPr>
                <w:rFonts w:cs="Tahoma"/>
                <w:color w:val="000000"/>
              </w:rPr>
            </w:pPr>
            <w:r w:rsidRPr="00895E84">
              <w:rPr>
                <w:rFonts w:cs="Tahoma"/>
                <w:color w:val="000000"/>
              </w:rPr>
              <w:t xml:space="preserve">Rozporządzenia </w:t>
            </w:r>
            <w:r>
              <w:rPr>
                <w:rFonts w:cs="Tahoma"/>
                <w:color w:val="000000"/>
              </w:rPr>
              <w:t>P</w:t>
            </w:r>
            <w:r w:rsidRPr="00895E84">
              <w:rPr>
                <w:rFonts w:cs="Tahoma"/>
                <w:color w:val="000000"/>
              </w:rPr>
              <w:t>E</w:t>
            </w:r>
            <w:r>
              <w:rPr>
                <w:rFonts w:cs="Tahoma"/>
                <w:color w:val="000000"/>
              </w:rPr>
              <w:t xml:space="preserve"> i Rady</w:t>
            </w:r>
            <w:r w:rsidRPr="00895E84">
              <w:rPr>
                <w:rFonts w:cs="Tahoma"/>
                <w:color w:val="000000"/>
              </w:rPr>
              <w:t xml:space="preserve">, Wytyczne </w:t>
            </w:r>
            <w:r>
              <w:rPr>
                <w:rFonts w:cs="Tahoma"/>
                <w:color w:val="000000"/>
              </w:rPr>
              <w:t xml:space="preserve">Ministra </w:t>
            </w:r>
            <w:r w:rsidRPr="005D4195">
              <w:rPr>
                <w:rFonts w:cs="Calibri"/>
              </w:rPr>
              <w:t>właściwego do spraw rozwoju regionalnego</w:t>
            </w:r>
            <w:r w:rsidRPr="00895E84">
              <w:rPr>
                <w:rFonts w:cs="Tahoma"/>
                <w:color w:val="000000"/>
              </w:rPr>
              <w:t xml:space="preserve"> właściwe przedmiotowi badania</w:t>
            </w:r>
            <w:r>
              <w:rPr>
                <w:rFonts w:cs="Tahoma"/>
                <w:color w:val="000000"/>
              </w:rPr>
              <w:t>,</w:t>
            </w:r>
          </w:p>
          <w:p w14:paraId="29970597" w14:textId="77777777" w:rsidR="00FD7EF6" w:rsidRPr="00895E84" w:rsidRDefault="00FD7EF6" w:rsidP="00041F00">
            <w:pPr>
              <w:numPr>
                <w:ilvl w:val="0"/>
                <w:numId w:val="107"/>
              </w:numPr>
              <w:spacing w:after="0"/>
              <w:ind w:left="425" w:hanging="357"/>
            </w:pPr>
            <w:r>
              <w:rPr>
                <w:rFonts w:cs="Tahoma"/>
                <w:color w:val="000000"/>
              </w:rPr>
              <w:t>d</w:t>
            </w:r>
            <w:r w:rsidRPr="00895E84">
              <w:rPr>
                <w:rFonts w:cs="Tahoma"/>
                <w:color w:val="000000"/>
              </w:rPr>
              <w:t>ane pozyskane od osób zajmujących się programowaniem i wdrażaniem RPO WSL 2014-2020.</w:t>
            </w:r>
          </w:p>
        </w:tc>
      </w:tr>
      <w:tr w:rsidR="00FD7EF6" w:rsidRPr="007C6D7B" w14:paraId="189B6DC7" w14:textId="77777777" w:rsidTr="0037746A">
        <w:trPr>
          <w:trHeight w:val="336"/>
        </w:trPr>
        <w:tc>
          <w:tcPr>
            <w:tcW w:w="9266" w:type="dxa"/>
            <w:gridSpan w:val="2"/>
            <w:shd w:val="clear" w:color="auto" w:fill="A6A6A6"/>
          </w:tcPr>
          <w:p w14:paraId="1C9B9B24" w14:textId="77777777" w:rsidR="00FD7EF6" w:rsidRPr="00895E84" w:rsidRDefault="00FD7EF6" w:rsidP="0019419C">
            <w:pPr>
              <w:spacing w:after="0"/>
              <w:rPr>
                <w:b/>
              </w:rPr>
            </w:pPr>
            <w:r w:rsidRPr="00895E84">
              <w:rPr>
                <w:b/>
              </w:rPr>
              <w:lastRenderedPageBreak/>
              <w:t>Organizacja badania</w:t>
            </w:r>
          </w:p>
        </w:tc>
      </w:tr>
      <w:tr w:rsidR="00FD7EF6" w:rsidRPr="007C6D7B" w14:paraId="2D13064B" w14:textId="77777777" w:rsidTr="0037746A">
        <w:trPr>
          <w:trHeight w:val="336"/>
        </w:trPr>
        <w:tc>
          <w:tcPr>
            <w:tcW w:w="9266" w:type="dxa"/>
            <w:gridSpan w:val="2"/>
            <w:shd w:val="clear" w:color="auto" w:fill="D9D9D9"/>
          </w:tcPr>
          <w:p w14:paraId="1DCF1987" w14:textId="77777777" w:rsidR="00FD7EF6" w:rsidRPr="00895E84" w:rsidRDefault="00FD7EF6" w:rsidP="0019419C">
            <w:pPr>
              <w:spacing w:after="0"/>
              <w:rPr>
                <w:b/>
              </w:rPr>
            </w:pPr>
            <w:r w:rsidRPr="00895E84">
              <w:rPr>
                <w:b/>
              </w:rPr>
              <w:t>Ramy czasowe realizacji badania</w:t>
            </w:r>
          </w:p>
        </w:tc>
      </w:tr>
      <w:tr w:rsidR="00FD7EF6" w:rsidRPr="007C6D7B" w14:paraId="6CC3CF40" w14:textId="77777777" w:rsidTr="0037746A">
        <w:trPr>
          <w:trHeight w:val="336"/>
        </w:trPr>
        <w:tc>
          <w:tcPr>
            <w:tcW w:w="9266" w:type="dxa"/>
            <w:gridSpan w:val="2"/>
          </w:tcPr>
          <w:p w14:paraId="4DE53234" w14:textId="77777777" w:rsidR="00FD7EF6" w:rsidRPr="00895E84" w:rsidRDefault="00FD7EF6" w:rsidP="0019419C">
            <w:pPr>
              <w:spacing w:after="0"/>
            </w:pPr>
            <w:r w:rsidRPr="00895E84">
              <w:t>III</w:t>
            </w:r>
            <w:r>
              <w:t xml:space="preserve"> - IV</w:t>
            </w:r>
            <w:r w:rsidRPr="00895E84">
              <w:t xml:space="preserve"> kwartał 2019</w:t>
            </w:r>
          </w:p>
        </w:tc>
      </w:tr>
      <w:tr w:rsidR="00FD7EF6" w:rsidRPr="007C6D7B" w14:paraId="33A3D202" w14:textId="77777777" w:rsidTr="0037746A">
        <w:trPr>
          <w:trHeight w:val="336"/>
        </w:trPr>
        <w:tc>
          <w:tcPr>
            <w:tcW w:w="9266" w:type="dxa"/>
            <w:gridSpan w:val="2"/>
            <w:shd w:val="clear" w:color="auto" w:fill="D9D9D9"/>
          </w:tcPr>
          <w:p w14:paraId="2EF2CCB4" w14:textId="77777777" w:rsidR="00FD7EF6" w:rsidRPr="00895E84" w:rsidRDefault="00FD7EF6" w:rsidP="0019419C">
            <w:pPr>
              <w:spacing w:after="0"/>
              <w:rPr>
                <w:b/>
              </w:rPr>
            </w:pPr>
            <w:r w:rsidRPr="00895E84">
              <w:rPr>
                <w:b/>
              </w:rPr>
              <w:t>Szacowany koszt badania</w:t>
            </w:r>
          </w:p>
        </w:tc>
      </w:tr>
      <w:tr w:rsidR="00FD7EF6" w:rsidRPr="007C6D7B" w14:paraId="0DE99FD8" w14:textId="77777777" w:rsidTr="0037746A">
        <w:trPr>
          <w:trHeight w:val="336"/>
        </w:trPr>
        <w:tc>
          <w:tcPr>
            <w:tcW w:w="9266" w:type="dxa"/>
            <w:gridSpan w:val="2"/>
          </w:tcPr>
          <w:p w14:paraId="2EBC6E8B" w14:textId="77777777" w:rsidR="00FD7EF6" w:rsidRPr="00895E84" w:rsidRDefault="00FD7EF6" w:rsidP="0019419C">
            <w:pPr>
              <w:spacing w:after="0"/>
            </w:pPr>
            <w:r w:rsidRPr="00895E84">
              <w:rPr>
                <w:rFonts w:cs="Tahoma"/>
                <w:color w:val="000000"/>
              </w:rPr>
              <w:t>Około 90 000 zł</w:t>
            </w:r>
          </w:p>
        </w:tc>
      </w:tr>
      <w:tr w:rsidR="00FD7EF6" w:rsidRPr="007C6D7B" w14:paraId="324340F5" w14:textId="77777777" w:rsidTr="0037746A">
        <w:trPr>
          <w:trHeight w:val="336"/>
        </w:trPr>
        <w:tc>
          <w:tcPr>
            <w:tcW w:w="9266" w:type="dxa"/>
            <w:gridSpan w:val="2"/>
            <w:shd w:val="clear" w:color="auto" w:fill="D9D9D9"/>
          </w:tcPr>
          <w:p w14:paraId="56A5D0AC" w14:textId="77777777" w:rsidR="00FD7EF6" w:rsidRPr="00895E84" w:rsidRDefault="00FD7EF6" w:rsidP="0019419C">
            <w:pPr>
              <w:spacing w:after="0"/>
              <w:rPr>
                <w:b/>
              </w:rPr>
            </w:pPr>
            <w:r w:rsidRPr="00895E84">
              <w:rPr>
                <w:b/>
              </w:rPr>
              <w:t>Podmiot odpowiedzialny za realizację badania</w:t>
            </w:r>
          </w:p>
        </w:tc>
      </w:tr>
      <w:tr w:rsidR="00FD7EF6" w:rsidRPr="007C6D7B" w14:paraId="353F98C5" w14:textId="77777777" w:rsidTr="0037746A">
        <w:trPr>
          <w:trHeight w:val="336"/>
        </w:trPr>
        <w:tc>
          <w:tcPr>
            <w:tcW w:w="9266" w:type="dxa"/>
            <w:gridSpan w:val="2"/>
          </w:tcPr>
          <w:p w14:paraId="591FD51D" w14:textId="77777777" w:rsidR="00FD7EF6" w:rsidRPr="00895E84" w:rsidRDefault="00FD7EF6" w:rsidP="0019419C">
            <w:pPr>
              <w:spacing w:after="0"/>
            </w:pPr>
            <w:r w:rsidRPr="00895E84">
              <w:rPr>
                <w:bCs/>
              </w:rPr>
              <w:t>Jednostka Ewaluacyjna RPO WSL</w:t>
            </w:r>
          </w:p>
        </w:tc>
      </w:tr>
      <w:tr w:rsidR="00FD7EF6" w:rsidRPr="007C6D7B" w14:paraId="6CFAEB60" w14:textId="77777777" w:rsidTr="0037746A">
        <w:trPr>
          <w:trHeight w:val="336"/>
        </w:trPr>
        <w:tc>
          <w:tcPr>
            <w:tcW w:w="9266" w:type="dxa"/>
            <w:gridSpan w:val="2"/>
            <w:shd w:val="clear" w:color="auto" w:fill="D9D9D9"/>
          </w:tcPr>
          <w:p w14:paraId="63D4923C" w14:textId="77777777" w:rsidR="00FD7EF6" w:rsidRPr="00895E84" w:rsidRDefault="00FD7EF6" w:rsidP="0019419C">
            <w:pPr>
              <w:spacing w:after="0"/>
              <w:rPr>
                <w:b/>
              </w:rPr>
            </w:pPr>
            <w:r w:rsidRPr="00895E84">
              <w:rPr>
                <w:b/>
              </w:rPr>
              <w:t>Ewentualne komentarze</w:t>
            </w:r>
          </w:p>
        </w:tc>
      </w:tr>
      <w:tr w:rsidR="00FD7EF6" w:rsidRPr="007C6D7B" w14:paraId="26C3D2A4" w14:textId="77777777" w:rsidTr="0037746A">
        <w:trPr>
          <w:trHeight w:val="336"/>
        </w:trPr>
        <w:tc>
          <w:tcPr>
            <w:tcW w:w="9266" w:type="dxa"/>
            <w:gridSpan w:val="2"/>
          </w:tcPr>
          <w:p w14:paraId="7124AB12" w14:textId="77777777" w:rsidR="00FD7EF6" w:rsidRPr="006E4B12" w:rsidRDefault="00FD7EF6" w:rsidP="0019419C">
            <w:pPr>
              <w:spacing w:after="0"/>
              <w:jc w:val="both"/>
              <w:rPr>
                <w:bCs/>
              </w:rPr>
            </w:pPr>
            <w:r>
              <w:rPr>
                <w:bCs/>
              </w:rPr>
              <w:t>Ministerstwo właściwe ds. rozwoju</w:t>
            </w:r>
            <w:r w:rsidRPr="00895E84">
              <w:rPr>
                <w:bCs/>
              </w:rPr>
              <w:t xml:space="preserve"> przygotuje zalecenia w zakresie niniejszego badania (planowany termin II kwartał 2018 r.), które będą mogły być wykorzystane na poziomie poszczególnych programów operacyjnych. Następnie dokona syntezy badań zrealizowanych na poziomie programów operacyjnych (w</w:t>
            </w:r>
            <w:r>
              <w:rPr>
                <w:bCs/>
              </w:rPr>
              <w:t> </w:t>
            </w:r>
            <w:r w:rsidRPr="00895E84">
              <w:rPr>
                <w:bCs/>
              </w:rPr>
              <w:t xml:space="preserve">planowanym terminie </w:t>
            </w:r>
            <w:r>
              <w:rPr>
                <w:bCs/>
              </w:rPr>
              <w:t xml:space="preserve">po IV kwartale </w:t>
            </w:r>
            <w:r w:rsidRPr="00895E84">
              <w:rPr>
                <w:bCs/>
              </w:rPr>
              <w:t>2020 r.).</w:t>
            </w:r>
          </w:p>
        </w:tc>
      </w:tr>
    </w:tbl>
    <w:p w14:paraId="4174B638" w14:textId="77777777" w:rsidR="00FD7EF6" w:rsidRPr="00895E84" w:rsidRDefault="00FD7EF6" w:rsidP="00FD7EF6">
      <w:pPr>
        <w:ind w:left="360"/>
        <w:jc w:val="both"/>
        <w:rPr>
          <w:b/>
        </w:rPr>
      </w:pPr>
    </w:p>
    <w:p w14:paraId="357F579D" w14:textId="77777777" w:rsidR="00FD7EF6" w:rsidRPr="00895E84" w:rsidRDefault="00FD7EF6" w:rsidP="00FD7EF6">
      <w:pPr>
        <w:rPr>
          <w:b/>
        </w:rPr>
      </w:pPr>
    </w:p>
    <w:p w14:paraId="7150F0A2" w14:textId="77777777" w:rsidR="00FD7EF6" w:rsidRDefault="00FD7EF6" w:rsidP="00041F00">
      <w:pPr>
        <w:numPr>
          <w:ilvl w:val="0"/>
          <w:numId w:val="8"/>
        </w:numPr>
        <w:spacing w:after="0"/>
        <w:ind w:left="426" w:hanging="426"/>
        <w:contextualSpacing/>
        <w:jc w:val="both"/>
        <w:rPr>
          <w:b/>
        </w:rPr>
        <w:sectPr w:rsidR="00FD7EF6">
          <w:pgSz w:w="11906" w:h="16838"/>
          <w:pgMar w:top="1417" w:right="1417" w:bottom="1417" w:left="1417" w:header="708" w:footer="708" w:gutter="0"/>
          <w:cols w:space="708"/>
          <w:docGrid w:linePitch="360"/>
        </w:sectPr>
      </w:pPr>
    </w:p>
    <w:p w14:paraId="492C6572" w14:textId="1757CE6C" w:rsidR="00FD7EF6" w:rsidRPr="00C16484" w:rsidRDefault="00FD7EF6" w:rsidP="00FD7EF6">
      <w:pPr>
        <w:pStyle w:val="Styl4"/>
        <w:jc w:val="both"/>
      </w:pPr>
      <w:bookmarkStart w:id="19" w:name="_Toc499890750"/>
      <w:r>
        <w:lastRenderedPageBreak/>
        <w:t>Ewaluacja dotycząca</w:t>
      </w:r>
      <w:r w:rsidRPr="00895E84">
        <w:t xml:space="preserve"> sposobu, w jaki wsparcie w ramach RPO WSL na lata 2014-2020 przyczyniło się do osiągnięcia celów w ramach </w:t>
      </w:r>
      <w:r w:rsidR="00A71F62">
        <w:t>Osi</w:t>
      </w:r>
      <w:r w:rsidR="007C1CE7">
        <w:rPr>
          <w:lang w:val="pl-PL"/>
        </w:rPr>
        <w:t xml:space="preserve"> </w:t>
      </w:r>
      <w:r w:rsidR="00A71F62">
        <w:t>Prioryt</w:t>
      </w:r>
      <w:r w:rsidRPr="00895E84">
        <w:t>etowej II Cyfrowe Śląskie</w:t>
      </w:r>
      <w:bookmarkEnd w:id="19"/>
    </w:p>
    <w:tbl>
      <w:tblPr>
        <w:tblW w:w="9266"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35"/>
        <w:gridCol w:w="4931"/>
      </w:tblGrid>
      <w:tr w:rsidR="00FD7EF6" w:rsidRPr="007C6D7B" w14:paraId="7C72288F" w14:textId="77777777" w:rsidTr="008050B3">
        <w:trPr>
          <w:trHeight w:val="354"/>
        </w:trPr>
        <w:tc>
          <w:tcPr>
            <w:tcW w:w="9266" w:type="dxa"/>
            <w:gridSpan w:val="2"/>
            <w:shd w:val="clear" w:color="auto" w:fill="A6A6A6"/>
          </w:tcPr>
          <w:p w14:paraId="473CA426" w14:textId="77777777" w:rsidR="00FD7EF6" w:rsidRPr="00895E84" w:rsidRDefault="00FD7EF6" w:rsidP="0019419C">
            <w:pPr>
              <w:spacing w:after="0"/>
              <w:jc w:val="center"/>
              <w:rPr>
                <w:b/>
              </w:rPr>
            </w:pPr>
            <w:r w:rsidRPr="00895E84">
              <w:rPr>
                <w:b/>
              </w:rPr>
              <w:t>Ogólny opis badania</w:t>
            </w:r>
          </w:p>
        </w:tc>
      </w:tr>
      <w:tr w:rsidR="00FD7EF6" w:rsidRPr="007C6D7B" w14:paraId="64A26F7D" w14:textId="77777777" w:rsidTr="008050B3">
        <w:trPr>
          <w:trHeight w:val="336"/>
        </w:trPr>
        <w:tc>
          <w:tcPr>
            <w:tcW w:w="9266" w:type="dxa"/>
            <w:gridSpan w:val="2"/>
            <w:shd w:val="clear" w:color="auto" w:fill="D9D9D9"/>
          </w:tcPr>
          <w:p w14:paraId="428ADF39" w14:textId="5A645120" w:rsidR="00FD7EF6" w:rsidRPr="00895E84" w:rsidRDefault="00FD7EF6" w:rsidP="0019419C">
            <w:pPr>
              <w:spacing w:after="0"/>
              <w:rPr>
                <w:b/>
              </w:rPr>
            </w:pPr>
            <w:r w:rsidRPr="00895E84">
              <w:rPr>
                <w:b/>
              </w:rPr>
              <w:t xml:space="preserve">Zakres badania (uwzględnienie </w:t>
            </w:r>
            <w:r w:rsidR="00A71F62">
              <w:rPr>
                <w:b/>
              </w:rPr>
              <w:t>Osi Prioryt</w:t>
            </w:r>
            <w:r w:rsidRPr="00895E84">
              <w:rPr>
                <w:b/>
              </w:rPr>
              <w:t>etowych/działań) oraz fundusz</w:t>
            </w:r>
          </w:p>
        </w:tc>
      </w:tr>
      <w:tr w:rsidR="00FD7EF6" w:rsidRPr="007C6D7B" w14:paraId="36AD591C" w14:textId="77777777" w:rsidTr="008050B3">
        <w:trPr>
          <w:trHeight w:val="336"/>
        </w:trPr>
        <w:tc>
          <w:tcPr>
            <w:tcW w:w="9266" w:type="dxa"/>
            <w:gridSpan w:val="2"/>
          </w:tcPr>
          <w:p w14:paraId="469BE9D3" w14:textId="080EBFF7" w:rsidR="00FD7EF6" w:rsidRPr="00895E84" w:rsidRDefault="00FD7EF6" w:rsidP="0019419C">
            <w:pPr>
              <w:spacing w:after="0"/>
            </w:pPr>
            <w:r w:rsidRPr="00895E84">
              <w:t xml:space="preserve">Oś </w:t>
            </w:r>
            <w:r w:rsidR="00A71F62">
              <w:t>Prioryt</w:t>
            </w:r>
            <w:r w:rsidRPr="00895E84">
              <w:t>etowa II CYFROWE ŚLĄSKIE</w:t>
            </w:r>
          </w:p>
          <w:p w14:paraId="66660E34" w14:textId="77777777" w:rsidR="00FD7EF6" w:rsidRPr="00895E84" w:rsidRDefault="00FD7EF6" w:rsidP="0019419C">
            <w:pPr>
              <w:jc w:val="both"/>
            </w:pPr>
            <w:r w:rsidRPr="00895E84">
              <w:t>PI 2c wzmocnienie zastosowań TIK dla e-administracji, e-uczenia się, e-włączenia społecznego, e-kultury i e-zdrowia</w:t>
            </w:r>
          </w:p>
          <w:p w14:paraId="743BD6D3" w14:textId="77777777" w:rsidR="00FD7EF6" w:rsidRPr="00895E84" w:rsidRDefault="00FD7EF6" w:rsidP="0019419C">
            <w:pPr>
              <w:spacing w:after="0"/>
            </w:pPr>
            <w:r w:rsidRPr="00895E84">
              <w:t>Fundusz: EFRR</w:t>
            </w:r>
          </w:p>
        </w:tc>
      </w:tr>
      <w:tr w:rsidR="00FD7EF6" w:rsidRPr="007C6D7B" w14:paraId="6DFAE3A1" w14:textId="77777777" w:rsidTr="008050B3">
        <w:trPr>
          <w:trHeight w:val="336"/>
        </w:trPr>
        <w:tc>
          <w:tcPr>
            <w:tcW w:w="4335" w:type="dxa"/>
            <w:shd w:val="clear" w:color="auto" w:fill="D9D9D9"/>
          </w:tcPr>
          <w:p w14:paraId="334055C6" w14:textId="77777777" w:rsidR="00FD7EF6" w:rsidRPr="00895E84" w:rsidRDefault="00FD7EF6" w:rsidP="0019419C">
            <w:pPr>
              <w:spacing w:after="0"/>
              <w:rPr>
                <w:b/>
              </w:rPr>
            </w:pPr>
            <w:r w:rsidRPr="00895E84">
              <w:rPr>
                <w:b/>
              </w:rPr>
              <w:t>Typ badania (wpływu, procesowe)</w:t>
            </w:r>
          </w:p>
        </w:tc>
        <w:tc>
          <w:tcPr>
            <w:tcW w:w="4931" w:type="dxa"/>
          </w:tcPr>
          <w:p w14:paraId="46275529" w14:textId="77777777" w:rsidR="00FD7EF6" w:rsidRPr="00895E84" w:rsidRDefault="00FD7EF6" w:rsidP="0019419C">
            <w:pPr>
              <w:spacing w:after="0"/>
            </w:pPr>
            <w:r w:rsidRPr="00895E84">
              <w:t>wpływu</w:t>
            </w:r>
          </w:p>
        </w:tc>
      </w:tr>
      <w:tr w:rsidR="00FD7EF6" w:rsidRPr="007C6D7B" w14:paraId="5E58848E" w14:textId="77777777" w:rsidTr="008050B3">
        <w:trPr>
          <w:trHeight w:val="336"/>
        </w:trPr>
        <w:tc>
          <w:tcPr>
            <w:tcW w:w="4335" w:type="dxa"/>
            <w:shd w:val="clear" w:color="auto" w:fill="D9D9D9"/>
          </w:tcPr>
          <w:p w14:paraId="4CFB7A3E" w14:textId="77777777" w:rsidR="00FD7EF6" w:rsidRPr="00895E84" w:rsidRDefault="00FD7EF6" w:rsidP="0019419C">
            <w:pPr>
              <w:spacing w:after="0"/>
              <w:rPr>
                <w:b/>
              </w:rPr>
            </w:pPr>
            <w:r w:rsidRPr="00895E84">
              <w:rPr>
                <w:b/>
              </w:rPr>
              <w:t>Moment przeprowadzenia (ex</w:t>
            </w:r>
            <w:r>
              <w:rPr>
                <w:b/>
              </w:rPr>
              <w:t xml:space="preserve"> </w:t>
            </w:r>
            <w:r w:rsidRPr="00895E84">
              <w:rPr>
                <w:b/>
              </w:rPr>
              <w:t>ante, on-going, ex</w:t>
            </w:r>
            <w:r>
              <w:rPr>
                <w:b/>
              </w:rPr>
              <w:t xml:space="preserve"> </w:t>
            </w:r>
            <w:r w:rsidRPr="00895E84">
              <w:rPr>
                <w:b/>
              </w:rPr>
              <w:t>post)</w:t>
            </w:r>
          </w:p>
        </w:tc>
        <w:tc>
          <w:tcPr>
            <w:tcW w:w="4931" w:type="dxa"/>
          </w:tcPr>
          <w:p w14:paraId="668D85F2" w14:textId="77777777" w:rsidR="00FD7EF6" w:rsidRPr="00895E84" w:rsidRDefault="00FD7EF6" w:rsidP="0019419C">
            <w:pPr>
              <w:spacing w:after="0"/>
            </w:pPr>
            <w:r>
              <w:t xml:space="preserve">ex </w:t>
            </w:r>
            <w:r w:rsidRPr="00895E84">
              <w:t>post</w:t>
            </w:r>
          </w:p>
        </w:tc>
      </w:tr>
      <w:tr w:rsidR="00FD7EF6" w:rsidRPr="007C6D7B" w14:paraId="74115D97" w14:textId="77777777" w:rsidTr="008050B3">
        <w:trPr>
          <w:trHeight w:val="336"/>
        </w:trPr>
        <w:tc>
          <w:tcPr>
            <w:tcW w:w="9266" w:type="dxa"/>
            <w:gridSpan w:val="2"/>
            <w:shd w:val="clear" w:color="auto" w:fill="D9D9D9"/>
          </w:tcPr>
          <w:p w14:paraId="04E22E28" w14:textId="77777777" w:rsidR="00FD7EF6" w:rsidRPr="00895E84" w:rsidRDefault="00FD7EF6" w:rsidP="0019419C">
            <w:pPr>
              <w:spacing w:after="0"/>
              <w:rPr>
                <w:b/>
              </w:rPr>
            </w:pPr>
            <w:r w:rsidRPr="00895E84">
              <w:rPr>
                <w:b/>
              </w:rPr>
              <w:t>Cel badania</w:t>
            </w:r>
          </w:p>
        </w:tc>
      </w:tr>
      <w:tr w:rsidR="00FD7EF6" w:rsidRPr="007C6D7B" w14:paraId="69947FEE" w14:textId="77777777" w:rsidTr="008050B3">
        <w:trPr>
          <w:trHeight w:val="336"/>
        </w:trPr>
        <w:tc>
          <w:tcPr>
            <w:tcW w:w="9266" w:type="dxa"/>
            <w:gridSpan w:val="2"/>
          </w:tcPr>
          <w:p w14:paraId="59405860" w14:textId="32587831" w:rsidR="00FD7EF6" w:rsidRPr="00895E84" w:rsidRDefault="00FD7EF6" w:rsidP="0019419C">
            <w:pPr>
              <w:spacing w:after="0"/>
              <w:jc w:val="both"/>
            </w:pPr>
            <w:r w:rsidRPr="00895E84">
              <w:t xml:space="preserve">Badanie ma na celu sprawdzenie dotychczasowych efektów (zarówno tych zamierzonych jak i niezaplanowanych) wsparcia udzielonego w ramach </w:t>
            </w:r>
            <w:r w:rsidR="00A71F62">
              <w:t>Osi Prioryt</w:t>
            </w:r>
            <w:r w:rsidRPr="00895E84">
              <w:t xml:space="preserve">etowej II Cyfrowe Śląskie, w tym stopnia osiągnięcia celu szczegółowego: </w:t>
            </w:r>
          </w:p>
          <w:p w14:paraId="148B31B8" w14:textId="77777777" w:rsidR="00FD7EF6" w:rsidRPr="00895E84" w:rsidRDefault="00FD7EF6" w:rsidP="00041F00">
            <w:pPr>
              <w:numPr>
                <w:ilvl w:val="0"/>
                <w:numId w:val="46"/>
              </w:numPr>
              <w:spacing w:after="0"/>
              <w:ind w:hanging="454"/>
              <w:contextualSpacing/>
              <w:jc w:val="both"/>
            </w:pPr>
            <w:r w:rsidRPr="00895E84">
              <w:t xml:space="preserve">zwiększenie dostępności e-usług publicznych. </w:t>
            </w:r>
          </w:p>
          <w:p w14:paraId="3AFF2753" w14:textId="5E66E718" w:rsidR="00FD7EF6" w:rsidRPr="00895E84" w:rsidRDefault="00FD7EF6" w:rsidP="0019419C">
            <w:pPr>
              <w:spacing w:after="0"/>
              <w:jc w:val="both"/>
            </w:pPr>
            <w:r w:rsidRPr="00895E84">
              <w:t xml:space="preserve">Celem badania jest również ocena możliwości osiągnięcia założonych wartości wskaźników docelowych w ramach badanej </w:t>
            </w:r>
            <w:r w:rsidR="00A71F62">
              <w:t>Osi Prioryt</w:t>
            </w:r>
            <w:r w:rsidRPr="00895E84">
              <w:t>etowej.</w:t>
            </w:r>
          </w:p>
        </w:tc>
      </w:tr>
      <w:tr w:rsidR="00FD7EF6" w:rsidRPr="007C6D7B" w14:paraId="796E5256" w14:textId="77777777" w:rsidTr="008050B3">
        <w:trPr>
          <w:trHeight w:val="336"/>
        </w:trPr>
        <w:tc>
          <w:tcPr>
            <w:tcW w:w="9266" w:type="dxa"/>
            <w:gridSpan w:val="2"/>
            <w:shd w:val="clear" w:color="auto" w:fill="D9D9D9"/>
          </w:tcPr>
          <w:p w14:paraId="00FCB311" w14:textId="77777777" w:rsidR="00FD7EF6" w:rsidRPr="00895E84" w:rsidRDefault="00FD7EF6" w:rsidP="0019419C">
            <w:pPr>
              <w:spacing w:after="0"/>
              <w:rPr>
                <w:b/>
              </w:rPr>
            </w:pPr>
            <w:r w:rsidRPr="00895E84">
              <w:rPr>
                <w:b/>
              </w:rPr>
              <w:t>Uzasadnienie badania</w:t>
            </w:r>
          </w:p>
        </w:tc>
      </w:tr>
      <w:tr w:rsidR="00FD7EF6" w:rsidRPr="007C6D7B" w14:paraId="7067A093" w14:textId="77777777" w:rsidTr="008050B3">
        <w:trPr>
          <w:trHeight w:val="336"/>
        </w:trPr>
        <w:tc>
          <w:tcPr>
            <w:tcW w:w="9266" w:type="dxa"/>
            <w:gridSpan w:val="2"/>
          </w:tcPr>
          <w:p w14:paraId="1859B22B" w14:textId="4BE62877" w:rsidR="00FD7EF6" w:rsidRPr="00895E84" w:rsidRDefault="00FD7EF6" w:rsidP="0019419C">
            <w:pPr>
              <w:spacing w:after="0"/>
              <w:jc w:val="both"/>
            </w:pPr>
            <w:r w:rsidRPr="00895E84">
              <w:t>Obowiązek ewaluacji wynika z zapisów Rozporządzenia ogólnego (art. 56) oraz Wytycznych w zakresie ewaluacji – co najmniej raz podczas okresu programowania ewaluacja obejmie analizę sposobu, w jaki wsparcie EFSI przyczyniło się do osiągnięcia celów każdego priorytetu.</w:t>
            </w:r>
          </w:p>
          <w:p w14:paraId="4414E37A" w14:textId="77777777" w:rsidR="00FD7EF6" w:rsidRPr="00895E84" w:rsidRDefault="00FD7EF6" w:rsidP="0019419C">
            <w:pPr>
              <w:spacing w:after="0"/>
              <w:jc w:val="both"/>
            </w:pPr>
            <w:r w:rsidRPr="00895E84">
              <w:t>Zakłada się że wyniki badania będą również użyteczne z punktu widzenia projektowania wsparcia w kolejnej perspektywie finansowej.</w:t>
            </w:r>
          </w:p>
        </w:tc>
      </w:tr>
      <w:tr w:rsidR="00FD7EF6" w:rsidRPr="007C6D7B" w14:paraId="4B110651" w14:textId="77777777" w:rsidTr="008050B3">
        <w:trPr>
          <w:trHeight w:val="336"/>
        </w:trPr>
        <w:tc>
          <w:tcPr>
            <w:tcW w:w="9266" w:type="dxa"/>
            <w:gridSpan w:val="2"/>
            <w:shd w:val="clear" w:color="auto" w:fill="D9D9D9"/>
          </w:tcPr>
          <w:p w14:paraId="52881EC3" w14:textId="77777777" w:rsidR="00FD7EF6" w:rsidRPr="00895E84" w:rsidRDefault="00FD7EF6" w:rsidP="0019419C">
            <w:pPr>
              <w:spacing w:after="0"/>
              <w:rPr>
                <w:b/>
              </w:rPr>
            </w:pPr>
            <w:r w:rsidRPr="00895E84">
              <w:rPr>
                <w:b/>
              </w:rPr>
              <w:t>Kryteria badania</w:t>
            </w:r>
          </w:p>
        </w:tc>
      </w:tr>
      <w:tr w:rsidR="00FD7EF6" w:rsidRPr="007C6D7B" w14:paraId="7FA9870F" w14:textId="77777777" w:rsidTr="008050B3">
        <w:trPr>
          <w:trHeight w:val="336"/>
        </w:trPr>
        <w:tc>
          <w:tcPr>
            <w:tcW w:w="9266" w:type="dxa"/>
            <w:gridSpan w:val="2"/>
          </w:tcPr>
          <w:p w14:paraId="672C2558" w14:textId="77777777" w:rsidR="00FD7EF6" w:rsidRPr="00895E84" w:rsidRDefault="00FD7EF6" w:rsidP="0019419C">
            <w:pPr>
              <w:spacing w:after="0"/>
            </w:pPr>
            <w:r w:rsidRPr="00895E84">
              <w:t>Skuteczność</w:t>
            </w:r>
          </w:p>
          <w:p w14:paraId="23A18B98" w14:textId="77777777" w:rsidR="00FD7EF6" w:rsidRPr="00895E84" w:rsidRDefault="00FD7EF6" w:rsidP="0019419C">
            <w:pPr>
              <w:spacing w:after="0"/>
              <w:rPr>
                <w:b/>
              </w:rPr>
            </w:pPr>
            <w:r w:rsidRPr="00895E84">
              <w:t>Użyteczność</w:t>
            </w:r>
          </w:p>
          <w:p w14:paraId="07750BE8" w14:textId="77777777" w:rsidR="00FD7EF6" w:rsidRPr="00895E84" w:rsidRDefault="00FD7EF6" w:rsidP="0019419C">
            <w:pPr>
              <w:spacing w:after="0"/>
              <w:rPr>
                <w:b/>
              </w:rPr>
            </w:pPr>
            <w:r w:rsidRPr="00895E84">
              <w:t>Efektywność</w:t>
            </w:r>
          </w:p>
          <w:p w14:paraId="305673E9" w14:textId="77777777" w:rsidR="00FD7EF6" w:rsidRPr="00895E84" w:rsidRDefault="00FD7EF6" w:rsidP="0019419C">
            <w:pPr>
              <w:spacing w:after="0"/>
            </w:pPr>
            <w:r w:rsidRPr="00895E84">
              <w:t>Przewidywana trwałość</w:t>
            </w:r>
          </w:p>
        </w:tc>
      </w:tr>
      <w:tr w:rsidR="00FD7EF6" w:rsidRPr="007C6D7B" w14:paraId="513735C2" w14:textId="77777777" w:rsidTr="008050B3">
        <w:trPr>
          <w:trHeight w:val="336"/>
        </w:trPr>
        <w:tc>
          <w:tcPr>
            <w:tcW w:w="9266" w:type="dxa"/>
            <w:gridSpan w:val="2"/>
            <w:shd w:val="clear" w:color="auto" w:fill="D9D9D9"/>
          </w:tcPr>
          <w:p w14:paraId="25AF4D5A" w14:textId="77777777" w:rsidR="00FD7EF6" w:rsidRPr="00895E84" w:rsidRDefault="00FD7EF6" w:rsidP="0019419C">
            <w:pPr>
              <w:spacing w:after="0"/>
              <w:rPr>
                <w:b/>
              </w:rPr>
            </w:pPr>
            <w:r w:rsidRPr="00895E84">
              <w:rPr>
                <w:b/>
              </w:rPr>
              <w:t>Główne pytania ewaluacyjne / obszary problemowe</w:t>
            </w:r>
          </w:p>
        </w:tc>
      </w:tr>
      <w:tr w:rsidR="00FD7EF6" w:rsidRPr="007C6D7B" w14:paraId="6A3511E6" w14:textId="77777777" w:rsidTr="008050B3">
        <w:trPr>
          <w:trHeight w:val="336"/>
        </w:trPr>
        <w:tc>
          <w:tcPr>
            <w:tcW w:w="9266" w:type="dxa"/>
            <w:gridSpan w:val="2"/>
          </w:tcPr>
          <w:p w14:paraId="4E1638EE" w14:textId="77777777" w:rsidR="00FD7EF6" w:rsidRPr="00895E84" w:rsidRDefault="00FD7EF6" w:rsidP="00041F00">
            <w:pPr>
              <w:numPr>
                <w:ilvl w:val="0"/>
                <w:numId w:val="13"/>
              </w:numPr>
              <w:spacing w:after="0"/>
              <w:ind w:left="425" w:hanging="357"/>
              <w:jc w:val="both"/>
              <w:rPr>
                <w:b/>
                <w:bCs/>
                <w:i/>
              </w:rPr>
            </w:pPr>
            <w:r w:rsidRPr="00895E84">
              <w:rPr>
                <w:bCs/>
              </w:rPr>
              <w:t>Czy udzielone wsparcie było skuteczne, tzn. czy i w jakim stopniu przyczyniło się do osiągnięcia cel</w:t>
            </w:r>
            <w:r w:rsidRPr="00895E84">
              <w:t xml:space="preserve">u szczegółowego: </w:t>
            </w:r>
          </w:p>
          <w:p w14:paraId="4592DA0D" w14:textId="77777777" w:rsidR="00FD7EF6" w:rsidRPr="00895E84" w:rsidRDefault="00FD7EF6" w:rsidP="0019419C">
            <w:pPr>
              <w:spacing w:after="0"/>
              <w:ind w:left="408"/>
            </w:pPr>
            <w:r w:rsidRPr="00895E84">
              <w:t xml:space="preserve">- zwiększenie dostępności e-usług publicznych? </w:t>
            </w:r>
          </w:p>
          <w:p w14:paraId="2DC40B87" w14:textId="3E97D9D9" w:rsidR="00FD7EF6" w:rsidRPr="00895E84" w:rsidRDefault="00FD7EF6" w:rsidP="00041F00">
            <w:pPr>
              <w:numPr>
                <w:ilvl w:val="0"/>
                <w:numId w:val="13"/>
              </w:numPr>
              <w:autoSpaceDE w:val="0"/>
              <w:autoSpaceDN w:val="0"/>
              <w:adjustRightInd w:val="0"/>
              <w:spacing w:after="0"/>
              <w:ind w:left="408"/>
              <w:jc w:val="both"/>
            </w:pPr>
            <w:r w:rsidRPr="00895E84">
              <w:t xml:space="preserve">Jaki jest wpływ Programu (efekt netto), rozumiany </w:t>
            </w:r>
            <w:r w:rsidR="006C47A2">
              <w:t xml:space="preserve">jako </w:t>
            </w:r>
            <w:r w:rsidRPr="00895E84">
              <w:t>sto</w:t>
            </w:r>
            <w:r w:rsidR="006C47A2">
              <w:t>pień</w:t>
            </w:r>
            <w:r w:rsidRPr="00895E84">
              <w:t xml:space="preserve"> osiągnięcia wskaźników, na</w:t>
            </w:r>
            <w:r>
              <w:t> </w:t>
            </w:r>
            <w:r w:rsidRPr="00895E84">
              <w:t>zaobserwowane zmiany?</w:t>
            </w:r>
          </w:p>
          <w:p w14:paraId="54FAF59C" w14:textId="77777777" w:rsidR="00FD7EF6" w:rsidRPr="00895E84" w:rsidRDefault="00FD7EF6" w:rsidP="00041F00">
            <w:pPr>
              <w:numPr>
                <w:ilvl w:val="0"/>
                <w:numId w:val="13"/>
              </w:numPr>
              <w:autoSpaceDE w:val="0"/>
              <w:autoSpaceDN w:val="0"/>
              <w:adjustRightInd w:val="0"/>
              <w:spacing w:after="0"/>
              <w:ind w:left="408"/>
              <w:jc w:val="both"/>
            </w:pPr>
            <w:r w:rsidRPr="00895E84">
              <w:t>Jak oceniana jest użyteczność udzielonego wsparcia, rozumiana jako ca</w:t>
            </w:r>
            <w:r w:rsidRPr="00895E84">
              <w:rPr>
                <w:rFonts w:hint="eastAsia"/>
              </w:rPr>
              <w:t>ł</w:t>
            </w:r>
            <w:r w:rsidRPr="00895E84">
              <w:t>o</w:t>
            </w:r>
            <w:r w:rsidRPr="00895E84">
              <w:rPr>
                <w:rFonts w:hint="eastAsia"/>
              </w:rPr>
              <w:t>ść</w:t>
            </w:r>
            <w:r w:rsidRPr="00895E84">
              <w:t xml:space="preserve"> rzeczywistych efektów wywo</w:t>
            </w:r>
            <w:r w:rsidRPr="00895E84">
              <w:rPr>
                <w:rFonts w:hint="eastAsia"/>
              </w:rPr>
              <w:t>ł</w:t>
            </w:r>
            <w:r w:rsidRPr="00895E84">
              <w:t>anych przez interwencj</w:t>
            </w:r>
            <w:r w:rsidRPr="00895E84">
              <w:rPr>
                <w:rFonts w:hint="eastAsia"/>
              </w:rPr>
              <w:t>ę</w:t>
            </w:r>
            <w:r w:rsidRPr="00895E84">
              <w:t xml:space="preserve"> (zarówno tych planowanych, jak i nieplanowanych, tzw. ubocznych), w odniesieniu do wyzwa</w:t>
            </w:r>
            <w:r w:rsidRPr="00895E84">
              <w:rPr>
                <w:rFonts w:hint="eastAsia"/>
              </w:rPr>
              <w:t>ń</w:t>
            </w:r>
            <w:r w:rsidRPr="00895E84">
              <w:t xml:space="preserve"> spo</w:t>
            </w:r>
            <w:r w:rsidRPr="00895E84">
              <w:rPr>
                <w:rFonts w:hint="eastAsia"/>
              </w:rPr>
              <w:t>ł</w:t>
            </w:r>
            <w:r w:rsidRPr="00895E84">
              <w:t>eczno-ekonomicznych?</w:t>
            </w:r>
          </w:p>
          <w:p w14:paraId="3AAD4B06" w14:textId="77777777" w:rsidR="00FD7EF6" w:rsidRPr="00895E84" w:rsidRDefault="00FD7EF6" w:rsidP="00041F00">
            <w:pPr>
              <w:numPr>
                <w:ilvl w:val="0"/>
                <w:numId w:val="13"/>
              </w:numPr>
              <w:autoSpaceDE w:val="0"/>
              <w:autoSpaceDN w:val="0"/>
              <w:adjustRightInd w:val="0"/>
              <w:spacing w:after="0"/>
              <w:ind w:left="408"/>
              <w:jc w:val="both"/>
              <w:rPr>
                <w:b/>
                <w:bCs/>
                <w:i/>
              </w:rPr>
            </w:pPr>
            <w:r w:rsidRPr="00895E84">
              <w:t xml:space="preserve">Jakie czynniki przyczyniły się do realizacji założonych celów a </w:t>
            </w:r>
            <w:r>
              <w:t>jakie bariery utrudniły osiągnię</w:t>
            </w:r>
            <w:r w:rsidRPr="00895E84">
              <w:t>cie zamierzonych efektów?</w:t>
            </w:r>
          </w:p>
          <w:p w14:paraId="2523E77E" w14:textId="77777777" w:rsidR="00FD7EF6" w:rsidRPr="00895E84" w:rsidRDefault="00FD7EF6" w:rsidP="00041F00">
            <w:pPr>
              <w:numPr>
                <w:ilvl w:val="0"/>
                <w:numId w:val="13"/>
              </w:numPr>
              <w:autoSpaceDE w:val="0"/>
              <w:autoSpaceDN w:val="0"/>
              <w:adjustRightInd w:val="0"/>
              <w:spacing w:after="0"/>
              <w:ind w:left="402" w:hanging="357"/>
              <w:jc w:val="both"/>
            </w:pPr>
            <w:r w:rsidRPr="00895E84">
              <w:t>Jak oceniana jest efektywność udzielonego wsparcia, rozumiana jako relacja mi</w:t>
            </w:r>
            <w:r w:rsidRPr="00895E84">
              <w:rPr>
                <w:rFonts w:hint="eastAsia"/>
              </w:rPr>
              <w:t>ę</w:t>
            </w:r>
            <w:r w:rsidRPr="00895E84">
              <w:t>dzy nak</w:t>
            </w:r>
            <w:r w:rsidRPr="00895E84">
              <w:rPr>
                <w:rFonts w:hint="eastAsia"/>
              </w:rPr>
              <w:t>ł</w:t>
            </w:r>
            <w:r w:rsidRPr="00895E84">
              <w:t>adami, kosztami, zasobami (finansowymi, ludzkimi, administracyjnymi) a osi</w:t>
            </w:r>
            <w:r w:rsidRPr="00895E84">
              <w:rPr>
                <w:rFonts w:hint="eastAsia"/>
              </w:rPr>
              <w:t>ą</w:t>
            </w:r>
            <w:r w:rsidRPr="00895E84">
              <w:t>gni</w:t>
            </w:r>
            <w:r w:rsidRPr="00895E84">
              <w:rPr>
                <w:rFonts w:hint="eastAsia"/>
              </w:rPr>
              <w:t>ę</w:t>
            </w:r>
            <w:r w:rsidRPr="00895E84">
              <w:t xml:space="preserve">tymi efektami </w:t>
            </w:r>
            <w:r w:rsidRPr="00895E84">
              <w:lastRenderedPageBreak/>
              <w:t>interwencji?</w:t>
            </w:r>
          </w:p>
          <w:p w14:paraId="6D749D18" w14:textId="77777777" w:rsidR="00FD7EF6" w:rsidRPr="00895E84" w:rsidRDefault="00FD7EF6" w:rsidP="00041F00">
            <w:pPr>
              <w:numPr>
                <w:ilvl w:val="0"/>
                <w:numId w:val="13"/>
              </w:numPr>
              <w:autoSpaceDE w:val="0"/>
              <w:autoSpaceDN w:val="0"/>
              <w:adjustRightInd w:val="0"/>
              <w:spacing w:after="0"/>
              <w:ind w:left="408"/>
              <w:jc w:val="both"/>
              <w:rPr>
                <w:b/>
                <w:bCs/>
                <w:i/>
              </w:rPr>
            </w:pPr>
            <w:r w:rsidRPr="00895E84">
              <w:rPr>
                <w:rFonts w:cs="Tahoma"/>
                <w:color w:val="000000"/>
              </w:rPr>
              <w:t>Jaka jest przewidywana trwałość osiągniętych zmian?</w:t>
            </w:r>
          </w:p>
          <w:p w14:paraId="2DBB9722" w14:textId="5CF8CB2F" w:rsidR="00FD7EF6" w:rsidRPr="00895E84" w:rsidRDefault="00FD7EF6" w:rsidP="00041F00">
            <w:pPr>
              <w:numPr>
                <w:ilvl w:val="0"/>
                <w:numId w:val="13"/>
              </w:numPr>
              <w:autoSpaceDE w:val="0"/>
              <w:autoSpaceDN w:val="0"/>
              <w:adjustRightInd w:val="0"/>
              <w:spacing w:after="0"/>
              <w:ind w:left="408"/>
              <w:jc w:val="both"/>
              <w:rPr>
                <w:b/>
                <w:bCs/>
                <w:i/>
              </w:rPr>
            </w:pPr>
            <w:r w:rsidRPr="00895E84">
              <w:rPr>
                <w:rFonts w:cs="Tahoma"/>
                <w:color w:val="000000"/>
              </w:rPr>
              <w:t xml:space="preserve">Jak ocenia się dojrzałość usług wspartych w ramach II </w:t>
            </w:r>
            <w:r w:rsidR="006C47A2">
              <w:rPr>
                <w:rFonts w:cs="Tahoma"/>
                <w:color w:val="000000"/>
              </w:rPr>
              <w:t>O</w:t>
            </w:r>
            <w:r w:rsidRPr="00895E84">
              <w:rPr>
                <w:rFonts w:cs="Tahoma"/>
                <w:color w:val="000000"/>
              </w:rPr>
              <w:t>si</w:t>
            </w:r>
            <w:r w:rsidR="006C47A2">
              <w:rPr>
                <w:rFonts w:cs="Tahoma"/>
                <w:color w:val="000000"/>
              </w:rPr>
              <w:t xml:space="preserve"> Priorytetowej</w:t>
            </w:r>
            <w:r w:rsidRPr="00895E84">
              <w:rPr>
                <w:rFonts w:cs="Tahoma"/>
                <w:color w:val="000000"/>
              </w:rPr>
              <w:t xml:space="preserve">? </w:t>
            </w:r>
          </w:p>
          <w:p w14:paraId="10A1BF1B" w14:textId="77777777" w:rsidR="00FD7EF6" w:rsidRPr="00895E84" w:rsidRDefault="00FD7EF6" w:rsidP="00041F00">
            <w:pPr>
              <w:numPr>
                <w:ilvl w:val="0"/>
                <w:numId w:val="13"/>
              </w:numPr>
              <w:autoSpaceDE w:val="0"/>
              <w:autoSpaceDN w:val="0"/>
              <w:adjustRightInd w:val="0"/>
              <w:spacing w:after="0"/>
              <w:ind w:left="408"/>
              <w:jc w:val="both"/>
              <w:rPr>
                <w:b/>
                <w:bCs/>
                <w:i/>
              </w:rPr>
            </w:pPr>
            <w:r w:rsidRPr="00895E84">
              <w:rPr>
                <w:rFonts w:cs="Tahoma"/>
                <w:color w:val="000000"/>
              </w:rPr>
              <w:t>Jak ocenia się interoperacyjność wspartych usług cyfrowych z projektami e-administracji oraz zgodność i kompatybilność z projektami w ramach Programu Operacyjnego Polska Cyfrowa 2014-2020?</w:t>
            </w:r>
          </w:p>
          <w:p w14:paraId="282D3ACA" w14:textId="687774CD" w:rsidR="00FD7EF6" w:rsidRPr="00895E84" w:rsidRDefault="00FD7EF6" w:rsidP="00041F00">
            <w:pPr>
              <w:numPr>
                <w:ilvl w:val="0"/>
                <w:numId w:val="13"/>
              </w:numPr>
              <w:spacing w:after="0"/>
              <w:ind w:left="402" w:hanging="357"/>
              <w:rPr>
                <w:b/>
                <w:bCs/>
                <w:i/>
              </w:rPr>
            </w:pPr>
            <w:r w:rsidRPr="00895E84">
              <w:t xml:space="preserve">Jak należy ocenić zintegrowane projekty wdrażane w ramach II </w:t>
            </w:r>
            <w:r w:rsidR="00A71F62">
              <w:t>Osi Prioryt</w:t>
            </w:r>
            <w:r w:rsidRPr="00895E84">
              <w:t>etowej?</w:t>
            </w:r>
          </w:p>
        </w:tc>
      </w:tr>
      <w:tr w:rsidR="00FD7EF6" w:rsidRPr="007C6D7B" w14:paraId="467D6155" w14:textId="77777777" w:rsidTr="008050B3">
        <w:trPr>
          <w:trHeight w:val="336"/>
        </w:trPr>
        <w:tc>
          <w:tcPr>
            <w:tcW w:w="9266" w:type="dxa"/>
            <w:gridSpan w:val="2"/>
            <w:shd w:val="clear" w:color="auto" w:fill="A6A6A6"/>
          </w:tcPr>
          <w:p w14:paraId="10FC9F71" w14:textId="77777777" w:rsidR="00FD7EF6" w:rsidRPr="00895E84" w:rsidRDefault="00FD7EF6" w:rsidP="0019419C">
            <w:pPr>
              <w:spacing w:after="0"/>
              <w:jc w:val="center"/>
              <w:rPr>
                <w:b/>
              </w:rPr>
            </w:pPr>
            <w:r w:rsidRPr="00895E84">
              <w:rPr>
                <w:b/>
              </w:rPr>
              <w:lastRenderedPageBreak/>
              <w:t>Ogólny zarys metodologii badania</w:t>
            </w:r>
          </w:p>
        </w:tc>
      </w:tr>
      <w:tr w:rsidR="00FD7EF6" w:rsidRPr="007C6D7B" w14:paraId="058FC4FF" w14:textId="77777777" w:rsidTr="008050B3">
        <w:trPr>
          <w:trHeight w:val="336"/>
        </w:trPr>
        <w:tc>
          <w:tcPr>
            <w:tcW w:w="9266" w:type="dxa"/>
            <w:gridSpan w:val="2"/>
            <w:shd w:val="clear" w:color="auto" w:fill="D9D9D9"/>
          </w:tcPr>
          <w:p w14:paraId="530BC4F5" w14:textId="77777777" w:rsidR="00FD7EF6" w:rsidRPr="00895E84" w:rsidRDefault="00FD7EF6" w:rsidP="0019419C">
            <w:pPr>
              <w:spacing w:after="0"/>
              <w:rPr>
                <w:b/>
              </w:rPr>
            </w:pPr>
            <w:r w:rsidRPr="00895E84">
              <w:rPr>
                <w:b/>
              </w:rPr>
              <w:t>Zastosowane podejście metodologiczne</w:t>
            </w:r>
          </w:p>
        </w:tc>
      </w:tr>
      <w:tr w:rsidR="00FD7EF6" w:rsidRPr="007C6D7B" w14:paraId="34460B40" w14:textId="77777777" w:rsidTr="008050B3">
        <w:trPr>
          <w:trHeight w:val="336"/>
        </w:trPr>
        <w:tc>
          <w:tcPr>
            <w:tcW w:w="9266" w:type="dxa"/>
            <w:gridSpan w:val="2"/>
          </w:tcPr>
          <w:p w14:paraId="778523E1" w14:textId="77777777" w:rsidR="00FD7EF6" w:rsidRPr="00895E84" w:rsidRDefault="00FD7EF6" w:rsidP="0019419C">
            <w:pPr>
              <w:spacing w:after="0"/>
            </w:pPr>
            <w:r w:rsidRPr="00895E84">
              <w:t xml:space="preserve">W ramach badania zostanie wykorzystane podejście oparte na teorii. </w:t>
            </w:r>
          </w:p>
          <w:p w14:paraId="49BE6640" w14:textId="1B63459E" w:rsidR="00FD7EF6" w:rsidRPr="00895E84" w:rsidRDefault="00FD7EF6" w:rsidP="0019419C">
            <w:pPr>
              <w:spacing w:after="0"/>
              <w:jc w:val="both"/>
            </w:pPr>
            <w:r w:rsidRPr="00895E84">
              <w:t xml:space="preserve">W ramach badania odtworzona zostanie logika interwencji wraz z oceną postępu we wdrażaniu założonych efektów. Ocenie efektów uzyskanych dzięki wsparciu w ramach II </w:t>
            </w:r>
            <w:r w:rsidR="00A71F62">
              <w:t>Osi Prioryt</w:t>
            </w:r>
            <w:r w:rsidRPr="00895E84">
              <w:t>etowej służyć będą oszacowania uzyskanych wartości wskaźnika rezultatu EFRR ods</w:t>
            </w:r>
            <w:r>
              <w:t>etek obywateli korzystających z </w:t>
            </w:r>
            <w:r w:rsidRPr="00895E84">
              <w:t>e-administracji.</w:t>
            </w:r>
          </w:p>
          <w:p w14:paraId="2865744D" w14:textId="77777777" w:rsidR="00FD7EF6" w:rsidRPr="00895E84" w:rsidRDefault="00FD7EF6" w:rsidP="0019419C">
            <w:pPr>
              <w:spacing w:after="0"/>
              <w:jc w:val="both"/>
            </w:pPr>
            <w:r w:rsidRPr="00895E84">
              <w:t>W badaniu konieczne będzie uwzględnienie komponentu jakościowego, który koncentrował się będzie na zrozumieniu mechanizmów oddziaływania wspieranych interwencji na rzecz wzrostu wykorzystania e-usług publicznych przez obywateli oraz przedsiębiorców.</w:t>
            </w:r>
          </w:p>
          <w:p w14:paraId="572B79A6" w14:textId="77777777" w:rsidR="00FD7EF6" w:rsidRPr="00895E84" w:rsidRDefault="00FD7EF6" w:rsidP="0019419C">
            <w:pPr>
              <w:spacing w:after="0"/>
            </w:pPr>
            <w:r w:rsidRPr="00895E84">
              <w:t>W ramach badania przewiduje się zastosowanie następujących technik:</w:t>
            </w:r>
          </w:p>
          <w:p w14:paraId="39E6C0AD" w14:textId="77777777" w:rsidR="00FD7EF6" w:rsidRPr="00895E84" w:rsidRDefault="00FD7EF6" w:rsidP="00041F00">
            <w:pPr>
              <w:numPr>
                <w:ilvl w:val="0"/>
                <w:numId w:val="45"/>
              </w:numPr>
              <w:spacing w:after="0"/>
              <w:ind w:hanging="454"/>
              <w:contextualSpacing/>
              <w:jc w:val="both"/>
            </w:pPr>
            <w:r w:rsidRPr="00895E84">
              <w:t>analiza danych zastanych, w tym dokumentów strategicznych, programowych, dokumentacji projektowej oraz danych związanych z realizacją projektów</w:t>
            </w:r>
            <w:r>
              <w:t>,</w:t>
            </w:r>
          </w:p>
          <w:p w14:paraId="647A91D9" w14:textId="77777777" w:rsidR="00FD7EF6" w:rsidRPr="00895E84" w:rsidRDefault="00FD7EF6" w:rsidP="00041F00">
            <w:pPr>
              <w:numPr>
                <w:ilvl w:val="0"/>
                <w:numId w:val="45"/>
              </w:numPr>
              <w:spacing w:after="0"/>
              <w:ind w:hanging="454"/>
              <w:contextualSpacing/>
              <w:jc w:val="both"/>
            </w:pPr>
            <w:r w:rsidRPr="00895E84">
              <w:t>wywiady z przedstawicielami Instytucji Zarządzającej</w:t>
            </w:r>
            <w:r>
              <w:t>,</w:t>
            </w:r>
          </w:p>
          <w:p w14:paraId="4D3A2C57" w14:textId="39C2F61B" w:rsidR="00FD7EF6" w:rsidRPr="00895E84" w:rsidRDefault="00FD7EF6" w:rsidP="00041F00">
            <w:pPr>
              <w:numPr>
                <w:ilvl w:val="0"/>
                <w:numId w:val="45"/>
              </w:numPr>
              <w:spacing w:after="0"/>
              <w:ind w:hanging="454"/>
              <w:contextualSpacing/>
              <w:jc w:val="both"/>
            </w:pPr>
            <w:r w:rsidRPr="00895E84">
              <w:t>wywiady/ankiety z be</w:t>
            </w:r>
            <w:r>
              <w:t xml:space="preserve">neficjentami Programu w ramach </w:t>
            </w:r>
            <w:r w:rsidR="006C47A2">
              <w:t xml:space="preserve">Osi </w:t>
            </w:r>
            <w:r w:rsidR="00A71F62">
              <w:t>Prioryt</w:t>
            </w:r>
            <w:r w:rsidR="006C47A2">
              <w:t>etowej</w:t>
            </w:r>
            <w:r w:rsidRPr="00895E84">
              <w:t xml:space="preserve"> II</w:t>
            </w:r>
            <w:r w:rsidR="006C47A2">
              <w:t>Cyfrowe Śląskie</w:t>
            </w:r>
            <w:r>
              <w:t>,</w:t>
            </w:r>
          </w:p>
          <w:p w14:paraId="4BC3DEC5" w14:textId="3E85692B" w:rsidR="00FD7EF6" w:rsidRPr="00895E84" w:rsidRDefault="00FD7EF6" w:rsidP="00041F00">
            <w:pPr>
              <w:numPr>
                <w:ilvl w:val="0"/>
                <w:numId w:val="45"/>
              </w:numPr>
              <w:spacing w:after="0"/>
              <w:ind w:hanging="454"/>
              <w:contextualSpacing/>
              <w:jc w:val="both"/>
            </w:pPr>
            <w:r w:rsidRPr="00895E84">
              <w:t xml:space="preserve">wywiady z ekspertami dziedzinowymi z obszaru </w:t>
            </w:r>
            <w:r w:rsidR="00A71F62">
              <w:t>Osi Prioryt</w:t>
            </w:r>
            <w:r w:rsidRPr="00895E84">
              <w:t>etowej II Cyfrowe Śląskie.</w:t>
            </w:r>
          </w:p>
        </w:tc>
      </w:tr>
      <w:tr w:rsidR="00FD7EF6" w:rsidRPr="007C6D7B" w14:paraId="3CD8D701" w14:textId="77777777" w:rsidTr="008050B3">
        <w:trPr>
          <w:trHeight w:val="336"/>
        </w:trPr>
        <w:tc>
          <w:tcPr>
            <w:tcW w:w="9266" w:type="dxa"/>
            <w:gridSpan w:val="2"/>
            <w:shd w:val="clear" w:color="auto" w:fill="D9D9D9"/>
          </w:tcPr>
          <w:p w14:paraId="7E2A6E5D" w14:textId="77777777" w:rsidR="00FD7EF6" w:rsidRPr="00895E84" w:rsidRDefault="00FD7EF6" w:rsidP="0019419C">
            <w:pPr>
              <w:spacing w:after="0"/>
              <w:rPr>
                <w:b/>
              </w:rPr>
            </w:pPr>
            <w:r w:rsidRPr="00895E84">
              <w:rPr>
                <w:b/>
              </w:rPr>
              <w:t>Zakres niezbędnych danych</w:t>
            </w:r>
          </w:p>
        </w:tc>
      </w:tr>
      <w:tr w:rsidR="00FD7EF6" w:rsidRPr="007C6D7B" w14:paraId="77923C12" w14:textId="77777777" w:rsidTr="008050B3">
        <w:trPr>
          <w:trHeight w:val="336"/>
        </w:trPr>
        <w:tc>
          <w:tcPr>
            <w:tcW w:w="9266" w:type="dxa"/>
            <w:gridSpan w:val="2"/>
          </w:tcPr>
          <w:p w14:paraId="65BD0685" w14:textId="77777777" w:rsidR="00FD7EF6" w:rsidRPr="00895E84" w:rsidRDefault="00FD7EF6" w:rsidP="00041F00">
            <w:pPr>
              <w:numPr>
                <w:ilvl w:val="0"/>
                <w:numId w:val="108"/>
              </w:numPr>
              <w:spacing w:after="0"/>
              <w:ind w:left="425" w:hanging="357"/>
            </w:pPr>
            <w:r>
              <w:t>z</w:t>
            </w:r>
            <w:r w:rsidRPr="00895E84">
              <w:t>akres danych w posiadaniu IZ/IP:</w:t>
            </w:r>
          </w:p>
          <w:p w14:paraId="1FB00F42" w14:textId="1F20594F" w:rsidR="00FD7EF6" w:rsidRPr="00895E84" w:rsidRDefault="00FD7EF6" w:rsidP="00041F00">
            <w:pPr>
              <w:numPr>
                <w:ilvl w:val="0"/>
                <w:numId w:val="11"/>
              </w:numPr>
              <w:spacing w:after="0"/>
              <w:ind w:left="686" w:hanging="357"/>
              <w:contextualSpacing/>
              <w:jc w:val="both"/>
            </w:pPr>
            <w:r>
              <w:t>d</w:t>
            </w:r>
            <w:r w:rsidRPr="00895E84">
              <w:t xml:space="preserve">ane monitoringowe pochodzące z </w:t>
            </w:r>
            <w:r w:rsidR="00725EF3">
              <w:t>LSI 2014</w:t>
            </w:r>
            <w:r w:rsidRPr="00895E84">
              <w:t>/centralnego systemu teleinformatycznego</w:t>
            </w:r>
            <w:r>
              <w:t>,</w:t>
            </w:r>
          </w:p>
          <w:p w14:paraId="404622E1" w14:textId="370EF880" w:rsidR="00FD7EF6" w:rsidRPr="00895E84" w:rsidRDefault="00FD7EF6" w:rsidP="00041F00">
            <w:pPr>
              <w:numPr>
                <w:ilvl w:val="0"/>
                <w:numId w:val="10"/>
              </w:numPr>
              <w:spacing w:after="0"/>
              <w:ind w:left="686" w:hanging="357"/>
              <w:contextualSpacing/>
              <w:jc w:val="both"/>
            </w:pPr>
            <w:r>
              <w:t>i</w:t>
            </w:r>
            <w:r w:rsidRPr="00895E84">
              <w:t xml:space="preserve">nformacje/dane z projektów pochodzące z </w:t>
            </w:r>
            <w:r w:rsidR="00725EF3">
              <w:t>LSI 2014</w:t>
            </w:r>
            <w:r>
              <w:t>,</w:t>
            </w:r>
          </w:p>
          <w:p w14:paraId="5DB4EBA7" w14:textId="77777777" w:rsidR="00FD7EF6" w:rsidRPr="00895E84" w:rsidRDefault="00FD7EF6" w:rsidP="00041F00">
            <w:pPr>
              <w:numPr>
                <w:ilvl w:val="0"/>
                <w:numId w:val="10"/>
              </w:numPr>
              <w:spacing w:after="0"/>
              <w:ind w:left="686" w:hanging="357"/>
              <w:contextualSpacing/>
              <w:jc w:val="both"/>
            </w:pPr>
            <w:r>
              <w:t>d</w:t>
            </w:r>
            <w:r w:rsidRPr="00895E84">
              <w:t>ane kontaktowe beneficjentów</w:t>
            </w:r>
            <w:r>
              <w:t>,</w:t>
            </w:r>
          </w:p>
          <w:p w14:paraId="00C13E50" w14:textId="77777777" w:rsidR="00FD7EF6" w:rsidRPr="00895E84" w:rsidRDefault="00FD7EF6" w:rsidP="00041F00">
            <w:pPr>
              <w:numPr>
                <w:ilvl w:val="0"/>
                <w:numId w:val="108"/>
              </w:numPr>
              <w:spacing w:after="0"/>
              <w:ind w:left="425" w:hanging="357"/>
              <w:jc w:val="both"/>
            </w:pPr>
            <w:r>
              <w:t>d</w:t>
            </w:r>
            <w:r w:rsidRPr="00895E84">
              <w:t>okumenty strategiczne i programowe – ogólnodostępne</w:t>
            </w:r>
            <w:r>
              <w:t>,</w:t>
            </w:r>
          </w:p>
          <w:p w14:paraId="108031F9" w14:textId="77777777" w:rsidR="00FD7EF6" w:rsidRPr="00895E84" w:rsidRDefault="00FD7EF6" w:rsidP="00041F00">
            <w:pPr>
              <w:numPr>
                <w:ilvl w:val="0"/>
                <w:numId w:val="108"/>
              </w:numPr>
              <w:spacing w:after="0"/>
              <w:ind w:left="425" w:hanging="357"/>
              <w:jc w:val="both"/>
            </w:pPr>
            <w:r>
              <w:t>o</w:t>
            </w:r>
            <w:r w:rsidRPr="00895E84">
              <w:t>gólnodostępne dane ze statystyki publicznej</w:t>
            </w:r>
            <w:r>
              <w:t>,</w:t>
            </w:r>
          </w:p>
          <w:p w14:paraId="2109C5B2" w14:textId="77777777" w:rsidR="00FD7EF6" w:rsidRPr="00895E84" w:rsidRDefault="00FD7EF6" w:rsidP="00041F00">
            <w:pPr>
              <w:numPr>
                <w:ilvl w:val="0"/>
                <w:numId w:val="108"/>
              </w:numPr>
              <w:spacing w:after="0"/>
              <w:ind w:left="425" w:hanging="357"/>
              <w:jc w:val="both"/>
            </w:pPr>
            <w:r>
              <w:t>d</w:t>
            </w:r>
            <w:r w:rsidRPr="00895E84">
              <w:t>ane pozyskane od beneficjentów i osób wdrażających i programujących RPO WSL</w:t>
            </w:r>
            <w:r>
              <w:t>,</w:t>
            </w:r>
          </w:p>
          <w:p w14:paraId="0EF21166" w14:textId="77777777" w:rsidR="00FD7EF6" w:rsidRPr="00895E84" w:rsidRDefault="00FD7EF6" w:rsidP="00041F00">
            <w:pPr>
              <w:numPr>
                <w:ilvl w:val="0"/>
                <w:numId w:val="108"/>
              </w:numPr>
              <w:spacing w:after="0"/>
              <w:ind w:left="408" w:hanging="331"/>
            </w:pPr>
            <w:r>
              <w:t>w</w:t>
            </w:r>
            <w:r w:rsidRPr="00895E84">
              <w:t xml:space="preserve">iedza ekspercka z badanego obszaru. </w:t>
            </w:r>
          </w:p>
        </w:tc>
      </w:tr>
      <w:tr w:rsidR="00FD7EF6" w:rsidRPr="007C6D7B" w14:paraId="61CBF0A1" w14:textId="77777777" w:rsidTr="008050B3">
        <w:trPr>
          <w:trHeight w:val="336"/>
        </w:trPr>
        <w:tc>
          <w:tcPr>
            <w:tcW w:w="9266" w:type="dxa"/>
            <w:gridSpan w:val="2"/>
            <w:shd w:val="clear" w:color="auto" w:fill="A6A6A6"/>
          </w:tcPr>
          <w:p w14:paraId="40178812" w14:textId="77777777" w:rsidR="00FD7EF6" w:rsidRPr="00895E84" w:rsidRDefault="00FD7EF6" w:rsidP="0019419C">
            <w:pPr>
              <w:spacing w:after="0"/>
              <w:jc w:val="center"/>
              <w:rPr>
                <w:b/>
              </w:rPr>
            </w:pPr>
            <w:r w:rsidRPr="00895E84">
              <w:rPr>
                <w:b/>
              </w:rPr>
              <w:t>Organizacja badania</w:t>
            </w:r>
          </w:p>
        </w:tc>
      </w:tr>
      <w:tr w:rsidR="00FD7EF6" w:rsidRPr="007C6D7B" w14:paraId="62015B80" w14:textId="77777777" w:rsidTr="008050B3">
        <w:trPr>
          <w:trHeight w:val="336"/>
        </w:trPr>
        <w:tc>
          <w:tcPr>
            <w:tcW w:w="9266" w:type="dxa"/>
            <w:gridSpan w:val="2"/>
            <w:shd w:val="clear" w:color="auto" w:fill="D9D9D9"/>
          </w:tcPr>
          <w:p w14:paraId="67DB4560" w14:textId="77777777" w:rsidR="00FD7EF6" w:rsidRPr="00895E84" w:rsidRDefault="00FD7EF6" w:rsidP="0019419C">
            <w:pPr>
              <w:spacing w:after="0"/>
              <w:rPr>
                <w:b/>
              </w:rPr>
            </w:pPr>
            <w:r w:rsidRPr="00895E84">
              <w:rPr>
                <w:b/>
              </w:rPr>
              <w:t>Ramy czasowe realizacji badania</w:t>
            </w:r>
          </w:p>
        </w:tc>
      </w:tr>
      <w:tr w:rsidR="00FD7EF6" w:rsidRPr="007C6D7B" w14:paraId="105FC871" w14:textId="77777777" w:rsidTr="008050B3">
        <w:trPr>
          <w:trHeight w:val="336"/>
        </w:trPr>
        <w:tc>
          <w:tcPr>
            <w:tcW w:w="9266" w:type="dxa"/>
            <w:gridSpan w:val="2"/>
          </w:tcPr>
          <w:p w14:paraId="69201F5B" w14:textId="77777777" w:rsidR="00FD7EF6" w:rsidRPr="00895E84" w:rsidRDefault="00FD7EF6" w:rsidP="0019419C">
            <w:pPr>
              <w:spacing w:after="0"/>
            </w:pPr>
            <w:r w:rsidRPr="00895E84">
              <w:t>II-III kwartał 2019 r.</w:t>
            </w:r>
          </w:p>
        </w:tc>
      </w:tr>
      <w:tr w:rsidR="00FD7EF6" w:rsidRPr="007C6D7B" w14:paraId="27A42DFF" w14:textId="77777777" w:rsidTr="008050B3">
        <w:trPr>
          <w:trHeight w:val="336"/>
        </w:trPr>
        <w:tc>
          <w:tcPr>
            <w:tcW w:w="9266" w:type="dxa"/>
            <w:gridSpan w:val="2"/>
            <w:shd w:val="clear" w:color="auto" w:fill="D9D9D9"/>
          </w:tcPr>
          <w:p w14:paraId="45995D7C" w14:textId="77777777" w:rsidR="00FD7EF6" w:rsidRPr="00895E84" w:rsidRDefault="00FD7EF6" w:rsidP="0019419C">
            <w:pPr>
              <w:spacing w:after="0"/>
              <w:rPr>
                <w:b/>
              </w:rPr>
            </w:pPr>
            <w:r w:rsidRPr="00895E84">
              <w:rPr>
                <w:b/>
              </w:rPr>
              <w:t>Szacowany koszt badania</w:t>
            </w:r>
          </w:p>
        </w:tc>
      </w:tr>
      <w:tr w:rsidR="00FD7EF6" w:rsidRPr="007C6D7B" w14:paraId="78156B89" w14:textId="77777777" w:rsidTr="008050B3">
        <w:trPr>
          <w:trHeight w:val="336"/>
        </w:trPr>
        <w:tc>
          <w:tcPr>
            <w:tcW w:w="9266" w:type="dxa"/>
            <w:gridSpan w:val="2"/>
          </w:tcPr>
          <w:p w14:paraId="60856235" w14:textId="77777777" w:rsidR="00FD7EF6" w:rsidRPr="00895E84" w:rsidRDefault="00FD7EF6" w:rsidP="0019419C">
            <w:pPr>
              <w:spacing w:after="0"/>
            </w:pPr>
            <w:r w:rsidRPr="00895E84">
              <w:t>120 000 zł</w:t>
            </w:r>
          </w:p>
        </w:tc>
      </w:tr>
      <w:tr w:rsidR="00FD7EF6" w:rsidRPr="007C6D7B" w14:paraId="5AD33750" w14:textId="77777777" w:rsidTr="008050B3">
        <w:trPr>
          <w:trHeight w:val="336"/>
        </w:trPr>
        <w:tc>
          <w:tcPr>
            <w:tcW w:w="9266" w:type="dxa"/>
            <w:gridSpan w:val="2"/>
            <w:shd w:val="clear" w:color="auto" w:fill="D9D9D9"/>
          </w:tcPr>
          <w:p w14:paraId="68CB5044" w14:textId="77777777" w:rsidR="00FD7EF6" w:rsidRPr="00895E84" w:rsidRDefault="00FD7EF6" w:rsidP="0019419C">
            <w:pPr>
              <w:spacing w:after="0"/>
              <w:rPr>
                <w:b/>
              </w:rPr>
            </w:pPr>
            <w:r w:rsidRPr="00895E84">
              <w:rPr>
                <w:b/>
              </w:rPr>
              <w:t>Podmiot odpowiedzialny za realizację badania</w:t>
            </w:r>
          </w:p>
        </w:tc>
      </w:tr>
      <w:tr w:rsidR="00FD7EF6" w:rsidRPr="007C6D7B" w14:paraId="6E80D906" w14:textId="77777777" w:rsidTr="008050B3">
        <w:trPr>
          <w:trHeight w:val="336"/>
        </w:trPr>
        <w:tc>
          <w:tcPr>
            <w:tcW w:w="9266" w:type="dxa"/>
            <w:gridSpan w:val="2"/>
          </w:tcPr>
          <w:p w14:paraId="73FDE681" w14:textId="77777777" w:rsidR="00FD7EF6" w:rsidRPr="00895E84" w:rsidRDefault="00FD7EF6" w:rsidP="0019419C">
            <w:pPr>
              <w:spacing w:after="0"/>
            </w:pPr>
            <w:r w:rsidRPr="00895E84">
              <w:t>Jednostka Ewaluacyjna RPO WSL</w:t>
            </w:r>
          </w:p>
        </w:tc>
      </w:tr>
      <w:tr w:rsidR="00FD7EF6" w:rsidRPr="007C6D7B" w14:paraId="4680D4D1" w14:textId="77777777" w:rsidTr="008050B3">
        <w:trPr>
          <w:trHeight w:val="336"/>
        </w:trPr>
        <w:tc>
          <w:tcPr>
            <w:tcW w:w="9266" w:type="dxa"/>
            <w:gridSpan w:val="2"/>
            <w:shd w:val="clear" w:color="auto" w:fill="D9D9D9"/>
          </w:tcPr>
          <w:p w14:paraId="6012A640" w14:textId="77777777" w:rsidR="00FD7EF6" w:rsidRPr="00895E84" w:rsidRDefault="00FD7EF6" w:rsidP="0019419C">
            <w:pPr>
              <w:spacing w:after="0"/>
              <w:rPr>
                <w:b/>
              </w:rPr>
            </w:pPr>
            <w:r w:rsidRPr="00895E84">
              <w:rPr>
                <w:b/>
              </w:rPr>
              <w:t>Ewentualne komentarze</w:t>
            </w:r>
          </w:p>
        </w:tc>
      </w:tr>
      <w:tr w:rsidR="00FD7EF6" w:rsidRPr="007C6D7B" w14:paraId="2EEB853A" w14:textId="77777777" w:rsidTr="008050B3">
        <w:trPr>
          <w:trHeight w:val="336"/>
        </w:trPr>
        <w:tc>
          <w:tcPr>
            <w:tcW w:w="9266" w:type="dxa"/>
            <w:gridSpan w:val="2"/>
          </w:tcPr>
          <w:p w14:paraId="57714186" w14:textId="77777777" w:rsidR="00FD7EF6" w:rsidRPr="00895E84" w:rsidRDefault="00FD7EF6" w:rsidP="0019419C">
            <w:pPr>
              <w:spacing w:after="0"/>
            </w:pPr>
          </w:p>
        </w:tc>
      </w:tr>
    </w:tbl>
    <w:p w14:paraId="1C62C9DB" w14:textId="77777777" w:rsidR="00FD7EF6" w:rsidRPr="00895E84" w:rsidRDefault="00FD7EF6" w:rsidP="00FD7EF6">
      <w:pPr>
        <w:rPr>
          <w:b/>
        </w:rPr>
      </w:pPr>
    </w:p>
    <w:p w14:paraId="14E68A7D" w14:textId="77777777" w:rsidR="00FD7EF6" w:rsidRDefault="00FD7EF6" w:rsidP="00041F00">
      <w:pPr>
        <w:numPr>
          <w:ilvl w:val="0"/>
          <w:numId w:val="8"/>
        </w:numPr>
        <w:ind w:left="426" w:hanging="426"/>
        <w:contextualSpacing/>
        <w:jc w:val="both"/>
        <w:rPr>
          <w:b/>
        </w:rPr>
        <w:sectPr w:rsidR="00FD7EF6">
          <w:pgSz w:w="11906" w:h="16838"/>
          <w:pgMar w:top="1417" w:right="1417" w:bottom="1417" w:left="1417" w:header="708" w:footer="708" w:gutter="0"/>
          <w:cols w:space="708"/>
          <w:docGrid w:linePitch="360"/>
        </w:sectPr>
      </w:pPr>
    </w:p>
    <w:p w14:paraId="6B5B8C2A" w14:textId="70ABA403" w:rsidR="00FD7EF6" w:rsidRPr="00C16484" w:rsidRDefault="00FD7EF6" w:rsidP="00FD7EF6">
      <w:pPr>
        <w:pStyle w:val="Styl4"/>
        <w:jc w:val="both"/>
      </w:pPr>
      <w:bookmarkStart w:id="20" w:name="_Toc499890751"/>
      <w:r>
        <w:lastRenderedPageBreak/>
        <w:t>Ewaluacja dotycząca</w:t>
      </w:r>
      <w:r w:rsidRPr="00895E84">
        <w:t xml:space="preserve"> sposobu, w jaki wsparcie w ramach RPO WSL na la</w:t>
      </w:r>
      <w:r>
        <w:t>ta 2014-2020 przyczyniło się do </w:t>
      </w:r>
      <w:r w:rsidRPr="00895E84">
        <w:t xml:space="preserve">osiągnięcia celów w ramach </w:t>
      </w:r>
      <w:r w:rsidR="00A71F62">
        <w:t>Osi Prioryt</w:t>
      </w:r>
      <w:r w:rsidRPr="00895E84">
        <w:t>etowej III Wzmocnienie konkurencyjności MŚP</w:t>
      </w:r>
      <w:bookmarkEnd w:id="20"/>
    </w:p>
    <w:tbl>
      <w:tblPr>
        <w:tblW w:w="9266"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35"/>
        <w:gridCol w:w="4931"/>
      </w:tblGrid>
      <w:tr w:rsidR="00FD7EF6" w:rsidRPr="007C6D7B" w14:paraId="1FB9D712" w14:textId="77777777" w:rsidTr="008050B3">
        <w:trPr>
          <w:trHeight w:val="354"/>
        </w:trPr>
        <w:tc>
          <w:tcPr>
            <w:tcW w:w="9266" w:type="dxa"/>
            <w:gridSpan w:val="2"/>
            <w:shd w:val="clear" w:color="auto" w:fill="A6A6A6"/>
          </w:tcPr>
          <w:p w14:paraId="321D0E49" w14:textId="77777777" w:rsidR="00FD7EF6" w:rsidRPr="00895E84" w:rsidRDefault="00FD7EF6" w:rsidP="0019419C">
            <w:pPr>
              <w:spacing w:after="0"/>
              <w:jc w:val="center"/>
              <w:rPr>
                <w:b/>
              </w:rPr>
            </w:pPr>
            <w:r w:rsidRPr="00895E84">
              <w:rPr>
                <w:b/>
              </w:rPr>
              <w:t>Ogólny opis badania</w:t>
            </w:r>
          </w:p>
        </w:tc>
      </w:tr>
      <w:tr w:rsidR="00FD7EF6" w:rsidRPr="007C6D7B" w14:paraId="3FF256AB" w14:textId="77777777" w:rsidTr="008050B3">
        <w:trPr>
          <w:trHeight w:val="336"/>
        </w:trPr>
        <w:tc>
          <w:tcPr>
            <w:tcW w:w="9266" w:type="dxa"/>
            <w:gridSpan w:val="2"/>
            <w:shd w:val="clear" w:color="auto" w:fill="D9D9D9"/>
          </w:tcPr>
          <w:p w14:paraId="377C8B22" w14:textId="498018FF" w:rsidR="00FD7EF6" w:rsidRPr="00895E84" w:rsidRDefault="00FD7EF6" w:rsidP="0019419C">
            <w:pPr>
              <w:spacing w:after="0"/>
              <w:jc w:val="both"/>
              <w:rPr>
                <w:b/>
              </w:rPr>
            </w:pPr>
            <w:r w:rsidRPr="00895E84">
              <w:rPr>
                <w:b/>
              </w:rPr>
              <w:t xml:space="preserve">Zakres badania (uwzględnienie </w:t>
            </w:r>
            <w:r w:rsidR="00A71F62">
              <w:rPr>
                <w:b/>
              </w:rPr>
              <w:t>Osi Prioryt</w:t>
            </w:r>
            <w:r w:rsidRPr="00895E84">
              <w:rPr>
                <w:b/>
              </w:rPr>
              <w:t>etowych/</w:t>
            </w:r>
            <w:r w:rsidR="006C47A2">
              <w:rPr>
                <w:b/>
              </w:rPr>
              <w:t>D</w:t>
            </w:r>
            <w:r w:rsidRPr="00895E84">
              <w:rPr>
                <w:b/>
              </w:rPr>
              <w:t>ziałań) oraz fundusz</w:t>
            </w:r>
          </w:p>
        </w:tc>
      </w:tr>
      <w:tr w:rsidR="00FD7EF6" w:rsidRPr="007C6D7B" w14:paraId="5ED9F63A" w14:textId="77777777" w:rsidTr="008050B3">
        <w:trPr>
          <w:trHeight w:val="336"/>
        </w:trPr>
        <w:tc>
          <w:tcPr>
            <w:tcW w:w="9266" w:type="dxa"/>
            <w:gridSpan w:val="2"/>
          </w:tcPr>
          <w:p w14:paraId="4EF3A441" w14:textId="416AB594" w:rsidR="00FD7EF6" w:rsidRPr="00895E84" w:rsidRDefault="00FD7EF6" w:rsidP="0019419C">
            <w:pPr>
              <w:spacing w:after="0"/>
              <w:jc w:val="both"/>
            </w:pPr>
            <w:r w:rsidRPr="00895E84">
              <w:t xml:space="preserve">Oś </w:t>
            </w:r>
            <w:r w:rsidR="00A71F62">
              <w:t>Prioryt</w:t>
            </w:r>
            <w:r w:rsidRPr="00895E84">
              <w:t>etowa III KONKURENCYJNOŚĆ MŚP</w:t>
            </w:r>
          </w:p>
          <w:p w14:paraId="73F12C0D" w14:textId="77777777" w:rsidR="00FD7EF6" w:rsidRPr="00895E84" w:rsidRDefault="00FD7EF6" w:rsidP="0019419C">
            <w:pPr>
              <w:spacing w:after="0"/>
              <w:jc w:val="both"/>
            </w:pPr>
            <w:r w:rsidRPr="00895E84">
              <w:t>PI 3a promowanie przedsiębiorczości, w szczególności poprzez ułatwianie gospodarczego wykorzystywania nowych pomysłów oraz sprzyjanie tworzeniu nowych firm, w tym również poprzez inkubatory przedsiębiorczości</w:t>
            </w:r>
          </w:p>
          <w:p w14:paraId="0633D1C8" w14:textId="77777777" w:rsidR="00FD7EF6" w:rsidRPr="00895E84" w:rsidRDefault="00FD7EF6" w:rsidP="0019419C">
            <w:pPr>
              <w:jc w:val="both"/>
            </w:pPr>
            <w:r w:rsidRPr="00895E84">
              <w:t>PI 3c wspieranie tworzenia i poszerzania zaawansowanych zdolności w zakresie rozwoju produktów i usług</w:t>
            </w:r>
          </w:p>
          <w:p w14:paraId="0D039E3B" w14:textId="77777777" w:rsidR="00FD7EF6" w:rsidRPr="00895E84" w:rsidRDefault="00FD7EF6" w:rsidP="0019419C">
            <w:pPr>
              <w:spacing w:after="0"/>
              <w:jc w:val="both"/>
            </w:pPr>
            <w:r w:rsidRPr="00895E84">
              <w:t>FUNDUSZ: EFRR</w:t>
            </w:r>
          </w:p>
        </w:tc>
      </w:tr>
      <w:tr w:rsidR="00FD7EF6" w:rsidRPr="007C6D7B" w14:paraId="5ADA368C" w14:textId="77777777" w:rsidTr="008050B3">
        <w:trPr>
          <w:trHeight w:val="336"/>
        </w:trPr>
        <w:tc>
          <w:tcPr>
            <w:tcW w:w="4335" w:type="dxa"/>
            <w:shd w:val="clear" w:color="auto" w:fill="D9D9D9"/>
          </w:tcPr>
          <w:p w14:paraId="6AC80322" w14:textId="77777777" w:rsidR="00FD7EF6" w:rsidRPr="00895E84" w:rsidRDefault="00FD7EF6" w:rsidP="0019419C">
            <w:pPr>
              <w:spacing w:after="0"/>
              <w:jc w:val="both"/>
              <w:rPr>
                <w:b/>
              </w:rPr>
            </w:pPr>
            <w:r w:rsidRPr="00895E84">
              <w:rPr>
                <w:b/>
              </w:rPr>
              <w:t>Typ badania (wpływu, procesowe)</w:t>
            </w:r>
          </w:p>
        </w:tc>
        <w:tc>
          <w:tcPr>
            <w:tcW w:w="4931" w:type="dxa"/>
          </w:tcPr>
          <w:p w14:paraId="162D170E" w14:textId="77777777" w:rsidR="00FD7EF6" w:rsidRPr="00895E84" w:rsidRDefault="00FD7EF6" w:rsidP="0019419C">
            <w:pPr>
              <w:spacing w:after="0"/>
              <w:jc w:val="both"/>
            </w:pPr>
            <w:r w:rsidRPr="00895E84">
              <w:t>wpływu</w:t>
            </w:r>
          </w:p>
        </w:tc>
      </w:tr>
      <w:tr w:rsidR="00FD7EF6" w:rsidRPr="007C6D7B" w14:paraId="7AA729F7" w14:textId="77777777" w:rsidTr="008050B3">
        <w:trPr>
          <w:trHeight w:val="336"/>
        </w:trPr>
        <w:tc>
          <w:tcPr>
            <w:tcW w:w="4335" w:type="dxa"/>
            <w:shd w:val="clear" w:color="auto" w:fill="D9D9D9"/>
          </w:tcPr>
          <w:p w14:paraId="006B7720" w14:textId="77777777" w:rsidR="00FD7EF6" w:rsidRPr="00895E84" w:rsidRDefault="00FD7EF6" w:rsidP="0019419C">
            <w:pPr>
              <w:spacing w:after="0"/>
              <w:jc w:val="both"/>
              <w:rPr>
                <w:b/>
              </w:rPr>
            </w:pPr>
            <w:r w:rsidRPr="00895E84">
              <w:rPr>
                <w:b/>
              </w:rPr>
              <w:t>Moment przeprowadzenia (ex</w:t>
            </w:r>
            <w:r>
              <w:rPr>
                <w:b/>
              </w:rPr>
              <w:t xml:space="preserve"> </w:t>
            </w:r>
            <w:r w:rsidRPr="00895E84">
              <w:rPr>
                <w:b/>
              </w:rPr>
              <w:t>ante, on-going, ex</w:t>
            </w:r>
            <w:r>
              <w:rPr>
                <w:b/>
              </w:rPr>
              <w:t xml:space="preserve"> </w:t>
            </w:r>
            <w:r w:rsidRPr="00895E84">
              <w:rPr>
                <w:b/>
              </w:rPr>
              <w:t>post)</w:t>
            </w:r>
          </w:p>
        </w:tc>
        <w:tc>
          <w:tcPr>
            <w:tcW w:w="4931" w:type="dxa"/>
          </w:tcPr>
          <w:p w14:paraId="35C5A712" w14:textId="77777777" w:rsidR="00FD7EF6" w:rsidRPr="00895E84" w:rsidRDefault="00FD7EF6" w:rsidP="0019419C">
            <w:pPr>
              <w:spacing w:after="0"/>
              <w:jc w:val="both"/>
            </w:pPr>
            <w:r>
              <w:t xml:space="preserve">ex </w:t>
            </w:r>
            <w:r w:rsidRPr="00895E84">
              <w:t>post</w:t>
            </w:r>
          </w:p>
        </w:tc>
      </w:tr>
      <w:tr w:rsidR="00FD7EF6" w:rsidRPr="007C6D7B" w14:paraId="33DC66D2" w14:textId="77777777" w:rsidTr="008050B3">
        <w:trPr>
          <w:trHeight w:val="336"/>
        </w:trPr>
        <w:tc>
          <w:tcPr>
            <w:tcW w:w="9266" w:type="dxa"/>
            <w:gridSpan w:val="2"/>
            <w:shd w:val="clear" w:color="auto" w:fill="D9D9D9"/>
          </w:tcPr>
          <w:p w14:paraId="7A01D885" w14:textId="77777777" w:rsidR="00FD7EF6" w:rsidRPr="00895E84" w:rsidRDefault="00FD7EF6" w:rsidP="0019419C">
            <w:pPr>
              <w:spacing w:after="0"/>
              <w:jc w:val="both"/>
              <w:rPr>
                <w:b/>
              </w:rPr>
            </w:pPr>
            <w:r w:rsidRPr="00895E84">
              <w:rPr>
                <w:b/>
              </w:rPr>
              <w:t>Cel badania</w:t>
            </w:r>
          </w:p>
        </w:tc>
      </w:tr>
      <w:tr w:rsidR="00FD7EF6" w:rsidRPr="007C6D7B" w14:paraId="57506D21" w14:textId="77777777" w:rsidTr="008050B3">
        <w:trPr>
          <w:trHeight w:val="336"/>
        </w:trPr>
        <w:tc>
          <w:tcPr>
            <w:tcW w:w="9266" w:type="dxa"/>
            <w:gridSpan w:val="2"/>
          </w:tcPr>
          <w:p w14:paraId="29614D8C" w14:textId="18033CF9" w:rsidR="00FD7EF6" w:rsidRPr="00895E84" w:rsidRDefault="00FD7EF6" w:rsidP="0019419C">
            <w:pPr>
              <w:spacing w:after="0"/>
              <w:jc w:val="both"/>
            </w:pPr>
            <w:r w:rsidRPr="00895E84">
              <w:t xml:space="preserve">Badanie ma na celu sprawdzenie dotychczasowych efektów (zarówno tych zamierzonych jak i niezaplanowanych) wsparcia udzielonego w ramach </w:t>
            </w:r>
            <w:r w:rsidR="00A71F62">
              <w:t>Osi Prioryt</w:t>
            </w:r>
            <w:r w:rsidRPr="00895E84">
              <w:t xml:space="preserve">etowej III Konkurencyjność MŚP, w tym stopnia osiągnięcia celów szczegółowych: </w:t>
            </w:r>
          </w:p>
          <w:p w14:paraId="14E8C3BC" w14:textId="77777777" w:rsidR="00FD7EF6" w:rsidRPr="00895E84" w:rsidRDefault="00FD7EF6" w:rsidP="00041F00">
            <w:pPr>
              <w:numPr>
                <w:ilvl w:val="0"/>
                <w:numId w:val="49"/>
              </w:numPr>
              <w:spacing w:after="0"/>
              <w:contextualSpacing/>
              <w:jc w:val="both"/>
            </w:pPr>
            <w:r>
              <w:t>u</w:t>
            </w:r>
            <w:r w:rsidRPr="00895E84">
              <w:t>lepszone warunki do rozwoju MŚP</w:t>
            </w:r>
            <w:r>
              <w:t>,</w:t>
            </w:r>
          </w:p>
          <w:p w14:paraId="40A9CEE6" w14:textId="77777777" w:rsidR="00FD7EF6" w:rsidRPr="00895E84" w:rsidRDefault="00FD7EF6" w:rsidP="00041F00">
            <w:pPr>
              <w:numPr>
                <w:ilvl w:val="0"/>
                <w:numId w:val="49"/>
              </w:numPr>
              <w:spacing w:after="0"/>
              <w:contextualSpacing/>
              <w:jc w:val="both"/>
            </w:pPr>
            <w:r>
              <w:t>z</w:t>
            </w:r>
            <w:r w:rsidRPr="00895E84">
              <w:t xml:space="preserve">większone zastosowania innowacji w MŚP. </w:t>
            </w:r>
          </w:p>
          <w:p w14:paraId="4D7331F5" w14:textId="3C1AF5BE" w:rsidR="00FD7EF6" w:rsidRPr="00895E84" w:rsidRDefault="00FD7EF6" w:rsidP="0019419C">
            <w:pPr>
              <w:spacing w:after="0"/>
              <w:jc w:val="both"/>
            </w:pPr>
            <w:r w:rsidRPr="00895E84">
              <w:t xml:space="preserve">Celem badania jest również  ocena możliwości osiągnięcia założonych wartości wskaźników docelowych w ramach badanej </w:t>
            </w:r>
            <w:r w:rsidR="00A71F62">
              <w:t>Osi Prioryt</w:t>
            </w:r>
            <w:r w:rsidRPr="00895E84">
              <w:t>etowej.</w:t>
            </w:r>
          </w:p>
        </w:tc>
      </w:tr>
      <w:tr w:rsidR="00FD7EF6" w:rsidRPr="007C6D7B" w14:paraId="557B1529" w14:textId="77777777" w:rsidTr="008050B3">
        <w:trPr>
          <w:trHeight w:val="336"/>
        </w:trPr>
        <w:tc>
          <w:tcPr>
            <w:tcW w:w="9266" w:type="dxa"/>
            <w:gridSpan w:val="2"/>
            <w:shd w:val="clear" w:color="auto" w:fill="D9D9D9"/>
          </w:tcPr>
          <w:p w14:paraId="43775EC2" w14:textId="77777777" w:rsidR="00FD7EF6" w:rsidRPr="00895E84" w:rsidRDefault="00FD7EF6" w:rsidP="0019419C">
            <w:pPr>
              <w:spacing w:after="0"/>
              <w:jc w:val="both"/>
              <w:rPr>
                <w:b/>
              </w:rPr>
            </w:pPr>
            <w:r w:rsidRPr="00895E84">
              <w:rPr>
                <w:b/>
              </w:rPr>
              <w:t>Uzasadnienie badania</w:t>
            </w:r>
          </w:p>
        </w:tc>
      </w:tr>
      <w:tr w:rsidR="00FD7EF6" w:rsidRPr="007C6D7B" w14:paraId="09FAC6F7" w14:textId="77777777" w:rsidTr="008050B3">
        <w:trPr>
          <w:trHeight w:val="336"/>
        </w:trPr>
        <w:tc>
          <w:tcPr>
            <w:tcW w:w="9266" w:type="dxa"/>
            <w:gridSpan w:val="2"/>
          </w:tcPr>
          <w:p w14:paraId="6DE7BA2E" w14:textId="7CF7BD5A" w:rsidR="00FD7EF6" w:rsidRPr="00895E84" w:rsidRDefault="00FD7EF6" w:rsidP="0019419C">
            <w:pPr>
              <w:jc w:val="both"/>
            </w:pPr>
            <w:r w:rsidRPr="00895E84">
              <w:t xml:space="preserve">Obowiązek ewaluacji wynika z zapisów Rozporządzenia ogólnego (art. 56) oraz Wytycznych w zakresie ewaluacji – co najmniej raz podczas okresu programowania ewaluacja obejmie analizę sposobu, w jaki wsparcie EFSI przyczyniło się do osiągnięcia celów </w:t>
            </w:r>
            <w:r w:rsidR="006C47A2" w:rsidRPr="00895E84">
              <w:t>każde</w:t>
            </w:r>
            <w:r w:rsidR="006C47A2">
              <w:t>j</w:t>
            </w:r>
            <w:r w:rsidR="006C47A2" w:rsidRPr="00895E84">
              <w:t xml:space="preserve"> </w:t>
            </w:r>
            <w:r w:rsidR="006C47A2">
              <w:t xml:space="preserve">Osi </w:t>
            </w:r>
            <w:r w:rsidR="00A71F62">
              <w:t>Prioryt</w:t>
            </w:r>
            <w:r w:rsidRPr="00895E84">
              <w:t>et</w:t>
            </w:r>
            <w:r w:rsidR="006C47A2">
              <w:t>owej</w:t>
            </w:r>
            <w:r w:rsidRPr="00895E84">
              <w:t xml:space="preserve">. </w:t>
            </w:r>
          </w:p>
          <w:p w14:paraId="6DDE7350" w14:textId="77777777" w:rsidR="00FD7EF6" w:rsidRPr="00895E84" w:rsidRDefault="00FD7EF6" w:rsidP="0019419C">
            <w:pPr>
              <w:spacing w:after="0"/>
              <w:jc w:val="both"/>
            </w:pPr>
            <w:r w:rsidRPr="00895E84">
              <w:t>Zakłada się że wyniki badania będą również użyteczne z punktu widzenia projektowania wsparcia dla przedsiębiorców w kolejnej perspektywie finansowej.</w:t>
            </w:r>
          </w:p>
        </w:tc>
      </w:tr>
      <w:tr w:rsidR="00FD7EF6" w:rsidRPr="007C6D7B" w14:paraId="13449E34" w14:textId="77777777" w:rsidTr="008050B3">
        <w:trPr>
          <w:trHeight w:val="336"/>
        </w:trPr>
        <w:tc>
          <w:tcPr>
            <w:tcW w:w="9266" w:type="dxa"/>
            <w:gridSpan w:val="2"/>
            <w:shd w:val="clear" w:color="auto" w:fill="D9D9D9"/>
          </w:tcPr>
          <w:p w14:paraId="74AFB1CB" w14:textId="77777777" w:rsidR="00FD7EF6" w:rsidRPr="00895E84" w:rsidRDefault="00FD7EF6" w:rsidP="0019419C">
            <w:pPr>
              <w:spacing w:after="0"/>
              <w:jc w:val="both"/>
              <w:rPr>
                <w:b/>
              </w:rPr>
            </w:pPr>
            <w:r w:rsidRPr="00895E84">
              <w:rPr>
                <w:b/>
              </w:rPr>
              <w:t>Kryteria badania</w:t>
            </w:r>
          </w:p>
        </w:tc>
      </w:tr>
      <w:tr w:rsidR="00FD7EF6" w:rsidRPr="007C6D7B" w14:paraId="0AEA16A7" w14:textId="77777777" w:rsidTr="008050B3">
        <w:trPr>
          <w:trHeight w:val="336"/>
        </w:trPr>
        <w:tc>
          <w:tcPr>
            <w:tcW w:w="9266" w:type="dxa"/>
            <w:gridSpan w:val="2"/>
          </w:tcPr>
          <w:p w14:paraId="4A75E245" w14:textId="77777777" w:rsidR="00FD7EF6" w:rsidRPr="00895E84" w:rsidRDefault="00FD7EF6" w:rsidP="0019419C">
            <w:pPr>
              <w:spacing w:after="0"/>
              <w:jc w:val="both"/>
            </w:pPr>
            <w:r w:rsidRPr="00895E84">
              <w:t>Skuteczność</w:t>
            </w:r>
          </w:p>
          <w:p w14:paraId="27763F71" w14:textId="77777777" w:rsidR="00FD7EF6" w:rsidRPr="00895E84" w:rsidRDefault="00FD7EF6" w:rsidP="0019419C">
            <w:pPr>
              <w:spacing w:after="0"/>
              <w:jc w:val="both"/>
            </w:pPr>
            <w:r w:rsidRPr="00895E84">
              <w:t>Użyteczność</w:t>
            </w:r>
          </w:p>
          <w:p w14:paraId="7E6CABBD" w14:textId="77777777" w:rsidR="00FD7EF6" w:rsidRPr="00895E84" w:rsidRDefault="00FD7EF6" w:rsidP="0019419C">
            <w:pPr>
              <w:spacing w:after="0"/>
              <w:jc w:val="both"/>
            </w:pPr>
            <w:r w:rsidRPr="00895E84">
              <w:t>Efektywność</w:t>
            </w:r>
          </w:p>
          <w:p w14:paraId="2A055BC3" w14:textId="77777777" w:rsidR="00FD7EF6" w:rsidRPr="00895E84" w:rsidRDefault="00FD7EF6" w:rsidP="0019419C">
            <w:pPr>
              <w:spacing w:after="0"/>
              <w:jc w:val="both"/>
            </w:pPr>
            <w:r w:rsidRPr="00895E84">
              <w:t>Przewidywana trwałość</w:t>
            </w:r>
          </w:p>
          <w:p w14:paraId="2A9E031C" w14:textId="77777777" w:rsidR="00FD7EF6" w:rsidRPr="00895E84" w:rsidRDefault="00FD7EF6" w:rsidP="0019419C">
            <w:pPr>
              <w:spacing w:after="0"/>
              <w:jc w:val="both"/>
            </w:pPr>
            <w:r w:rsidRPr="00895E84">
              <w:t>Komplementarność</w:t>
            </w:r>
          </w:p>
        </w:tc>
      </w:tr>
      <w:tr w:rsidR="00FD7EF6" w:rsidRPr="007C6D7B" w14:paraId="5E5E0145" w14:textId="77777777" w:rsidTr="008050B3">
        <w:trPr>
          <w:trHeight w:val="336"/>
        </w:trPr>
        <w:tc>
          <w:tcPr>
            <w:tcW w:w="9266" w:type="dxa"/>
            <w:gridSpan w:val="2"/>
            <w:shd w:val="clear" w:color="auto" w:fill="D9D9D9"/>
          </w:tcPr>
          <w:p w14:paraId="5173B11A" w14:textId="77777777" w:rsidR="00FD7EF6" w:rsidRPr="00895E84" w:rsidRDefault="00FD7EF6" w:rsidP="0019419C">
            <w:pPr>
              <w:spacing w:after="0"/>
              <w:jc w:val="both"/>
              <w:rPr>
                <w:b/>
              </w:rPr>
            </w:pPr>
            <w:r w:rsidRPr="00895E84">
              <w:rPr>
                <w:b/>
              </w:rPr>
              <w:t>Główne pytania ewaluacyjne / obszary problemowe</w:t>
            </w:r>
          </w:p>
        </w:tc>
      </w:tr>
      <w:tr w:rsidR="00FD7EF6" w:rsidRPr="007C6D7B" w14:paraId="4339EAC9" w14:textId="77777777" w:rsidTr="008050B3">
        <w:trPr>
          <w:trHeight w:val="336"/>
        </w:trPr>
        <w:tc>
          <w:tcPr>
            <w:tcW w:w="9266" w:type="dxa"/>
            <w:gridSpan w:val="2"/>
          </w:tcPr>
          <w:p w14:paraId="57639133" w14:textId="77777777" w:rsidR="00FD7EF6" w:rsidRPr="00895E84" w:rsidRDefault="00FD7EF6" w:rsidP="00041F00">
            <w:pPr>
              <w:numPr>
                <w:ilvl w:val="0"/>
                <w:numId w:val="47"/>
              </w:numPr>
              <w:spacing w:after="0"/>
              <w:ind w:left="425" w:hanging="357"/>
              <w:jc w:val="both"/>
              <w:rPr>
                <w:b/>
                <w:bCs/>
                <w:i/>
              </w:rPr>
            </w:pPr>
            <w:r w:rsidRPr="00895E84">
              <w:rPr>
                <w:bCs/>
              </w:rPr>
              <w:t>Czy udzielone wsparcie było skuteczne, tzn. czy i w jakim stopniu przyczyniło się do osiągnięcia cel</w:t>
            </w:r>
            <w:r w:rsidRPr="00895E84">
              <w:t xml:space="preserve">ów szczegółowych: </w:t>
            </w:r>
          </w:p>
          <w:p w14:paraId="21C64944" w14:textId="77777777" w:rsidR="00FD7EF6" w:rsidRPr="00895E84" w:rsidRDefault="00FD7EF6" w:rsidP="0019419C">
            <w:pPr>
              <w:spacing w:after="0"/>
              <w:ind w:left="686"/>
            </w:pPr>
            <w:r>
              <w:t>- u</w:t>
            </w:r>
            <w:r w:rsidRPr="00895E84">
              <w:t>lepszone warunki do rozwoju MŚP</w:t>
            </w:r>
            <w:r>
              <w:t>,</w:t>
            </w:r>
            <w:r w:rsidRPr="00895E84">
              <w:t xml:space="preserve"> </w:t>
            </w:r>
          </w:p>
          <w:p w14:paraId="4EF57338" w14:textId="77777777" w:rsidR="00FD7EF6" w:rsidRPr="00895E84" w:rsidRDefault="00FD7EF6" w:rsidP="0019419C">
            <w:pPr>
              <w:autoSpaceDE w:val="0"/>
              <w:autoSpaceDN w:val="0"/>
              <w:adjustRightInd w:val="0"/>
              <w:spacing w:after="0"/>
              <w:ind w:left="686"/>
              <w:jc w:val="both"/>
            </w:pPr>
            <w:r>
              <w:t>- z</w:t>
            </w:r>
            <w:r w:rsidRPr="00895E84">
              <w:t xml:space="preserve">większone zastosowania innowacji w MŚP? </w:t>
            </w:r>
          </w:p>
          <w:p w14:paraId="39520A0E" w14:textId="73C47616" w:rsidR="00FD7EF6" w:rsidRPr="00895E84" w:rsidRDefault="00FD7EF6" w:rsidP="00041F00">
            <w:pPr>
              <w:numPr>
                <w:ilvl w:val="0"/>
                <w:numId w:val="13"/>
              </w:numPr>
              <w:autoSpaceDE w:val="0"/>
              <w:autoSpaceDN w:val="0"/>
              <w:adjustRightInd w:val="0"/>
              <w:spacing w:after="0"/>
              <w:ind w:left="425" w:hanging="357"/>
              <w:jc w:val="both"/>
            </w:pPr>
            <w:r w:rsidRPr="00895E84">
              <w:t xml:space="preserve">Jaki jest wpływ Programu (efekt netto), rozumiany </w:t>
            </w:r>
            <w:r w:rsidR="006C47A2">
              <w:t xml:space="preserve">jako </w:t>
            </w:r>
            <w:r w:rsidRPr="00895E84">
              <w:t>stopi</w:t>
            </w:r>
            <w:r w:rsidR="006C47A2">
              <w:t>eń</w:t>
            </w:r>
            <w:r w:rsidRPr="00895E84">
              <w:t xml:space="preserve"> osiągnięcia wskaźników, na zaobserwowane zmiany?</w:t>
            </w:r>
          </w:p>
          <w:p w14:paraId="1B588558" w14:textId="77777777" w:rsidR="00FD7EF6" w:rsidRPr="00895E84" w:rsidRDefault="00FD7EF6" w:rsidP="00041F00">
            <w:pPr>
              <w:numPr>
                <w:ilvl w:val="0"/>
                <w:numId w:val="47"/>
              </w:numPr>
              <w:autoSpaceDE w:val="0"/>
              <w:autoSpaceDN w:val="0"/>
              <w:adjustRightInd w:val="0"/>
              <w:spacing w:after="0"/>
              <w:ind w:left="425" w:hanging="357"/>
              <w:jc w:val="both"/>
            </w:pPr>
            <w:r w:rsidRPr="00895E84">
              <w:t>Jak oceniana jest użyteczność udzielonego wsparcia, rozumiana jako ca</w:t>
            </w:r>
            <w:r w:rsidRPr="00895E84">
              <w:rPr>
                <w:rFonts w:hint="eastAsia"/>
              </w:rPr>
              <w:t>ł</w:t>
            </w:r>
            <w:r w:rsidRPr="00895E84">
              <w:t>o</w:t>
            </w:r>
            <w:r w:rsidRPr="00895E84">
              <w:rPr>
                <w:rFonts w:hint="eastAsia"/>
              </w:rPr>
              <w:t>ść</w:t>
            </w:r>
            <w:r w:rsidRPr="00895E84">
              <w:t xml:space="preserve"> rzeczywistych </w:t>
            </w:r>
            <w:r w:rsidRPr="00895E84">
              <w:lastRenderedPageBreak/>
              <w:t>efektów wywo</w:t>
            </w:r>
            <w:r w:rsidRPr="00895E84">
              <w:rPr>
                <w:rFonts w:hint="eastAsia"/>
              </w:rPr>
              <w:t>ł</w:t>
            </w:r>
            <w:r w:rsidRPr="00895E84">
              <w:t>anych przez interwencj</w:t>
            </w:r>
            <w:r w:rsidRPr="00895E84">
              <w:rPr>
                <w:rFonts w:hint="eastAsia"/>
              </w:rPr>
              <w:t>ę</w:t>
            </w:r>
            <w:r w:rsidRPr="00895E84">
              <w:t xml:space="preserve"> (zarówno tych planowanych, jak i nieplanowanych, tzw. ubocznych), w odniesieniu do wyzwa</w:t>
            </w:r>
            <w:r w:rsidRPr="00895E84">
              <w:rPr>
                <w:rFonts w:hint="eastAsia"/>
              </w:rPr>
              <w:t>ń</w:t>
            </w:r>
            <w:r w:rsidRPr="00895E84">
              <w:t xml:space="preserve"> spo</w:t>
            </w:r>
            <w:r w:rsidRPr="00895E84">
              <w:rPr>
                <w:rFonts w:hint="eastAsia"/>
              </w:rPr>
              <w:t>ł</w:t>
            </w:r>
            <w:r w:rsidRPr="00895E84">
              <w:t>eczno-ekonomicznych?</w:t>
            </w:r>
          </w:p>
          <w:p w14:paraId="2E0034AC" w14:textId="77777777" w:rsidR="00FD7EF6" w:rsidRPr="00895E84" w:rsidRDefault="00FD7EF6" w:rsidP="00041F00">
            <w:pPr>
              <w:numPr>
                <w:ilvl w:val="0"/>
                <w:numId w:val="47"/>
              </w:numPr>
              <w:autoSpaceDE w:val="0"/>
              <w:autoSpaceDN w:val="0"/>
              <w:adjustRightInd w:val="0"/>
              <w:spacing w:after="0"/>
              <w:ind w:left="425" w:hanging="357"/>
              <w:jc w:val="both"/>
              <w:rPr>
                <w:b/>
                <w:bCs/>
                <w:i/>
              </w:rPr>
            </w:pPr>
            <w:r w:rsidRPr="00895E84">
              <w:t>Jakie czynniki przyczyniły się do realizacji założonych celów a jakie bariery utrudniły osiągni</w:t>
            </w:r>
            <w:r>
              <w:t>ę</w:t>
            </w:r>
            <w:r w:rsidRPr="00895E84">
              <w:t>cie zamierzonych efektów?</w:t>
            </w:r>
          </w:p>
          <w:p w14:paraId="58F16AB2" w14:textId="77777777" w:rsidR="00FD7EF6" w:rsidRPr="00895E84" w:rsidRDefault="00FD7EF6" w:rsidP="00041F00">
            <w:pPr>
              <w:numPr>
                <w:ilvl w:val="0"/>
                <w:numId w:val="47"/>
              </w:numPr>
              <w:autoSpaceDE w:val="0"/>
              <w:autoSpaceDN w:val="0"/>
              <w:adjustRightInd w:val="0"/>
              <w:spacing w:after="0"/>
              <w:ind w:left="425" w:hanging="357"/>
              <w:jc w:val="both"/>
            </w:pPr>
            <w:r w:rsidRPr="00895E84">
              <w:t>Jak oceniana jest efektywność udzielonego wsparcia, rozumiana jako relacja mi</w:t>
            </w:r>
            <w:r w:rsidRPr="00895E84">
              <w:rPr>
                <w:rFonts w:hint="eastAsia"/>
              </w:rPr>
              <w:t>ę</w:t>
            </w:r>
            <w:r w:rsidRPr="00895E84">
              <w:t>dzy nak</w:t>
            </w:r>
            <w:r w:rsidRPr="00895E84">
              <w:rPr>
                <w:rFonts w:hint="eastAsia"/>
              </w:rPr>
              <w:t>ł</w:t>
            </w:r>
            <w:r w:rsidRPr="00895E84">
              <w:t>adami, kosztami, zasobami (finansowymi, ludzkimi, administracyjnymi) a osi</w:t>
            </w:r>
            <w:r w:rsidRPr="00895E84">
              <w:rPr>
                <w:rFonts w:hint="eastAsia"/>
              </w:rPr>
              <w:t>ą</w:t>
            </w:r>
            <w:r w:rsidRPr="00895E84">
              <w:t>gni</w:t>
            </w:r>
            <w:r w:rsidRPr="00895E84">
              <w:rPr>
                <w:rFonts w:hint="eastAsia"/>
              </w:rPr>
              <w:t>ę</w:t>
            </w:r>
            <w:r w:rsidRPr="00895E84">
              <w:t>tymi efektami interwencji?</w:t>
            </w:r>
          </w:p>
          <w:p w14:paraId="4097220E" w14:textId="77777777" w:rsidR="00FD7EF6" w:rsidRPr="00895E84" w:rsidRDefault="00FD7EF6" w:rsidP="00041F00">
            <w:pPr>
              <w:numPr>
                <w:ilvl w:val="0"/>
                <w:numId w:val="47"/>
              </w:numPr>
              <w:autoSpaceDE w:val="0"/>
              <w:autoSpaceDN w:val="0"/>
              <w:adjustRightInd w:val="0"/>
              <w:spacing w:after="0"/>
              <w:ind w:left="425" w:hanging="357"/>
              <w:jc w:val="both"/>
              <w:rPr>
                <w:b/>
                <w:bCs/>
                <w:i/>
              </w:rPr>
            </w:pPr>
            <w:r w:rsidRPr="00895E84">
              <w:rPr>
                <w:rFonts w:cs="Tahoma"/>
                <w:color w:val="000000"/>
              </w:rPr>
              <w:t>Jaka jest przewidywana trwałość osiągniętych zmian?</w:t>
            </w:r>
          </w:p>
          <w:p w14:paraId="01024270" w14:textId="52F3173D" w:rsidR="00FD7EF6" w:rsidRPr="00895E84" w:rsidRDefault="00FD7EF6" w:rsidP="00041F00">
            <w:pPr>
              <w:numPr>
                <w:ilvl w:val="0"/>
                <w:numId w:val="47"/>
              </w:numPr>
              <w:autoSpaceDE w:val="0"/>
              <w:autoSpaceDN w:val="0"/>
              <w:adjustRightInd w:val="0"/>
              <w:spacing w:after="0"/>
              <w:ind w:left="425" w:hanging="357"/>
              <w:jc w:val="both"/>
              <w:rPr>
                <w:b/>
                <w:bCs/>
                <w:i/>
              </w:rPr>
            </w:pPr>
            <w:r w:rsidRPr="00895E84">
              <w:rPr>
                <w:rFonts w:cs="Tahoma"/>
                <w:color w:val="000000"/>
              </w:rPr>
              <w:t xml:space="preserve">Jak należy ocenić zastosowanie IF w ramach </w:t>
            </w:r>
            <w:r w:rsidR="00A71F62">
              <w:rPr>
                <w:rFonts w:cs="Tahoma"/>
                <w:color w:val="000000"/>
              </w:rPr>
              <w:t xml:space="preserve">Osi </w:t>
            </w:r>
            <w:r w:rsidR="006C47A2">
              <w:rPr>
                <w:rFonts w:cs="Tahoma"/>
                <w:color w:val="000000"/>
              </w:rPr>
              <w:t xml:space="preserve">Priorytetowej </w:t>
            </w:r>
            <w:r w:rsidRPr="00895E84">
              <w:rPr>
                <w:rFonts w:cs="Tahoma"/>
                <w:color w:val="000000"/>
              </w:rPr>
              <w:t>III?</w:t>
            </w:r>
          </w:p>
          <w:p w14:paraId="4EBB83E0" w14:textId="77777777" w:rsidR="00FD7EF6" w:rsidRPr="00895E84" w:rsidRDefault="00FD7EF6" w:rsidP="00041F00">
            <w:pPr>
              <w:numPr>
                <w:ilvl w:val="0"/>
                <w:numId w:val="47"/>
              </w:numPr>
              <w:autoSpaceDE w:val="0"/>
              <w:autoSpaceDN w:val="0"/>
              <w:adjustRightInd w:val="0"/>
              <w:spacing w:after="0"/>
              <w:ind w:left="425" w:hanging="357"/>
              <w:jc w:val="both"/>
              <w:rPr>
                <w:b/>
                <w:bCs/>
                <w:i/>
              </w:rPr>
            </w:pPr>
            <w:r w:rsidRPr="00895E84">
              <w:rPr>
                <w:rFonts w:cs="Tahoma"/>
                <w:color w:val="000000"/>
              </w:rPr>
              <w:t>Jak należy ocenić wdrażanie instrumentów terytorialnych?</w:t>
            </w:r>
          </w:p>
          <w:p w14:paraId="0ABF0345" w14:textId="77777777" w:rsidR="00FD7EF6" w:rsidRPr="00895E84" w:rsidRDefault="00FD7EF6" w:rsidP="00041F00">
            <w:pPr>
              <w:numPr>
                <w:ilvl w:val="0"/>
                <w:numId w:val="47"/>
              </w:numPr>
              <w:spacing w:after="0"/>
              <w:ind w:left="425" w:hanging="357"/>
              <w:contextualSpacing/>
              <w:jc w:val="both"/>
              <w:rPr>
                <w:bCs/>
              </w:rPr>
            </w:pPr>
            <w:r w:rsidRPr="00895E84">
              <w:rPr>
                <w:bCs/>
              </w:rPr>
              <w:t>Czy wsparcie przyczyniło się do zwiększenia zakresu stosowania TIK w przedsiębiorstwach?</w:t>
            </w:r>
          </w:p>
          <w:p w14:paraId="5CED134E" w14:textId="77777777" w:rsidR="00FD7EF6" w:rsidRPr="00895E84" w:rsidRDefault="00FD7EF6" w:rsidP="00041F00">
            <w:pPr>
              <w:numPr>
                <w:ilvl w:val="0"/>
                <w:numId w:val="47"/>
              </w:numPr>
              <w:spacing w:after="0"/>
              <w:ind w:left="425" w:hanging="357"/>
              <w:contextualSpacing/>
              <w:jc w:val="both"/>
              <w:rPr>
                <w:bCs/>
              </w:rPr>
            </w:pPr>
            <w:r w:rsidRPr="00895E84">
              <w:rPr>
                <w:bCs/>
              </w:rPr>
              <w:t>Czy projekty skierowane do przedsiębiorców miały wpływ na wzrost gospodarczy i wzrost PKB w</w:t>
            </w:r>
            <w:r>
              <w:rPr>
                <w:bCs/>
              </w:rPr>
              <w:t> </w:t>
            </w:r>
            <w:r w:rsidRPr="00895E84">
              <w:rPr>
                <w:bCs/>
              </w:rPr>
              <w:t>regionie oraz czy wynikały one z RIS WSL 2013-2020?</w:t>
            </w:r>
          </w:p>
          <w:p w14:paraId="0E0A7BBE" w14:textId="52CF528E" w:rsidR="00FD7EF6" w:rsidRPr="00895E84" w:rsidRDefault="00FD7EF6" w:rsidP="00041F00">
            <w:pPr>
              <w:numPr>
                <w:ilvl w:val="0"/>
                <w:numId w:val="47"/>
              </w:numPr>
              <w:spacing w:after="0"/>
              <w:ind w:left="425" w:hanging="357"/>
              <w:contextualSpacing/>
              <w:jc w:val="both"/>
            </w:pPr>
            <w:r w:rsidRPr="00895E84">
              <w:rPr>
                <w:bCs/>
              </w:rPr>
              <w:t xml:space="preserve">Jaka jest komplementarność projektów w ramach </w:t>
            </w:r>
            <w:r w:rsidR="00A71F62">
              <w:rPr>
                <w:bCs/>
              </w:rPr>
              <w:t xml:space="preserve">Osi </w:t>
            </w:r>
            <w:r w:rsidR="006C47A2">
              <w:rPr>
                <w:bCs/>
              </w:rPr>
              <w:t xml:space="preserve">Priorytetowej </w:t>
            </w:r>
            <w:r w:rsidRPr="00895E84">
              <w:rPr>
                <w:bCs/>
              </w:rPr>
              <w:t>III?</w:t>
            </w:r>
          </w:p>
        </w:tc>
      </w:tr>
      <w:tr w:rsidR="00FD7EF6" w:rsidRPr="007C6D7B" w14:paraId="79EBC611" w14:textId="77777777" w:rsidTr="008050B3">
        <w:trPr>
          <w:trHeight w:val="336"/>
        </w:trPr>
        <w:tc>
          <w:tcPr>
            <w:tcW w:w="9266" w:type="dxa"/>
            <w:gridSpan w:val="2"/>
            <w:shd w:val="clear" w:color="auto" w:fill="A6A6A6"/>
          </w:tcPr>
          <w:p w14:paraId="1FF0F4CB" w14:textId="77777777" w:rsidR="00FD7EF6" w:rsidRPr="00895E84" w:rsidRDefault="00FD7EF6" w:rsidP="0019419C">
            <w:pPr>
              <w:spacing w:after="0"/>
              <w:jc w:val="center"/>
              <w:rPr>
                <w:b/>
              </w:rPr>
            </w:pPr>
            <w:r w:rsidRPr="00895E84">
              <w:rPr>
                <w:b/>
              </w:rPr>
              <w:lastRenderedPageBreak/>
              <w:t>Ogólny zarys metodologii badania</w:t>
            </w:r>
          </w:p>
        </w:tc>
      </w:tr>
      <w:tr w:rsidR="00FD7EF6" w:rsidRPr="007C6D7B" w14:paraId="420CA179" w14:textId="77777777" w:rsidTr="008050B3">
        <w:trPr>
          <w:trHeight w:val="336"/>
        </w:trPr>
        <w:tc>
          <w:tcPr>
            <w:tcW w:w="9266" w:type="dxa"/>
            <w:gridSpan w:val="2"/>
            <w:shd w:val="clear" w:color="auto" w:fill="D9D9D9"/>
          </w:tcPr>
          <w:p w14:paraId="651A6E76" w14:textId="77777777" w:rsidR="00FD7EF6" w:rsidRPr="00895E84" w:rsidRDefault="00FD7EF6" w:rsidP="0019419C">
            <w:pPr>
              <w:spacing w:after="0"/>
              <w:jc w:val="both"/>
              <w:rPr>
                <w:b/>
              </w:rPr>
            </w:pPr>
            <w:r w:rsidRPr="00895E84">
              <w:rPr>
                <w:b/>
              </w:rPr>
              <w:t>Zastosowane podejście metodologiczne</w:t>
            </w:r>
          </w:p>
        </w:tc>
      </w:tr>
      <w:tr w:rsidR="00FD7EF6" w:rsidRPr="007C6D7B" w14:paraId="3B811C4B" w14:textId="77777777" w:rsidTr="008050B3">
        <w:trPr>
          <w:trHeight w:val="336"/>
        </w:trPr>
        <w:tc>
          <w:tcPr>
            <w:tcW w:w="9266" w:type="dxa"/>
            <w:gridSpan w:val="2"/>
          </w:tcPr>
          <w:p w14:paraId="799B7B6A" w14:textId="70C63A63" w:rsidR="00FD7EF6" w:rsidRPr="00895E84" w:rsidRDefault="00FD7EF6" w:rsidP="0019419C">
            <w:pPr>
              <w:jc w:val="both"/>
            </w:pPr>
            <w:r w:rsidRPr="00895E84">
              <w:t xml:space="preserve">Jako punkt wyjścia oceny efektów osiągniętych dzięki interwencji w ramach III </w:t>
            </w:r>
            <w:r w:rsidR="00A71F62">
              <w:t>Osi Prioryt</w:t>
            </w:r>
            <w:r w:rsidRPr="00895E84">
              <w:t xml:space="preserve">etowej zostanie oceniona przyjęta w </w:t>
            </w:r>
            <w:r w:rsidR="00A71F62">
              <w:t>Osi Prioryt</w:t>
            </w:r>
            <w:r w:rsidRPr="00895E84">
              <w:t xml:space="preserve">etowej logika interwencji. Do tego posłuży analiza danych zastanych oraz techniki jakościowe. </w:t>
            </w:r>
          </w:p>
          <w:p w14:paraId="5CDA9741" w14:textId="77777777" w:rsidR="00FD7EF6" w:rsidRPr="00895E84" w:rsidRDefault="00FD7EF6" w:rsidP="0019419C">
            <w:pPr>
              <w:jc w:val="both"/>
            </w:pPr>
            <w:r w:rsidRPr="00895E84">
              <w:t xml:space="preserve">W badaniu zostanie wykorzystane podejście kontrfaktyczne. Porównana zostanie sytuacja beneficjentów/uczestników projektów (w przypadku IF) oraz przedsiębiorstw, które nie uzyskały wsparcia. W przypadku możliwości realizacji badania we współpracy z </w:t>
            </w:r>
            <w:r>
              <w:t>ministerstwem właściwym ds. rozwoju</w:t>
            </w:r>
            <w:r w:rsidRPr="00895E84">
              <w:t xml:space="preserve">/GUS porównanie sytuacji grupy objętej wsparciem oraz grupy kontrolnej zostanie oszacowane na podstawie danych GUS. W przypadku braku takich możliwości zostanie przeprowadzone badanie ilościowe z przedsiębiorcami. </w:t>
            </w:r>
          </w:p>
          <w:p w14:paraId="48E97B4B" w14:textId="1CF9924F" w:rsidR="00FD7EF6" w:rsidRPr="00895E84" w:rsidRDefault="00FD7EF6" w:rsidP="0019419C">
            <w:pPr>
              <w:jc w:val="both"/>
            </w:pPr>
            <w:r w:rsidRPr="00895E84">
              <w:t xml:space="preserve">Podejście jakościowe zostanie również wykorzystane do zrozumienia mechanizmów oddziaływania wspieranych interwencji na cele </w:t>
            </w:r>
            <w:r w:rsidR="00A71F62">
              <w:t>Osi Prioryt</w:t>
            </w:r>
            <w:r w:rsidRPr="00895E84">
              <w:t xml:space="preserve">etowej. </w:t>
            </w:r>
          </w:p>
          <w:p w14:paraId="402BCE8D" w14:textId="77777777" w:rsidR="00FD7EF6" w:rsidRPr="00895E84" w:rsidRDefault="00FD7EF6" w:rsidP="0019419C">
            <w:pPr>
              <w:spacing w:after="0"/>
              <w:jc w:val="both"/>
            </w:pPr>
            <w:r w:rsidRPr="00895E84">
              <w:t>W ramach badania zostaną wykorzystane:</w:t>
            </w:r>
          </w:p>
          <w:p w14:paraId="6B9FDD0C" w14:textId="77777777" w:rsidR="00FD7EF6" w:rsidRPr="00895E84" w:rsidRDefault="00FD7EF6" w:rsidP="00041F00">
            <w:pPr>
              <w:numPr>
                <w:ilvl w:val="0"/>
                <w:numId w:val="48"/>
              </w:numPr>
              <w:spacing w:after="0"/>
              <w:ind w:hanging="454"/>
              <w:contextualSpacing/>
              <w:jc w:val="both"/>
            </w:pPr>
            <w:r w:rsidRPr="00895E84">
              <w:t>analiza danych zastanych, w tym dokumentów programowych, dokumentacji projektowej oraz danych związanych z realizacją projektów</w:t>
            </w:r>
            <w:r>
              <w:t>,</w:t>
            </w:r>
          </w:p>
          <w:p w14:paraId="6EF00FCA" w14:textId="77777777" w:rsidR="00FD7EF6" w:rsidRPr="00895E84" w:rsidRDefault="00FD7EF6" w:rsidP="00041F00">
            <w:pPr>
              <w:numPr>
                <w:ilvl w:val="0"/>
                <w:numId w:val="48"/>
              </w:numPr>
              <w:spacing w:after="0"/>
              <w:ind w:hanging="454"/>
              <w:contextualSpacing/>
              <w:jc w:val="both"/>
            </w:pPr>
            <w:r w:rsidRPr="00895E84">
              <w:t>metody kontrfaktyczne</w:t>
            </w:r>
            <w:r>
              <w:t>,</w:t>
            </w:r>
            <w:r w:rsidRPr="00895E84">
              <w:t xml:space="preserve"> </w:t>
            </w:r>
          </w:p>
          <w:p w14:paraId="0A9AB119" w14:textId="77777777" w:rsidR="00FD7EF6" w:rsidRPr="00895E84" w:rsidRDefault="00FD7EF6" w:rsidP="00041F00">
            <w:pPr>
              <w:numPr>
                <w:ilvl w:val="0"/>
                <w:numId w:val="48"/>
              </w:numPr>
              <w:spacing w:after="0"/>
              <w:ind w:hanging="454"/>
              <w:contextualSpacing/>
              <w:jc w:val="both"/>
            </w:pPr>
            <w:r w:rsidRPr="00895E84">
              <w:t>wywiady z przedstawicielami Instytucji Zarządzającej i Pośredniczącej</w:t>
            </w:r>
            <w:r>
              <w:t>,</w:t>
            </w:r>
          </w:p>
          <w:p w14:paraId="6B88B12B" w14:textId="77777777" w:rsidR="00FD7EF6" w:rsidRPr="00895E84" w:rsidRDefault="00FD7EF6" w:rsidP="00041F00">
            <w:pPr>
              <w:numPr>
                <w:ilvl w:val="0"/>
                <w:numId w:val="48"/>
              </w:numPr>
              <w:spacing w:after="0"/>
              <w:ind w:hanging="454"/>
              <w:contextualSpacing/>
              <w:jc w:val="both"/>
            </w:pPr>
            <w:r w:rsidRPr="00895E84">
              <w:t>wywiady/ankiety z beneficjentami/ ostatecznymi odbiorcami wsparcia</w:t>
            </w:r>
            <w:r>
              <w:t>,</w:t>
            </w:r>
          </w:p>
          <w:p w14:paraId="7601BB73" w14:textId="4668870B" w:rsidR="00FD7EF6" w:rsidRPr="00895E84" w:rsidRDefault="00FD7EF6" w:rsidP="00041F00">
            <w:pPr>
              <w:numPr>
                <w:ilvl w:val="0"/>
                <w:numId w:val="48"/>
              </w:numPr>
              <w:spacing w:after="0"/>
              <w:ind w:hanging="454"/>
              <w:contextualSpacing/>
              <w:jc w:val="both"/>
            </w:pPr>
            <w:r w:rsidRPr="00895E84">
              <w:t xml:space="preserve">wywiady z ekspertami dziedzinowymi z obszaru </w:t>
            </w:r>
            <w:r w:rsidR="00A71F62">
              <w:t>Osi Prioryt</w:t>
            </w:r>
            <w:r w:rsidRPr="00895E84">
              <w:t>etowej III Wzmocnienie konkurencyjności MŚP.</w:t>
            </w:r>
          </w:p>
        </w:tc>
      </w:tr>
      <w:tr w:rsidR="00FD7EF6" w:rsidRPr="007C6D7B" w14:paraId="7559683F" w14:textId="77777777" w:rsidTr="008050B3">
        <w:trPr>
          <w:trHeight w:val="336"/>
        </w:trPr>
        <w:tc>
          <w:tcPr>
            <w:tcW w:w="9266" w:type="dxa"/>
            <w:gridSpan w:val="2"/>
            <w:shd w:val="clear" w:color="auto" w:fill="D9D9D9"/>
          </w:tcPr>
          <w:p w14:paraId="63274A47" w14:textId="77777777" w:rsidR="00FD7EF6" w:rsidRPr="00895E84" w:rsidRDefault="00FD7EF6" w:rsidP="0019419C">
            <w:pPr>
              <w:spacing w:after="0"/>
              <w:jc w:val="both"/>
              <w:rPr>
                <w:b/>
              </w:rPr>
            </w:pPr>
            <w:r w:rsidRPr="00895E84">
              <w:rPr>
                <w:b/>
              </w:rPr>
              <w:t>Zakres niezbędnych danych</w:t>
            </w:r>
          </w:p>
        </w:tc>
      </w:tr>
      <w:tr w:rsidR="00FD7EF6" w:rsidRPr="007C6D7B" w14:paraId="37970027" w14:textId="77777777" w:rsidTr="008050B3">
        <w:trPr>
          <w:trHeight w:val="336"/>
        </w:trPr>
        <w:tc>
          <w:tcPr>
            <w:tcW w:w="9266" w:type="dxa"/>
            <w:gridSpan w:val="2"/>
          </w:tcPr>
          <w:p w14:paraId="02012CA8" w14:textId="77777777" w:rsidR="00FD7EF6" w:rsidRPr="00895E84" w:rsidRDefault="00FD7EF6" w:rsidP="00041F00">
            <w:pPr>
              <w:numPr>
                <w:ilvl w:val="0"/>
                <w:numId w:val="110"/>
              </w:numPr>
              <w:spacing w:after="0"/>
              <w:ind w:left="425" w:hanging="357"/>
              <w:jc w:val="both"/>
            </w:pPr>
            <w:r>
              <w:t>z</w:t>
            </w:r>
            <w:r w:rsidRPr="00895E84">
              <w:t>akres danych w posiadaniu IZ/IP:</w:t>
            </w:r>
          </w:p>
          <w:p w14:paraId="021ACE93" w14:textId="3311854B" w:rsidR="00FD7EF6" w:rsidRPr="00895E84" w:rsidRDefault="00FD7EF6" w:rsidP="00041F00">
            <w:pPr>
              <w:numPr>
                <w:ilvl w:val="0"/>
                <w:numId w:val="11"/>
              </w:numPr>
              <w:spacing w:after="0"/>
              <w:ind w:left="777" w:hanging="448"/>
              <w:jc w:val="both"/>
            </w:pPr>
            <w:r>
              <w:t>d</w:t>
            </w:r>
            <w:r w:rsidRPr="00895E84">
              <w:t xml:space="preserve">ane monitoringowe pochodzące z </w:t>
            </w:r>
            <w:r w:rsidR="00725EF3">
              <w:t>LSI 2014</w:t>
            </w:r>
            <w:r>
              <w:t>,</w:t>
            </w:r>
          </w:p>
          <w:p w14:paraId="597390F4" w14:textId="42334EFC" w:rsidR="00FD7EF6" w:rsidRPr="00895E84" w:rsidRDefault="00FD7EF6" w:rsidP="00041F00">
            <w:pPr>
              <w:numPr>
                <w:ilvl w:val="0"/>
                <w:numId w:val="10"/>
              </w:numPr>
              <w:spacing w:after="0"/>
              <w:ind w:left="777" w:hanging="448"/>
              <w:jc w:val="both"/>
            </w:pPr>
            <w:r>
              <w:t>i</w:t>
            </w:r>
            <w:r w:rsidRPr="00895E84">
              <w:t xml:space="preserve">nformacje/dane z projektów pochodzące z </w:t>
            </w:r>
            <w:r w:rsidR="00725EF3">
              <w:t>LSI 2014</w:t>
            </w:r>
            <w:r w:rsidRPr="00895E84">
              <w:t>/centralnego systemu teleinformatycznego</w:t>
            </w:r>
            <w:r>
              <w:t>,</w:t>
            </w:r>
          </w:p>
          <w:p w14:paraId="418CD048" w14:textId="77777777" w:rsidR="00FD7EF6" w:rsidRPr="00895E84" w:rsidRDefault="00FD7EF6" w:rsidP="00041F00">
            <w:pPr>
              <w:numPr>
                <w:ilvl w:val="0"/>
                <w:numId w:val="10"/>
              </w:numPr>
              <w:spacing w:after="0"/>
              <w:ind w:left="777" w:hanging="448"/>
              <w:jc w:val="both"/>
            </w:pPr>
            <w:r>
              <w:t>d</w:t>
            </w:r>
            <w:r w:rsidRPr="00895E84">
              <w:t>ane kontaktowe beneficjentów</w:t>
            </w:r>
            <w:r>
              <w:t>,</w:t>
            </w:r>
          </w:p>
          <w:p w14:paraId="521F1EB7" w14:textId="77777777" w:rsidR="00FD7EF6" w:rsidRPr="00895E84" w:rsidRDefault="00FD7EF6" w:rsidP="00041F00">
            <w:pPr>
              <w:numPr>
                <w:ilvl w:val="0"/>
                <w:numId w:val="10"/>
              </w:numPr>
              <w:spacing w:after="0"/>
              <w:ind w:left="777" w:hanging="448"/>
              <w:jc w:val="both"/>
            </w:pPr>
            <w:r>
              <w:t>d</w:t>
            </w:r>
            <w:r w:rsidRPr="00895E84">
              <w:t>ane kontaktowe ostatecznych odbiorców wsparcia w ramach IF</w:t>
            </w:r>
            <w:r>
              <w:t>,</w:t>
            </w:r>
          </w:p>
          <w:p w14:paraId="0EEA340A" w14:textId="77777777" w:rsidR="00FD7EF6" w:rsidRPr="00895E84" w:rsidRDefault="00FD7EF6" w:rsidP="00041F00">
            <w:pPr>
              <w:numPr>
                <w:ilvl w:val="0"/>
                <w:numId w:val="111"/>
              </w:numPr>
              <w:spacing w:after="0"/>
              <w:ind w:left="425" w:hanging="357"/>
              <w:jc w:val="both"/>
            </w:pPr>
            <w:r>
              <w:lastRenderedPageBreak/>
              <w:t>d</w:t>
            </w:r>
            <w:r w:rsidRPr="00895E84">
              <w:t>okumenty strategiczne i programowe – ogólnodostępne</w:t>
            </w:r>
            <w:r>
              <w:t>,</w:t>
            </w:r>
          </w:p>
          <w:p w14:paraId="49DB2A24" w14:textId="77777777" w:rsidR="00FD7EF6" w:rsidRPr="00895E84" w:rsidRDefault="00FD7EF6" w:rsidP="00041F00">
            <w:pPr>
              <w:numPr>
                <w:ilvl w:val="0"/>
                <w:numId w:val="111"/>
              </w:numPr>
              <w:spacing w:after="0"/>
              <w:ind w:left="425" w:hanging="357"/>
              <w:jc w:val="both"/>
            </w:pPr>
            <w:r>
              <w:t>o</w:t>
            </w:r>
            <w:r w:rsidRPr="00895E84">
              <w:t>gólnodostępne dane ze statystyki publicznej</w:t>
            </w:r>
            <w:r>
              <w:t>,</w:t>
            </w:r>
          </w:p>
          <w:p w14:paraId="77EC7DFE" w14:textId="77777777" w:rsidR="00FD7EF6" w:rsidRPr="00895E84" w:rsidRDefault="00FD7EF6" w:rsidP="00041F00">
            <w:pPr>
              <w:numPr>
                <w:ilvl w:val="0"/>
                <w:numId w:val="111"/>
              </w:numPr>
              <w:spacing w:after="0"/>
              <w:ind w:left="425" w:hanging="357"/>
              <w:jc w:val="both"/>
            </w:pPr>
            <w:r>
              <w:t>d</w:t>
            </w:r>
            <w:r w:rsidRPr="00895E84">
              <w:t>ane kontaktowe przedsiębiorców nieobjętych wsparciem</w:t>
            </w:r>
            <w:r>
              <w:t>,</w:t>
            </w:r>
          </w:p>
          <w:p w14:paraId="46AA6E16" w14:textId="77777777" w:rsidR="00FD7EF6" w:rsidRPr="00895E84" w:rsidRDefault="00FD7EF6" w:rsidP="00041F00">
            <w:pPr>
              <w:numPr>
                <w:ilvl w:val="0"/>
                <w:numId w:val="111"/>
              </w:numPr>
              <w:spacing w:after="0"/>
              <w:ind w:left="425" w:hanging="357"/>
              <w:jc w:val="both"/>
            </w:pPr>
            <w:r>
              <w:t>d</w:t>
            </w:r>
            <w:r w:rsidRPr="00895E84">
              <w:t>ane pozyskane od beneficjentów/ostatecznych odbiorców wsparcia oraz osób wdrażających i programujących RPO WSL oraz od przedsiębiorców nieobjętych wsparciem</w:t>
            </w:r>
            <w:r>
              <w:t>,</w:t>
            </w:r>
          </w:p>
          <w:p w14:paraId="134E22BA" w14:textId="77777777" w:rsidR="00FD7EF6" w:rsidRPr="00895E84" w:rsidRDefault="00FD7EF6" w:rsidP="00041F00">
            <w:pPr>
              <w:numPr>
                <w:ilvl w:val="0"/>
                <w:numId w:val="112"/>
              </w:numPr>
              <w:spacing w:after="0"/>
              <w:ind w:left="425" w:hanging="357"/>
              <w:jc w:val="both"/>
            </w:pPr>
            <w:r>
              <w:t>w</w:t>
            </w:r>
            <w:r w:rsidRPr="00895E84">
              <w:t>iedza ekspercka z badanego obszaru.</w:t>
            </w:r>
          </w:p>
        </w:tc>
      </w:tr>
      <w:tr w:rsidR="00FD7EF6" w:rsidRPr="007C6D7B" w14:paraId="586E016A" w14:textId="77777777" w:rsidTr="008050B3">
        <w:trPr>
          <w:trHeight w:val="336"/>
        </w:trPr>
        <w:tc>
          <w:tcPr>
            <w:tcW w:w="9266" w:type="dxa"/>
            <w:gridSpan w:val="2"/>
            <w:shd w:val="clear" w:color="auto" w:fill="A6A6A6"/>
          </w:tcPr>
          <w:p w14:paraId="36EDB60E" w14:textId="77777777" w:rsidR="00FD7EF6" w:rsidRPr="00895E84" w:rsidRDefault="00FD7EF6" w:rsidP="0019419C">
            <w:pPr>
              <w:spacing w:after="0"/>
              <w:jc w:val="center"/>
              <w:rPr>
                <w:b/>
              </w:rPr>
            </w:pPr>
            <w:r w:rsidRPr="00895E84">
              <w:rPr>
                <w:b/>
              </w:rPr>
              <w:lastRenderedPageBreak/>
              <w:t>Organizacja badania</w:t>
            </w:r>
          </w:p>
        </w:tc>
      </w:tr>
      <w:tr w:rsidR="00FD7EF6" w:rsidRPr="007C6D7B" w14:paraId="1DA23097" w14:textId="77777777" w:rsidTr="008050B3">
        <w:trPr>
          <w:trHeight w:val="336"/>
        </w:trPr>
        <w:tc>
          <w:tcPr>
            <w:tcW w:w="9266" w:type="dxa"/>
            <w:gridSpan w:val="2"/>
            <w:shd w:val="clear" w:color="auto" w:fill="D9D9D9"/>
          </w:tcPr>
          <w:p w14:paraId="0F39208B" w14:textId="77777777" w:rsidR="00FD7EF6" w:rsidRPr="00895E84" w:rsidRDefault="00FD7EF6" w:rsidP="0019419C">
            <w:pPr>
              <w:spacing w:after="0"/>
              <w:jc w:val="both"/>
              <w:rPr>
                <w:b/>
              </w:rPr>
            </w:pPr>
            <w:r w:rsidRPr="00895E84">
              <w:rPr>
                <w:b/>
              </w:rPr>
              <w:t>Ramy czasowe realizacji badania</w:t>
            </w:r>
          </w:p>
        </w:tc>
      </w:tr>
      <w:tr w:rsidR="00FD7EF6" w:rsidRPr="007C6D7B" w14:paraId="0B1155CF" w14:textId="77777777" w:rsidTr="008050B3">
        <w:trPr>
          <w:trHeight w:val="336"/>
        </w:trPr>
        <w:tc>
          <w:tcPr>
            <w:tcW w:w="9266" w:type="dxa"/>
            <w:gridSpan w:val="2"/>
          </w:tcPr>
          <w:p w14:paraId="722EDE41" w14:textId="77777777" w:rsidR="00FD7EF6" w:rsidRPr="00895E84" w:rsidRDefault="00FD7EF6" w:rsidP="0019419C">
            <w:pPr>
              <w:spacing w:after="0"/>
              <w:jc w:val="both"/>
            </w:pPr>
            <w:r w:rsidRPr="00895E84">
              <w:t>II-III kwartał 2019 r.</w:t>
            </w:r>
          </w:p>
        </w:tc>
      </w:tr>
      <w:tr w:rsidR="00FD7EF6" w:rsidRPr="007C6D7B" w14:paraId="5DACDF6A" w14:textId="77777777" w:rsidTr="008050B3">
        <w:trPr>
          <w:trHeight w:val="336"/>
        </w:trPr>
        <w:tc>
          <w:tcPr>
            <w:tcW w:w="9266" w:type="dxa"/>
            <w:gridSpan w:val="2"/>
            <w:shd w:val="clear" w:color="auto" w:fill="D9D9D9"/>
          </w:tcPr>
          <w:p w14:paraId="331592C8" w14:textId="77777777" w:rsidR="00FD7EF6" w:rsidRPr="00895E84" w:rsidRDefault="00FD7EF6" w:rsidP="0019419C">
            <w:pPr>
              <w:spacing w:after="0"/>
              <w:jc w:val="both"/>
              <w:rPr>
                <w:b/>
              </w:rPr>
            </w:pPr>
            <w:r w:rsidRPr="00895E84">
              <w:rPr>
                <w:b/>
              </w:rPr>
              <w:t>Szacowany koszt badania</w:t>
            </w:r>
          </w:p>
        </w:tc>
      </w:tr>
      <w:tr w:rsidR="00FD7EF6" w:rsidRPr="007C6D7B" w14:paraId="4BD29153" w14:textId="77777777" w:rsidTr="008050B3">
        <w:trPr>
          <w:trHeight w:val="336"/>
        </w:trPr>
        <w:tc>
          <w:tcPr>
            <w:tcW w:w="9266" w:type="dxa"/>
            <w:gridSpan w:val="2"/>
          </w:tcPr>
          <w:p w14:paraId="4C03E0C4" w14:textId="77777777" w:rsidR="00FD7EF6" w:rsidRPr="00895E84" w:rsidRDefault="00FD7EF6" w:rsidP="0019419C">
            <w:pPr>
              <w:spacing w:after="0"/>
              <w:jc w:val="both"/>
            </w:pPr>
            <w:r w:rsidRPr="00895E84">
              <w:t>140 000 zł</w:t>
            </w:r>
          </w:p>
        </w:tc>
      </w:tr>
      <w:tr w:rsidR="00FD7EF6" w:rsidRPr="007C6D7B" w14:paraId="610C3AC5" w14:textId="77777777" w:rsidTr="008050B3">
        <w:trPr>
          <w:trHeight w:val="336"/>
        </w:trPr>
        <w:tc>
          <w:tcPr>
            <w:tcW w:w="9266" w:type="dxa"/>
            <w:gridSpan w:val="2"/>
            <w:shd w:val="clear" w:color="auto" w:fill="D9D9D9"/>
          </w:tcPr>
          <w:p w14:paraId="681DF9FD" w14:textId="77777777" w:rsidR="00FD7EF6" w:rsidRPr="00895E84" w:rsidRDefault="00FD7EF6" w:rsidP="0019419C">
            <w:pPr>
              <w:spacing w:after="0"/>
              <w:jc w:val="both"/>
              <w:rPr>
                <w:b/>
              </w:rPr>
            </w:pPr>
            <w:r w:rsidRPr="00895E84">
              <w:rPr>
                <w:b/>
              </w:rPr>
              <w:t>Podmiot odpowiedzialny za realizację badania</w:t>
            </w:r>
          </w:p>
        </w:tc>
      </w:tr>
      <w:tr w:rsidR="00FD7EF6" w:rsidRPr="007C6D7B" w14:paraId="470006AC" w14:textId="77777777" w:rsidTr="008050B3">
        <w:trPr>
          <w:trHeight w:val="336"/>
        </w:trPr>
        <w:tc>
          <w:tcPr>
            <w:tcW w:w="9266" w:type="dxa"/>
            <w:gridSpan w:val="2"/>
          </w:tcPr>
          <w:p w14:paraId="2D378BEE" w14:textId="77777777" w:rsidR="00FD7EF6" w:rsidRPr="00895E84" w:rsidRDefault="00FD7EF6" w:rsidP="0019419C">
            <w:pPr>
              <w:spacing w:after="0"/>
              <w:jc w:val="both"/>
            </w:pPr>
            <w:r w:rsidRPr="00895E84">
              <w:t>Jednostka Ewaluacyjna RPO WSL</w:t>
            </w:r>
          </w:p>
        </w:tc>
      </w:tr>
      <w:tr w:rsidR="00FD7EF6" w:rsidRPr="007C6D7B" w14:paraId="711A9A68" w14:textId="77777777" w:rsidTr="008050B3">
        <w:trPr>
          <w:trHeight w:val="336"/>
        </w:trPr>
        <w:tc>
          <w:tcPr>
            <w:tcW w:w="9266" w:type="dxa"/>
            <w:gridSpan w:val="2"/>
            <w:shd w:val="clear" w:color="auto" w:fill="D9D9D9"/>
          </w:tcPr>
          <w:p w14:paraId="670CCCD3" w14:textId="77777777" w:rsidR="00FD7EF6" w:rsidRPr="00895E84" w:rsidRDefault="00FD7EF6" w:rsidP="0019419C">
            <w:pPr>
              <w:spacing w:after="0"/>
              <w:jc w:val="both"/>
              <w:rPr>
                <w:b/>
              </w:rPr>
            </w:pPr>
            <w:r w:rsidRPr="00895E84">
              <w:rPr>
                <w:b/>
              </w:rPr>
              <w:t>Ewentualne komentarze</w:t>
            </w:r>
          </w:p>
        </w:tc>
      </w:tr>
      <w:tr w:rsidR="00FD7EF6" w:rsidRPr="007C6D7B" w14:paraId="0B10D73F" w14:textId="77777777" w:rsidTr="008050B3">
        <w:trPr>
          <w:trHeight w:val="336"/>
        </w:trPr>
        <w:tc>
          <w:tcPr>
            <w:tcW w:w="9266" w:type="dxa"/>
            <w:gridSpan w:val="2"/>
          </w:tcPr>
          <w:p w14:paraId="24A28D3B" w14:textId="77777777" w:rsidR="00FD7EF6" w:rsidRPr="00895E84" w:rsidRDefault="00FD7EF6" w:rsidP="0019419C">
            <w:pPr>
              <w:spacing w:after="0"/>
              <w:jc w:val="both"/>
            </w:pPr>
          </w:p>
        </w:tc>
      </w:tr>
    </w:tbl>
    <w:p w14:paraId="201E31F4" w14:textId="77777777" w:rsidR="00FD7EF6" w:rsidRPr="00895E84" w:rsidRDefault="00FD7EF6" w:rsidP="00FD7EF6">
      <w:pPr>
        <w:ind w:left="720"/>
        <w:contextualSpacing/>
        <w:jc w:val="both"/>
        <w:rPr>
          <w:b/>
        </w:rPr>
      </w:pPr>
    </w:p>
    <w:p w14:paraId="416F1B9B" w14:textId="4BC4801A" w:rsidR="00FD7EF6" w:rsidRPr="00C16484" w:rsidRDefault="00FD7EF6" w:rsidP="00FD7EF6">
      <w:pPr>
        <w:pStyle w:val="Styl4"/>
        <w:jc w:val="both"/>
      </w:pPr>
      <w:r w:rsidRPr="00895E84">
        <w:br w:type="page"/>
      </w:r>
      <w:bookmarkStart w:id="21" w:name="_Toc499890752"/>
      <w:r>
        <w:lastRenderedPageBreak/>
        <w:t>Ewaluacja dotycząca</w:t>
      </w:r>
      <w:r w:rsidRPr="00895E84">
        <w:t xml:space="preserve"> sposobu, w jaki wsparcie w ramach RPO WSL na la</w:t>
      </w:r>
      <w:r>
        <w:t>ta 2014-2020 przyczyniło się do </w:t>
      </w:r>
      <w:r w:rsidRPr="00895E84">
        <w:t xml:space="preserve">osiągnięcia celów w ramach </w:t>
      </w:r>
      <w:r w:rsidR="00A71F62">
        <w:t>Osi Prioryt</w:t>
      </w:r>
      <w:r w:rsidRPr="00895E84">
        <w:t>etowej VIII Regiona</w:t>
      </w:r>
      <w:r>
        <w:t>lne kadry gospodarki opartej na </w:t>
      </w:r>
      <w:r w:rsidRPr="00895E84">
        <w:t>wiedzy</w:t>
      </w:r>
      <w:bookmarkEnd w:id="21"/>
    </w:p>
    <w:tbl>
      <w:tblPr>
        <w:tblW w:w="9266"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35"/>
        <w:gridCol w:w="4931"/>
      </w:tblGrid>
      <w:tr w:rsidR="00FD7EF6" w:rsidRPr="007C6D7B" w14:paraId="5F900C1F" w14:textId="77777777" w:rsidTr="008050B3">
        <w:trPr>
          <w:trHeight w:val="354"/>
        </w:trPr>
        <w:tc>
          <w:tcPr>
            <w:tcW w:w="9266" w:type="dxa"/>
            <w:gridSpan w:val="2"/>
            <w:shd w:val="clear" w:color="auto" w:fill="A6A6A6"/>
          </w:tcPr>
          <w:p w14:paraId="5E82EB77" w14:textId="77777777" w:rsidR="00FD7EF6" w:rsidRPr="00895E84" w:rsidRDefault="00FD7EF6" w:rsidP="0019419C">
            <w:pPr>
              <w:spacing w:after="0"/>
              <w:jc w:val="center"/>
              <w:rPr>
                <w:b/>
              </w:rPr>
            </w:pPr>
            <w:r w:rsidRPr="00895E84">
              <w:rPr>
                <w:b/>
              </w:rPr>
              <w:t>Ogólny opis badania</w:t>
            </w:r>
          </w:p>
        </w:tc>
      </w:tr>
      <w:tr w:rsidR="00FD7EF6" w:rsidRPr="007C6D7B" w14:paraId="5E9A21D9" w14:textId="77777777" w:rsidTr="008050B3">
        <w:trPr>
          <w:trHeight w:val="336"/>
        </w:trPr>
        <w:tc>
          <w:tcPr>
            <w:tcW w:w="9266" w:type="dxa"/>
            <w:gridSpan w:val="2"/>
            <w:shd w:val="clear" w:color="auto" w:fill="D9D9D9"/>
          </w:tcPr>
          <w:p w14:paraId="342DDD93" w14:textId="7CC337F8" w:rsidR="00FD7EF6" w:rsidRPr="00895E84" w:rsidRDefault="00FD7EF6" w:rsidP="0019419C">
            <w:pPr>
              <w:spacing w:after="0"/>
              <w:jc w:val="both"/>
              <w:rPr>
                <w:b/>
              </w:rPr>
            </w:pPr>
            <w:r w:rsidRPr="00895E84">
              <w:rPr>
                <w:b/>
              </w:rPr>
              <w:t xml:space="preserve">Zakres badania (uwzględnienie </w:t>
            </w:r>
            <w:r w:rsidR="00A71F62">
              <w:rPr>
                <w:b/>
              </w:rPr>
              <w:t>Osi Prioryt</w:t>
            </w:r>
            <w:r w:rsidRPr="00895E84">
              <w:rPr>
                <w:b/>
              </w:rPr>
              <w:t>etowych/</w:t>
            </w:r>
            <w:r w:rsidR="006C47A2">
              <w:rPr>
                <w:b/>
              </w:rPr>
              <w:t>D</w:t>
            </w:r>
            <w:r w:rsidRPr="00895E84">
              <w:rPr>
                <w:b/>
              </w:rPr>
              <w:t>ziałań) oraz fundusz</w:t>
            </w:r>
          </w:p>
        </w:tc>
      </w:tr>
      <w:tr w:rsidR="00FD7EF6" w:rsidRPr="007C6D7B" w14:paraId="2C557701" w14:textId="77777777" w:rsidTr="008050B3">
        <w:trPr>
          <w:trHeight w:val="336"/>
        </w:trPr>
        <w:tc>
          <w:tcPr>
            <w:tcW w:w="9266" w:type="dxa"/>
            <w:gridSpan w:val="2"/>
          </w:tcPr>
          <w:p w14:paraId="5A116CAE" w14:textId="09D9841B" w:rsidR="00FD7EF6" w:rsidRPr="00895E84" w:rsidRDefault="00FD7EF6" w:rsidP="0019419C">
            <w:pPr>
              <w:spacing w:after="0"/>
              <w:jc w:val="both"/>
            </w:pPr>
            <w:r w:rsidRPr="00895E84">
              <w:t xml:space="preserve">Oś </w:t>
            </w:r>
            <w:r w:rsidR="00A71F62">
              <w:t>Prioryt</w:t>
            </w:r>
            <w:r w:rsidRPr="00895E84">
              <w:t>etowa VIII REGIONALNE KADRY GOSPODARKI OPARTEJ NA WIEDZY</w:t>
            </w:r>
          </w:p>
          <w:p w14:paraId="698329CC" w14:textId="77777777" w:rsidR="00FD7EF6" w:rsidRPr="00895E84" w:rsidRDefault="00FD7EF6" w:rsidP="0019419C">
            <w:pPr>
              <w:spacing w:after="0"/>
              <w:jc w:val="both"/>
            </w:pPr>
            <w:r w:rsidRPr="00895E84">
              <w:t>PI 8iv</w:t>
            </w:r>
            <w:r w:rsidRPr="00895E84" w:rsidDel="00B94D20">
              <w:t xml:space="preserve"> </w:t>
            </w:r>
            <w:r w:rsidRPr="00895E84">
              <w:t>równość mężczyzn i kobiet we wszystkich dziedzinach, w tym dostęp do zatrudnienia, rozwój kariery, godzenie życia zawodowego i prywatnego oraz promowanie równości wynagrodzeń za taką samą pracę,</w:t>
            </w:r>
          </w:p>
          <w:p w14:paraId="67E76819" w14:textId="77777777" w:rsidR="00FD7EF6" w:rsidRPr="00895E84" w:rsidRDefault="00FD7EF6" w:rsidP="0019419C">
            <w:pPr>
              <w:spacing w:after="0"/>
              <w:jc w:val="both"/>
            </w:pPr>
            <w:r w:rsidRPr="00895E84">
              <w:t>PI 8v</w:t>
            </w:r>
            <w:r w:rsidRPr="00895E84" w:rsidDel="00B94D20">
              <w:t xml:space="preserve"> </w:t>
            </w:r>
            <w:r w:rsidRPr="00895E84">
              <w:t>przystosowanie pracowników, przedsiębiorstw i przedsiębiorców do zmian,</w:t>
            </w:r>
          </w:p>
          <w:p w14:paraId="339183FD" w14:textId="77777777" w:rsidR="00FD7EF6" w:rsidRPr="00895E84" w:rsidRDefault="00FD7EF6" w:rsidP="0019419C">
            <w:pPr>
              <w:jc w:val="both"/>
            </w:pPr>
            <w:r w:rsidRPr="00895E84">
              <w:t>Pi 8vi aktywne i zdrowe starzenie się.</w:t>
            </w:r>
          </w:p>
          <w:p w14:paraId="708152E1" w14:textId="77777777" w:rsidR="00FD7EF6" w:rsidRPr="00895E84" w:rsidRDefault="00FD7EF6" w:rsidP="0019419C">
            <w:pPr>
              <w:spacing w:after="0"/>
              <w:jc w:val="both"/>
            </w:pPr>
            <w:r w:rsidRPr="00895E84">
              <w:rPr>
                <w:bCs/>
              </w:rPr>
              <w:t>FUNDUSZ: EFS</w:t>
            </w:r>
          </w:p>
        </w:tc>
      </w:tr>
      <w:tr w:rsidR="00FD7EF6" w:rsidRPr="007C6D7B" w14:paraId="73C0B997" w14:textId="77777777" w:rsidTr="008050B3">
        <w:trPr>
          <w:trHeight w:val="336"/>
        </w:trPr>
        <w:tc>
          <w:tcPr>
            <w:tcW w:w="4335" w:type="dxa"/>
            <w:shd w:val="clear" w:color="auto" w:fill="D9D9D9"/>
          </w:tcPr>
          <w:p w14:paraId="65C31F2D" w14:textId="77777777" w:rsidR="00FD7EF6" w:rsidRPr="00895E84" w:rsidRDefault="00FD7EF6" w:rsidP="0019419C">
            <w:pPr>
              <w:spacing w:after="0"/>
              <w:jc w:val="both"/>
              <w:rPr>
                <w:b/>
              </w:rPr>
            </w:pPr>
            <w:r w:rsidRPr="00895E84">
              <w:rPr>
                <w:b/>
              </w:rPr>
              <w:t>Typ badania (wpływu, procesowe)</w:t>
            </w:r>
          </w:p>
        </w:tc>
        <w:tc>
          <w:tcPr>
            <w:tcW w:w="4931" w:type="dxa"/>
          </w:tcPr>
          <w:p w14:paraId="098FFBEF" w14:textId="77777777" w:rsidR="00FD7EF6" w:rsidRPr="00895E84" w:rsidRDefault="00FD7EF6" w:rsidP="0019419C">
            <w:pPr>
              <w:spacing w:after="0"/>
              <w:jc w:val="both"/>
            </w:pPr>
            <w:r w:rsidRPr="00895E84">
              <w:t>wpływu</w:t>
            </w:r>
          </w:p>
        </w:tc>
      </w:tr>
      <w:tr w:rsidR="00FD7EF6" w:rsidRPr="007C6D7B" w14:paraId="1E8BF4E1" w14:textId="77777777" w:rsidTr="008050B3">
        <w:trPr>
          <w:trHeight w:val="336"/>
        </w:trPr>
        <w:tc>
          <w:tcPr>
            <w:tcW w:w="4335" w:type="dxa"/>
            <w:shd w:val="clear" w:color="auto" w:fill="D9D9D9"/>
          </w:tcPr>
          <w:p w14:paraId="439CD7C8" w14:textId="77777777" w:rsidR="00FD7EF6" w:rsidRPr="00895E84" w:rsidRDefault="00FD7EF6" w:rsidP="0019419C">
            <w:pPr>
              <w:spacing w:after="0"/>
              <w:jc w:val="both"/>
              <w:rPr>
                <w:b/>
              </w:rPr>
            </w:pPr>
            <w:r w:rsidRPr="00895E84">
              <w:rPr>
                <w:b/>
              </w:rPr>
              <w:t>Moment przeprowadzenia (ex</w:t>
            </w:r>
            <w:r>
              <w:rPr>
                <w:b/>
              </w:rPr>
              <w:t xml:space="preserve"> </w:t>
            </w:r>
            <w:r w:rsidRPr="00895E84">
              <w:rPr>
                <w:b/>
              </w:rPr>
              <w:t>ante, on-going, ex</w:t>
            </w:r>
            <w:r>
              <w:rPr>
                <w:b/>
              </w:rPr>
              <w:t xml:space="preserve"> </w:t>
            </w:r>
            <w:r w:rsidRPr="00895E84">
              <w:rPr>
                <w:b/>
              </w:rPr>
              <w:t>post)</w:t>
            </w:r>
          </w:p>
        </w:tc>
        <w:tc>
          <w:tcPr>
            <w:tcW w:w="4931" w:type="dxa"/>
          </w:tcPr>
          <w:p w14:paraId="730EEC4B" w14:textId="77777777" w:rsidR="00FD7EF6" w:rsidRPr="00895E84" w:rsidRDefault="00FD7EF6" w:rsidP="0019419C">
            <w:pPr>
              <w:spacing w:after="0"/>
              <w:jc w:val="both"/>
            </w:pPr>
            <w:r>
              <w:t xml:space="preserve">ex </w:t>
            </w:r>
            <w:r w:rsidRPr="00895E84">
              <w:t>post</w:t>
            </w:r>
          </w:p>
        </w:tc>
      </w:tr>
      <w:tr w:rsidR="00FD7EF6" w:rsidRPr="007C6D7B" w14:paraId="3DF0D394" w14:textId="77777777" w:rsidTr="008050B3">
        <w:trPr>
          <w:trHeight w:val="336"/>
        </w:trPr>
        <w:tc>
          <w:tcPr>
            <w:tcW w:w="9266" w:type="dxa"/>
            <w:gridSpan w:val="2"/>
            <w:shd w:val="clear" w:color="auto" w:fill="D9D9D9"/>
          </w:tcPr>
          <w:p w14:paraId="7A3E2A7C" w14:textId="77777777" w:rsidR="00FD7EF6" w:rsidRPr="00895E84" w:rsidRDefault="00FD7EF6" w:rsidP="0019419C">
            <w:pPr>
              <w:spacing w:after="0"/>
              <w:jc w:val="both"/>
              <w:rPr>
                <w:b/>
              </w:rPr>
            </w:pPr>
            <w:r w:rsidRPr="00895E84">
              <w:rPr>
                <w:b/>
              </w:rPr>
              <w:t>Cel badania</w:t>
            </w:r>
          </w:p>
        </w:tc>
      </w:tr>
      <w:tr w:rsidR="00FD7EF6" w:rsidRPr="007C6D7B" w14:paraId="3D4FCBBE" w14:textId="77777777" w:rsidTr="008050B3">
        <w:trPr>
          <w:trHeight w:val="336"/>
        </w:trPr>
        <w:tc>
          <w:tcPr>
            <w:tcW w:w="9266" w:type="dxa"/>
            <w:gridSpan w:val="2"/>
          </w:tcPr>
          <w:p w14:paraId="5AF1AA68" w14:textId="60B62727" w:rsidR="00FD7EF6" w:rsidRPr="00895E84" w:rsidRDefault="00FD7EF6" w:rsidP="0019419C">
            <w:pPr>
              <w:spacing w:after="0"/>
              <w:jc w:val="both"/>
            </w:pPr>
            <w:r w:rsidRPr="00895E84">
              <w:t xml:space="preserve">Badanie ma na celu sprawdzenie dotychczasowych efektów (zarówno tych zamierzonych jak i niezaplanowanych) wsparcia udzielonego w ramach </w:t>
            </w:r>
            <w:r w:rsidR="00A71F62">
              <w:t>Osi Prioryt</w:t>
            </w:r>
            <w:r w:rsidRPr="00895E84">
              <w:t>etowej VIII Regionalne kadry gospodarki opartej na wiedzy, w tym stopnia osiągnięcia następujących celów szczegółowych:</w:t>
            </w:r>
          </w:p>
          <w:p w14:paraId="0423493A" w14:textId="77777777" w:rsidR="00FD7EF6" w:rsidRPr="00895E84" w:rsidRDefault="00FD7EF6" w:rsidP="00041F00">
            <w:pPr>
              <w:numPr>
                <w:ilvl w:val="0"/>
                <w:numId w:val="13"/>
              </w:numPr>
              <w:spacing w:after="0"/>
              <w:ind w:left="726" w:hanging="397"/>
              <w:jc w:val="both"/>
              <w:rPr>
                <w:b/>
                <w:bCs/>
                <w:i/>
              </w:rPr>
            </w:pPr>
            <w:r w:rsidRPr="00895E84">
              <w:t>poprawa dostępności do usług opiekuńczych nad dziećmi do 3 roku życia</w:t>
            </w:r>
            <w:r>
              <w:t>,</w:t>
            </w:r>
          </w:p>
          <w:p w14:paraId="58BCE9B2" w14:textId="77777777" w:rsidR="00FD7EF6" w:rsidRPr="00895E84" w:rsidRDefault="00FD7EF6" w:rsidP="00041F00">
            <w:pPr>
              <w:numPr>
                <w:ilvl w:val="0"/>
                <w:numId w:val="57"/>
              </w:numPr>
              <w:spacing w:after="0"/>
              <w:ind w:left="686" w:hanging="357"/>
              <w:jc w:val="both"/>
              <w:rPr>
                <w:b/>
                <w:bCs/>
                <w:i/>
              </w:rPr>
            </w:pPr>
            <w:r w:rsidRPr="00895E84">
              <w:t>poprawa kompetencji i kwalifikacji kadr pracowniczych przeds</w:t>
            </w:r>
            <w:r>
              <w:t>iębiorstw sektora MŚP zgodnie z </w:t>
            </w:r>
            <w:r w:rsidRPr="00895E84">
              <w:t>ich potrzebami</w:t>
            </w:r>
            <w:r>
              <w:t>,</w:t>
            </w:r>
          </w:p>
          <w:p w14:paraId="625E3145" w14:textId="77777777" w:rsidR="00FD7EF6" w:rsidRPr="00895E84" w:rsidRDefault="00FD7EF6" w:rsidP="00041F00">
            <w:pPr>
              <w:numPr>
                <w:ilvl w:val="0"/>
                <w:numId w:val="57"/>
              </w:numPr>
              <w:spacing w:after="0"/>
              <w:ind w:left="686" w:hanging="357"/>
              <w:jc w:val="both"/>
              <w:rPr>
                <w:b/>
                <w:bCs/>
                <w:i/>
              </w:rPr>
            </w:pPr>
            <w:r w:rsidRPr="00895E84">
              <w:t>poprawa dostępu do profilaktyki, diagnostyki i rehabilitacji leczniczej ułatwiającej pozostanie w zatrudnieniu i powrót do pracy.</w:t>
            </w:r>
          </w:p>
          <w:p w14:paraId="52951B94" w14:textId="3C9464AF" w:rsidR="00FD7EF6" w:rsidRPr="00895E84" w:rsidRDefault="00FD7EF6" w:rsidP="0019419C">
            <w:pPr>
              <w:spacing w:after="0"/>
              <w:jc w:val="both"/>
            </w:pPr>
            <w:r w:rsidRPr="00895E84">
              <w:t xml:space="preserve">Celem badania jest również ocena możliwości osiągnięcia założonych wartości wskaźników docelowych w ramach badanej </w:t>
            </w:r>
            <w:r w:rsidR="00A71F62">
              <w:t>Osi Prioryt</w:t>
            </w:r>
            <w:r w:rsidRPr="00895E84">
              <w:t>etowej.</w:t>
            </w:r>
          </w:p>
        </w:tc>
      </w:tr>
      <w:tr w:rsidR="00FD7EF6" w:rsidRPr="007C6D7B" w14:paraId="19B7816E" w14:textId="77777777" w:rsidTr="008050B3">
        <w:trPr>
          <w:trHeight w:val="336"/>
        </w:trPr>
        <w:tc>
          <w:tcPr>
            <w:tcW w:w="9266" w:type="dxa"/>
            <w:gridSpan w:val="2"/>
            <w:shd w:val="clear" w:color="auto" w:fill="D9D9D9"/>
          </w:tcPr>
          <w:p w14:paraId="3947FCBC" w14:textId="77777777" w:rsidR="00FD7EF6" w:rsidRPr="00895E84" w:rsidRDefault="00FD7EF6" w:rsidP="0019419C">
            <w:pPr>
              <w:spacing w:after="0"/>
              <w:jc w:val="both"/>
              <w:rPr>
                <w:b/>
              </w:rPr>
            </w:pPr>
            <w:r w:rsidRPr="00895E84">
              <w:rPr>
                <w:b/>
              </w:rPr>
              <w:t>Uzasadnienie badania</w:t>
            </w:r>
          </w:p>
        </w:tc>
      </w:tr>
      <w:tr w:rsidR="00FD7EF6" w:rsidRPr="007C6D7B" w14:paraId="784D9110" w14:textId="77777777" w:rsidTr="008050B3">
        <w:trPr>
          <w:trHeight w:val="336"/>
        </w:trPr>
        <w:tc>
          <w:tcPr>
            <w:tcW w:w="9266" w:type="dxa"/>
            <w:gridSpan w:val="2"/>
          </w:tcPr>
          <w:p w14:paraId="2FED173A" w14:textId="7F8E1E24" w:rsidR="00FD7EF6" w:rsidRPr="00895E84" w:rsidRDefault="00FD7EF6" w:rsidP="0019419C">
            <w:pPr>
              <w:jc w:val="both"/>
            </w:pPr>
            <w:r w:rsidRPr="00895E84">
              <w:t>Obowiązek ewaluacji wynika z zapisów Rozporządzenia ogólnego (art. 56) oraz Wytycznych w</w:t>
            </w:r>
            <w:r>
              <w:t> </w:t>
            </w:r>
            <w:r w:rsidRPr="00895E84">
              <w:t xml:space="preserve">zakresie ewaluacji – co najmniej raz podczas okresu programowania ewaluacja obejmie analizę sposobu, w jaki wsparcie EFSI przyczyniło się do osiągnięcia celów każdego </w:t>
            </w:r>
            <w:r w:rsidR="00A71F62">
              <w:t>Prioryt</w:t>
            </w:r>
            <w:r w:rsidRPr="00895E84">
              <w:t>etu.</w:t>
            </w:r>
          </w:p>
          <w:p w14:paraId="35A0E3BD" w14:textId="77777777" w:rsidR="00FD7EF6" w:rsidRPr="00895E84" w:rsidRDefault="00FD7EF6" w:rsidP="0019419C">
            <w:pPr>
              <w:spacing w:after="0"/>
              <w:jc w:val="both"/>
            </w:pPr>
            <w:r w:rsidRPr="00895E84">
              <w:t>Zakłada się, że wyniki badania będą również użyteczne z punktu widzenia projektowania wsparcia w kolejnej perspektywie finansowej.</w:t>
            </w:r>
          </w:p>
        </w:tc>
      </w:tr>
      <w:tr w:rsidR="00FD7EF6" w:rsidRPr="007C6D7B" w14:paraId="2155AB46" w14:textId="77777777" w:rsidTr="008050B3">
        <w:trPr>
          <w:trHeight w:val="336"/>
        </w:trPr>
        <w:tc>
          <w:tcPr>
            <w:tcW w:w="9266" w:type="dxa"/>
            <w:gridSpan w:val="2"/>
            <w:shd w:val="clear" w:color="auto" w:fill="D9D9D9"/>
          </w:tcPr>
          <w:p w14:paraId="52C316FC" w14:textId="77777777" w:rsidR="00FD7EF6" w:rsidRPr="00895E84" w:rsidRDefault="00FD7EF6" w:rsidP="0019419C">
            <w:pPr>
              <w:spacing w:after="0"/>
              <w:jc w:val="both"/>
              <w:rPr>
                <w:b/>
              </w:rPr>
            </w:pPr>
            <w:r w:rsidRPr="00895E84">
              <w:rPr>
                <w:b/>
              </w:rPr>
              <w:t>Kryteria badania</w:t>
            </w:r>
          </w:p>
        </w:tc>
      </w:tr>
      <w:tr w:rsidR="00FD7EF6" w:rsidRPr="007C6D7B" w14:paraId="3AF955B7" w14:textId="77777777" w:rsidTr="008050B3">
        <w:trPr>
          <w:trHeight w:val="336"/>
        </w:trPr>
        <w:tc>
          <w:tcPr>
            <w:tcW w:w="9266" w:type="dxa"/>
            <w:gridSpan w:val="2"/>
          </w:tcPr>
          <w:p w14:paraId="6E985B38" w14:textId="77777777" w:rsidR="00FD7EF6" w:rsidRPr="00895E84" w:rsidRDefault="00FD7EF6" w:rsidP="0019419C">
            <w:pPr>
              <w:spacing w:after="0"/>
              <w:rPr>
                <w:rFonts w:cs="Tahoma"/>
                <w:b/>
                <w:color w:val="000000"/>
              </w:rPr>
            </w:pPr>
            <w:r w:rsidRPr="00895E84">
              <w:rPr>
                <w:rFonts w:cs="Tahoma"/>
                <w:color w:val="000000"/>
              </w:rPr>
              <w:t>Skuteczność</w:t>
            </w:r>
          </w:p>
          <w:p w14:paraId="65F0556C" w14:textId="77777777" w:rsidR="00FD7EF6" w:rsidRPr="00895E84" w:rsidRDefault="00FD7EF6" w:rsidP="0019419C">
            <w:pPr>
              <w:spacing w:after="0"/>
              <w:rPr>
                <w:rFonts w:cs="Tahoma"/>
                <w:color w:val="000000"/>
              </w:rPr>
            </w:pPr>
            <w:r w:rsidRPr="00895E84">
              <w:rPr>
                <w:rFonts w:cs="Tahoma"/>
                <w:color w:val="000000"/>
              </w:rPr>
              <w:t>Użyteczność</w:t>
            </w:r>
          </w:p>
          <w:p w14:paraId="500A0798" w14:textId="77777777" w:rsidR="00FD7EF6" w:rsidRPr="00895E84" w:rsidRDefault="00FD7EF6" w:rsidP="0019419C">
            <w:pPr>
              <w:spacing w:after="0"/>
              <w:rPr>
                <w:rFonts w:cs="Tahoma"/>
                <w:b/>
                <w:color w:val="000000"/>
              </w:rPr>
            </w:pPr>
            <w:r w:rsidRPr="00895E84">
              <w:rPr>
                <w:rFonts w:cs="Tahoma"/>
                <w:color w:val="000000"/>
              </w:rPr>
              <w:t>Efektywność</w:t>
            </w:r>
          </w:p>
          <w:p w14:paraId="2BD2399F" w14:textId="77777777" w:rsidR="00FD7EF6" w:rsidRPr="00895E84" w:rsidRDefault="00FD7EF6" w:rsidP="0019419C">
            <w:pPr>
              <w:spacing w:after="0"/>
              <w:jc w:val="both"/>
            </w:pPr>
            <w:r w:rsidRPr="00895E84">
              <w:rPr>
                <w:rFonts w:cs="Tahoma"/>
                <w:color w:val="000000"/>
              </w:rPr>
              <w:t>Przewidywana trwałość</w:t>
            </w:r>
          </w:p>
        </w:tc>
      </w:tr>
      <w:tr w:rsidR="00FD7EF6" w:rsidRPr="007C6D7B" w14:paraId="3D058498" w14:textId="77777777" w:rsidTr="008050B3">
        <w:trPr>
          <w:trHeight w:val="336"/>
        </w:trPr>
        <w:tc>
          <w:tcPr>
            <w:tcW w:w="9266" w:type="dxa"/>
            <w:gridSpan w:val="2"/>
            <w:shd w:val="clear" w:color="auto" w:fill="D9D9D9"/>
          </w:tcPr>
          <w:p w14:paraId="0A5A15DD" w14:textId="77777777" w:rsidR="00FD7EF6" w:rsidRPr="00895E84" w:rsidRDefault="00FD7EF6" w:rsidP="0019419C">
            <w:pPr>
              <w:spacing w:after="0"/>
              <w:jc w:val="both"/>
              <w:rPr>
                <w:b/>
              </w:rPr>
            </w:pPr>
            <w:r w:rsidRPr="00895E84">
              <w:rPr>
                <w:b/>
              </w:rPr>
              <w:t>Główne pytania ewaluacyjne / obszary problemowe</w:t>
            </w:r>
          </w:p>
        </w:tc>
      </w:tr>
      <w:tr w:rsidR="00FD7EF6" w:rsidRPr="007C6D7B" w14:paraId="1647660F" w14:textId="77777777" w:rsidTr="008050B3">
        <w:trPr>
          <w:trHeight w:val="336"/>
        </w:trPr>
        <w:tc>
          <w:tcPr>
            <w:tcW w:w="9266" w:type="dxa"/>
            <w:gridSpan w:val="2"/>
          </w:tcPr>
          <w:p w14:paraId="17BC95BC" w14:textId="77777777" w:rsidR="00FD7EF6" w:rsidRPr="00895E84" w:rsidRDefault="00FD7EF6" w:rsidP="00041F00">
            <w:pPr>
              <w:numPr>
                <w:ilvl w:val="0"/>
                <w:numId w:val="13"/>
              </w:numPr>
              <w:spacing w:after="0"/>
              <w:ind w:left="425" w:hanging="357"/>
              <w:jc w:val="both"/>
              <w:rPr>
                <w:b/>
                <w:bCs/>
                <w:i/>
              </w:rPr>
            </w:pPr>
            <w:r w:rsidRPr="00895E84">
              <w:t>Czy udzielone wsparcie było skuteczne, tzn. czy i w jakim stopniu przyczyniło się do osiągnięcia celów szczegółowych:</w:t>
            </w:r>
          </w:p>
          <w:p w14:paraId="38C910F5" w14:textId="77777777" w:rsidR="00FD7EF6" w:rsidRPr="00895E84" w:rsidRDefault="00FD7EF6" w:rsidP="00041F00">
            <w:pPr>
              <w:numPr>
                <w:ilvl w:val="0"/>
                <w:numId w:val="95"/>
              </w:numPr>
              <w:spacing w:after="0"/>
              <w:ind w:left="686" w:hanging="357"/>
              <w:jc w:val="both"/>
              <w:rPr>
                <w:b/>
                <w:bCs/>
                <w:i/>
              </w:rPr>
            </w:pPr>
            <w:r w:rsidRPr="00895E84">
              <w:t>poprawa dostępności do usług opiekuńczych nad dziećmi do 3 roku życia</w:t>
            </w:r>
            <w:r>
              <w:t>,</w:t>
            </w:r>
          </w:p>
          <w:p w14:paraId="149C61AC" w14:textId="77777777" w:rsidR="00FD7EF6" w:rsidRPr="00895E84" w:rsidRDefault="00FD7EF6" w:rsidP="00041F00">
            <w:pPr>
              <w:numPr>
                <w:ilvl w:val="0"/>
                <w:numId w:val="95"/>
              </w:numPr>
              <w:spacing w:after="0"/>
              <w:ind w:left="686" w:hanging="357"/>
              <w:jc w:val="both"/>
              <w:rPr>
                <w:b/>
                <w:bCs/>
                <w:i/>
              </w:rPr>
            </w:pPr>
            <w:r w:rsidRPr="00895E84">
              <w:t>poprawa kompetencji i kwalifikacji kadr pracowniczych przedsiębiorstw sektora MŚP zgodnie z ich potrzebami</w:t>
            </w:r>
            <w:r>
              <w:t>,</w:t>
            </w:r>
          </w:p>
          <w:p w14:paraId="4E5BAEB8" w14:textId="77777777" w:rsidR="00FD7EF6" w:rsidRPr="00895E84" w:rsidRDefault="00FD7EF6" w:rsidP="00041F00">
            <w:pPr>
              <w:numPr>
                <w:ilvl w:val="0"/>
                <w:numId w:val="95"/>
              </w:numPr>
              <w:spacing w:after="0"/>
              <w:ind w:left="691"/>
              <w:jc w:val="both"/>
            </w:pPr>
            <w:r w:rsidRPr="00895E84">
              <w:lastRenderedPageBreak/>
              <w:t>poprawa dostępu do profilaktyki, diagnostyki i rehabilitacji leczniczej ułatwiającej pozostanie w zatrudnieniu i powrót do pracy?</w:t>
            </w:r>
          </w:p>
          <w:p w14:paraId="2E4A9B44" w14:textId="700D0B47" w:rsidR="00FD7EF6" w:rsidRPr="00895E84" w:rsidRDefault="00FD7EF6" w:rsidP="00041F00">
            <w:pPr>
              <w:numPr>
                <w:ilvl w:val="0"/>
                <w:numId w:val="13"/>
              </w:numPr>
              <w:autoSpaceDE w:val="0"/>
              <w:autoSpaceDN w:val="0"/>
              <w:adjustRightInd w:val="0"/>
              <w:spacing w:after="0"/>
              <w:ind w:left="425" w:hanging="357"/>
              <w:jc w:val="both"/>
            </w:pPr>
            <w:r w:rsidRPr="00895E84">
              <w:t xml:space="preserve">Jaki jest wpływ Programu (efekt netto), rozumiany </w:t>
            </w:r>
            <w:r w:rsidR="00F977D3">
              <w:t xml:space="preserve">jako </w:t>
            </w:r>
            <w:r w:rsidRPr="00895E84">
              <w:t>stop</w:t>
            </w:r>
            <w:r w:rsidR="00F977D3">
              <w:t>ień</w:t>
            </w:r>
            <w:r w:rsidRPr="00895E84">
              <w:t xml:space="preserve"> osiągnięcia wskaźników, na zaobserwowane zmiany?</w:t>
            </w:r>
          </w:p>
          <w:p w14:paraId="7F33520C" w14:textId="77777777" w:rsidR="00FD7EF6" w:rsidRPr="00895E84" w:rsidRDefault="00FD7EF6" w:rsidP="00041F00">
            <w:pPr>
              <w:numPr>
                <w:ilvl w:val="0"/>
                <w:numId w:val="13"/>
              </w:numPr>
              <w:spacing w:after="0"/>
              <w:ind w:left="425" w:hanging="357"/>
              <w:jc w:val="both"/>
            </w:pPr>
            <w:r w:rsidRPr="00895E84">
              <w:t>Jak oceniana jest użyteczność udzielonego wsparcia, rozumiana jako ca</w:t>
            </w:r>
            <w:r w:rsidRPr="00895E84">
              <w:rPr>
                <w:rFonts w:hint="eastAsia"/>
              </w:rPr>
              <w:t>ł</w:t>
            </w:r>
            <w:r w:rsidRPr="00895E84">
              <w:t>o</w:t>
            </w:r>
            <w:r w:rsidRPr="00895E84">
              <w:rPr>
                <w:rFonts w:hint="eastAsia"/>
              </w:rPr>
              <w:t>ść</w:t>
            </w:r>
            <w:r w:rsidRPr="00895E84">
              <w:t xml:space="preserve"> rzeczywistych efektów wywo</w:t>
            </w:r>
            <w:r w:rsidRPr="00895E84">
              <w:rPr>
                <w:rFonts w:hint="eastAsia"/>
              </w:rPr>
              <w:t>ł</w:t>
            </w:r>
            <w:r w:rsidRPr="00895E84">
              <w:t>anych przez interwencj</w:t>
            </w:r>
            <w:r w:rsidRPr="00895E84">
              <w:rPr>
                <w:rFonts w:hint="eastAsia"/>
              </w:rPr>
              <w:t>ę</w:t>
            </w:r>
            <w:r w:rsidRPr="00895E84">
              <w:t xml:space="preserve"> (zarówno tych planowanych, jak i nieplanowanych, tzw.</w:t>
            </w:r>
            <w:r>
              <w:t> </w:t>
            </w:r>
            <w:r w:rsidRPr="00895E84">
              <w:t>ubocznych), w odniesieniu do wyzwa</w:t>
            </w:r>
            <w:r w:rsidRPr="00895E84">
              <w:rPr>
                <w:rFonts w:hint="eastAsia"/>
              </w:rPr>
              <w:t>ń</w:t>
            </w:r>
            <w:r w:rsidRPr="00895E84">
              <w:t xml:space="preserve"> spo</w:t>
            </w:r>
            <w:r w:rsidRPr="00895E84">
              <w:rPr>
                <w:rFonts w:hint="eastAsia"/>
              </w:rPr>
              <w:t>ł</w:t>
            </w:r>
            <w:r w:rsidRPr="00895E84">
              <w:t>eczno-ekonomicznych?</w:t>
            </w:r>
          </w:p>
          <w:p w14:paraId="6EDF8819" w14:textId="77777777" w:rsidR="00FD7EF6" w:rsidRPr="00895E84" w:rsidRDefault="00FD7EF6" w:rsidP="00041F00">
            <w:pPr>
              <w:numPr>
                <w:ilvl w:val="0"/>
                <w:numId w:val="13"/>
              </w:numPr>
              <w:spacing w:after="0"/>
              <w:ind w:left="425" w:hanging="357"/>
              <w:jc w:val="both"/>
              <w:rPr>
                <w:b/>
                <w:bCs/>
                <w:i/>
              </w:rPr>
            </w:pPr>
            <w:r w:rsidRPr="00895E84">
              <w:t>Jakie czynniki przyczyniły się do realizacji założonych celów (</w:t>
            </w:r>
            <w:r w:rsidRPr="00895E84">
              <w:rPr>
                <w:bCs/>
              </w:rPr>
              <w:t>z uwzględnieniem charakterystyki ostatecznych odbiorów wsparcia i specyfiki wykorzystywanych instrumentów wsparcia)</w:t>
            </w:r>
            <w:r w:rsidRPr="00895E84">
              <w:t xml:space="preserve"> a jakie bariery utrudniły osiągnięcie zamierzonych efektów?</w:t>
            </w:r>
          </w:p>
          <w:p w14:paraId="10751D19" w14:textId="77777777" w:rsidR="00FD7EF6" w:rsidRPr="00895E84" w:rsidRDefault="00FD7EF6" w:rsidP="00041F00">
            <w:pPr>
              <w:numPr>
                <w:ilvl w:val="0"/>
                <w:numId w:val="13"/>
              </w:numPr>
              <w:autoSpaceDE w:val="0"/>
              <w:autoSpaceDN w:val="0"/>
              <w:adjustRightInd w:val="0"/>
              <w:spacing w:after="0"/>
              <w:ind w:left="425" w:hanging="357"/>
              <w:jc w:val="both"/>
            </w:pPr>
            <w:r w:rsidRPr="00895E84">
              <w:t>Jak oceniana jest efektywność udzielonego wsparcia, rozumiana jako  relacja mi</w:t>
            </w:r>
            <w:r w:rsidRPr="00895E84">
              <w:rPr>
                <w:rFonts w:hint="eastAsia"/>
              </w:rPr>
              <w:t>ę</w:t>
            </w:r>
            <w:r w:rsidRPr="00895E84">
              <w:t>dzy nak</w:t>
            </w:r>
            <w:r w:rsidRPr="00895E84">
              <w:rPr>
                <w:rFonts w:hint="eastAsia"/>
              </w:rPr>
              <w:t>ł</w:t>
            </w:r>
            <w:r w:rsidRPr="00895E84">
              <w:t>adami, kosztami, zasobami (finansowymi, ludzkimi, administracyjnymi) a osi</w:t>
            </w:r>
            <w:r w:rsidRPr="00895E84">
              <w:rPr>
                <w:rFonts w:hint="eastAsia"/>
              </w:rPr>
              <w:t>ą</w:t>
            </w:r>
            <w:r w:rsidRPr="00895E84">
              <w:t>gni</w:t>
            </w:r>
            <w:r w:rsidRPr="00895E84">
              <w:rPr>
                <w:rFonts w:hint="eastAsia"/>
              </w:rPr>
              <w:t>ę</w:t>
            </w:r>
            <w:r w:rsidRPr="00895E84">
              <w:t>tymi efektami interwencji?</w:t>
            </w:r>
          </w:p>
          <w:p w14:paraId="77E9FEDA" w14:textId="77777777" w:rsidR="00FD7EF6" w:rsidRPr="00895E84" w:rsidRDefault="00FD7EF6" w:rsidP="00041F00">
            <w:pPr>
              <w:numPr>
                <w:ilvl w:val="0"/>
                <w:numId w:val="13"/>
              </w:numPr>
              <w:spacing w:after="0"/>
              <w:ind w:left="425" w:hanging="357"/>
              <w:jc w:val="both"/>
              <w:rPr>
                <w:bCs/>
              </w:rPr>
            </w:pPr>
            <w:r w:rsidRPr="00895E84">
              <w:rPr>
                <w:rFonts w:cs="Tahoma"/>
                <w:color w:val="000000"/>
              </w:rPr>
              <w:t>Jaka jest przewidywana trwałość osiągniętych zmian?</w:t>
            </w:r>
          </w:p>
          <w:p w14:paraId="66E2E8EE" w14:textId="3F769309" w:rsidR="00FD7EF6" w:rsidRPr="00895E84" w:rsidRDefault="00FD7EF6" w:rsidP="00041F00">
            <w:pPr>
              <w:numPr>
                <w:ilvl w:val="0"/>
                <w:numId w:val="13"/>
              </w:numPr>
              <w:spacing w:after="0"/>
              <w:ind w:left="425" w:hanging="357"/>
              <w:jc w:val="both"/>
              <w:rPr>
                <w:b/>
                <w:bCs/>
                <w:i/>
              </w:rPr>
            </w:pPr>
            <w:r w:rsidRPr="00895E84">
              <w:rPr>
                <w:rFonts w:cs="Tahoma"/>
                <w:color w:val="000000"/>
              </w:rPr>
              <w:t xml:space="preserve">Jak oceniane jest wdrożenie Podmiotowego Systemu Finansowania w ramach </w:t>
            </w:r>
            <w:r w:rsidR="00A71F62">
              <w:rPr>
                <w:rFonts w:cs="Tahoma"/>
                <w:color w:val="000000"/>
              </w:rPr>
              <w:t xml:space="preserve">Osi </w:t>
            </w:r>
            <w:r w:rsidR="00D67E1E">
              <w:rPr>
                <w:rFonts w:cs="Tahoma"/>
                <w:color w:val="000000"/>
              </w:rPr>
              <w:t xml:space="preserve">Priorytetowej </w:t>
            </w:r>
            <w:r w:rsidRPr="00895E84">
              <w:rPr>
                <w:rFonts w:cs="Tahoma"/>
                <w:color w:val="000000"/>
              </w:rPr>
              <w:t>VIII?</w:t>
            </w:r>
          </w:p>
          <w:p w14:paraId="2A0ED67E" w14:textId="42F39DDB" w:rsidR="00FD7EF6" w:rsidRPr="00895E84" w:rsidRDefault="00FD7EF6" w:rsidP="00041F00">
            <w:pPr>
              <w:numPr>
                <w:ilvl w:val="0"/>
                <w:numId w:val="13"/>
              </w:numPr>
              <w:spacing w:after="0"/>
              <w:ind w:left="425" w:hanging="357"/>
              <w:jc w:val="both"/>
              <w:rPr>
                <w:b/>
                <w:bCs/>
                <w:i/>
              </w:rPr>
            </w:pPr>
            <w:r w:rsidRPr="00895E84">
              <w:rPr>
                <w:bCs/>
              </w:rPr>
              <w:t xml:space="preserve">Jak należy ocenić wdrażanie instrumentów terytorialnych w ramach </w:t>
            </w:r>
            <w:r w:rsidR="00A71F62">
              <w:rPr>
                <w:bCs/>
              </w:rPr>
              <w:t xml:space="preserve">Osi </w:t>
            </w:r>
            <w:r w:rsidR="00D67E1E" w:rsidRPr="00D67E1E">
              <w:rPr>
                <w:bCs/>
              </w:rPr>
              <w:t xml:space="preserve">Priorytetowej </w:t>
            </w:r>
            <w:r w:rsidRPr="00895E84">
              <w:rPr>
                <w:bCs/>
              </w:rPr>
              <w:t>VIII?</w:t>
            </w:r>
          </w:p>
        </w:tc>
      </w:tr>
      <w:tr w:rsidR="00FD7EF6" w:rsidRPr="007C6D7B" w14:paraId="7814FCAD" w14:textId="77777777" w:rsidTr="008050B3">
        <w:trPr>
          <w:trHeight w:val="336"/>
        </w:trPr>
        <w:tc>
          <w:tcPr>
            <w:tcW w:w="9266" w:type="dxa"/>
            <w:gridSpan w:val="2"/>
            <w:shd w:val="clear" w:color="auto" w:fill="A6A6A6"/>
          </w:tcPr>
          <w:p w14:paraId="4C230F76" w14:textId="77777777" w:rsidR="00FD7EF6" w:rsidRPr="00895E84" w:rsidRDefault="00FD7EF6" w:rsidP="0019419C">
            <w:pPr>
              <w:spacing w:after="0"/>
              <w:jc w:val="center"/>
              <w:rPr>
                <w:b/>
              </w:rPr>
            </w:pPr>
            <w:r w:rsidRPr="00895E84">
              <w:rPr>
                <w:b/>
              </w:rPr>
              <w:lastRenderedPageBreak/>
              <w:t>Ogólny zarys metodologii badania</w:t>
            </w:r>
          </w:p>
        </w:tc>
      </w:tr>
      <w:tr w:rsidR="00FD7EF6" w:rsidRPr="007C6D7B" w14:paraId="0AC12FA5" w14:textId="77777777" w:rsidTr="008050B3">
        <w:trPr>
          <w:trHeight w:val="336"/>
        </w:trPr>
        <w:tc>
          <w:tcPr>
            <w:tcW w:w="9266" w:type="dxa"/>
            <w:gridSpan w:val="2"/>
            <w:shd w:val="clear" w:color="auto" w:fill="D9D9D9"/>
          </w:tcPr>
          <w:p w14:paraId="582E7EBE" w14:textId="77777777" w:rsidR="00FD7EF6" w:rsidRPr="00895E84" w:rsidRDefault="00FD7EF6" w:rsidP="0019419C">
            <w:pPr>
              <w:spacing w:after="0"/>
              <w:jc w:val="both"/>
              <w:rPr>
                <w:b/>
              </w:rPr>
            </w:pPr>
            <w:r w:rsidRPr="00895E84">
              <w:rPr>
                <w:b/>
              </w:rPr>
              <w:t>Zastosowane podejście metodologiczne</w:t>
            </w:r>
          </w:p>
        </w:tc>
      </w:tr>
      <w:tr w:rsidR="00FD7EF6" w:rsidRPr="007C6D7B" w14:paraId="1F46A52F" w14:textId="77777777" w:rsidTr="008050B3">
        <w:trPr>
          <w:trHeight w:val="336"/>
        </w:trPr>
        <w:tc>
          <w:tcPr>
            <w:tcW w:w="9266" w:type="dxa"/>
            <w:gridSpan w:val="2"/>
          </w:tcPr>
          <w:p w14:paraId="304D80A5" w14:textId="09207403" w:rsidR="00FD7EF6" w:rsidRPr="00895E84" w:rsidRDefault="00FD7EF6" w:rsidP="0019419C">
            <w:pPr>
              <w:jc w:val="both"/>
              <w:rPr>
                <w:rFonts w:cs="Tahoma"/>
                <w:b/>
              </w:rPr>
            </w:pPr>
            <w:r w:rsidRPr="00895E84">
              <w:rPr>
                <w:rFonts w:cs="Tahoma"/>
              </w:rPr>
              <w:t xml:space="preserve">Badanie wykorzysta zarówno jakościowe jak i ilościowe techniki gromadzenia i analizy danych. Punktem wyjścia będzie analiza logiki wsparcia w ramach badanych </w:t>
            </w:r>
            <w:r w:rsidR="00A71F62">
              <w:rPr>
                <w:rFonts w:cs="Tahoma"/>
              </w:rPr>
              <w:t>Prioryt</w:t>
            </w:r>
            <w:r w:rsidRPr="00895E84">
              <w:rPr>
                <w:rFonts w:cs="Tahoma"/>
              </w:rPr>
              <w:t xml:space="preserve">etów </w:t>
            </w:r>
            <w:r w:rsidR="00F977D3">
              <w:rPr>
                <w:rFonts w:cs="Tahoma"/>
              </w:rPr>
              <w:t>I</w:t>
            </w:r>
            <w:r w:rsidRPr="00895E84">
              <w:rPr>
                <w:rFonts w:cs="Tahoma"/>
              </w:rPr>
              <w:t xml:space="preserve">nwestycyjnych celem pokazania relacji pomiędzy realizowanymi działaniami, a oczekiwanymi efektami oraz przyjęte założenia i warunki wdrażania Programu. </w:t>
            </w:r>
          </w:p>
          <w:p w14:paraId="284CFA28" w14:textId="77777777" w:rsidR="00FD7EF6" w:rsidRPr="00895E84" w:rsidRDefault="00FD7EF6" w:rsidP="0019419C">
            <w:pPr>
              <w:jc w:val="both"/>
              <w:rPr>
                <w:rFonts w:cs="Tahoma"/>
                <w:b/>
              </w:rPr>
            </w:pPr>
            <w:r w:rsidRPr="00895E84">
              <w:rPr>
                <w:rFonts w:cs="Tahoma"/>
              </w:rPr>
              <w:t>Powyższa – koncepcyjna – faza badania powinna bazować zarówno na analizie danych zastanych, jak również na danych zebranych w drodze badań jakościowych.</w:t>
            </w:r>
          </w:p>
          <w:p w14:paraId="2C259D8F" w14:textId="77777777" w:rsidR="00FD7EF6" w:rsidRPr="00895E84" w:rsidRDefault="00FD7EF6" w:rsidP="0019419C">
            <w:pPr>
              <w:spacing w:after="0"/>
              <w:jc w:val="both"/>
              <w:rPr>
                <w:rFonts w:cs="Tahoma"/>
                <w:b/>
              </w:rPr>
            </w:pPr>
            <w:r w:rsidRPr="00895E84">
              <w:rPr>
                <w:rFonts w:cs="Tahoma"/>
              </w:rPr>
              <w:t>Po fazie koncepcyjnej badania, przyjęta logika powinna być poddana weryfikacji, z wykorzystaniem:</w:t>
            </w:r>
          </w:p>
          <w:p w14:paraId="3A1A464D" w14:textId="77777777" w:rsidR="00FD7EF6" w:rsidRPr="00895E84" w:rsidRDefault="00FD7EF6" w:rsidP="00041F00">
            <w:pPr>
              <w:numPr>
                <w:ilvl w:val="0"/>
                <w:numId w:val="12"/>
              </w:numPr>
              <w:spacing w:after="0"/>
              <w:ind w:left="714" w:hanging="448"/>
              <w:contextualSpacing/>
              <w:jc w:val="both"/>
              <w:rPr>
                <w:rFonts w:cs="Tahoma"/>
                <w:b/>
              </w:rPr>
            </w:pPr>
            <w:r w:rsidRPr="00895E84">
              <w:rPr>
                <w:rFonts w:cs="Tahoma"/>
              </w:rPr>
              <w:t xml:space="preserve">wyników naboru projektów, </w:t>
            </w:r>
          </w:p>
          <w:p w14:paraId="1D07B92A" w14:textId="77777777" w:rsidR="00FD7EF6" w:rsidRPr="00895E84" w:rsidRDefault="00FD7EF6" w:rsidP="00041F00">
            <w:pPr>
              <w:numPr>
                <w:ilvl w:val="0"/>
                <w:numId w:val="12"/>
              </w:numPr>
              <w:spacing w:after="0"/>
              <w:ind w:left="714" w:hanging="448"/>
              <w:contextualSpacing/>
              <w:jc w:val="both"/>
              <w:rPr>
                <w:rFonts w:cs="Tahoma"/>
                <w:b/>
              </w:rPr>
            </w:pPr>
            <w:r w:rsidRPr="00895E84">
              <w:rPr>
                <w:rFonts w:cs="Tahoma"/>
              </w:rPr>
              <w:t xml:space="preserve">danych monitoringowych, uwzględniających informacje o poziomie realizacji wskaźników, </w:t>
            </w:r>
          </w:p>
          <w:p w14:paraId="4C5734C8" w14:textId="77777777" w:rsidR="00FD7EF6" w:rsidRPr="00895E84" w:rsidRDefault="00FD7EF6" w:rsidP="00041F00">
            <w:pPr>
              <w:numPr>
                <w:ilvl w:val="0"/>
                <w:numId w:val="12"/>
              </w:numPr>
              <w:spacing w:after="0"/>
              <w:ind w:left="714" w:hanging="448"/>
              <w:contextualSpacing/>
              <w:jc w:val="both"/>
              <w:rPr>
                <w:rFonts w:cs="Tahoma"/>
                <w:b/>
              </w:rPr>
            </w:pPr>
            <w:r w:rsidRPr="00895E84">
              <w:rPr>
                <w:rFonts w:cs="Tahoma"/>
              </w:rPr>
              <w:t>informacji pochodzących z wniosków o dofinansowanie projektów (m.in. informacje na temat zakładanych celów),</w:t>
            </w:r>
          </w:p>
          <w:p w14:paraId="4890C328" w14:textId="77777777" w:rsidR="00FD7EF6" w:rsidRPr="00895E84" w:rsidRDefault="00FD7EF6" w:rsidP="00041F00">
            <w:pPr>
              <w:numPr>
                <w:ilvl w:val="0"/>
                <w:numId w:val="12"/>
              </w:numPr>
              <w:ind w:left="714" w:hanging="448"/>
              <w:contextualSpacing/>
              <w:jc w:val="both"/>
              <w:rPr>
                <w:rFonts w:cs="Tahoma"/>
                <w:b/>
              </w:rPr>
            </w:pPr>
            <w:r w:rsidRPr="00895E84">
              <w:rPr>
                <w:rFonts w:cs="Tahoma"/>
              </w:rPr>
              <w:t>danych pozyskanych od beneficjentów i ostatecznych odbiorców wsparcia, na temat zmian wywołanych realizacją interwencji, w tym ich opinie na temat użyteczności oferowanego wsparcia.</w:t>
            </w:r>
          </w:p>
          <w:p w14:paraId="749BC1F3" w14:textId="77777777" w:rsidR="00FD7EF6" w:rsidRPr="00895E84" w:rsidRDefault="00FD7EF6" w:rsidP="0019419C">
            <w:pPr>
              <w:jc w:val="both"/>
              <w:rPr>
                <w:rFonts w:cs="Tahoma"/>
                <w:color w:val="000000"/>
              </w:rPr>
            </w:pPr>
            <w:r w:rsidRPr="00895E84">
              <w:rPr>
                <w:rFonts w:cs="Tahoma"/>
                <w:color w:val="000000"/>
              </w:rPr>
              <w:t>Ponadto, dla oceny uzyskanych efektów zrealizowanych projektów w ramach PI 8v sytuacja ostatecznych odbiorców wsparcia porównana zostanie z sytuacją przedsiębiorców, którzy nie skorzystali z pomocy EFS w ramach przedmiotowego PI. Służyć temu będzie porównanie sytuacji beneficjentów z dopasowaną grupą kontrolną – przedsiębiorstwami, które nie otrzymały wsparcia (podmioty nieubiegające się o wsparcie oraz nieskuteczni wnioskodawcy).</w:t>
            </w:r>
          </w:p>
          <w:p w14:paraId="166C811D" w14:textId="77777777" w:rsidR="00FD7EF6" w:rsidRPr="00895E84" w:rsidRDefault="00FD7EF6" w:rsidP="0019419C">
            <w:pPr>
              <w:jc w:val="both"/>
              <w:rPr>
                <w:bCs/>
              </w:rPr>
            </w:pPr>
            <w:r w:rsidRPr="00895E84">
              <w:rPr>
                <w:rFonts w:cs="Tahoma"/>
                <w:color w:val="000000"/>
              </w:rPr>
              <w:t xml:space="preserve">Dodatkowo dla PI 8iv i 8v ocenie efektów służyć będą okresowe badania zlecane przez IZ RPO WSL 2014-2020 dotyczące </w:t>
            </w:r>
            <w:r w:rsidRPr="00895E84">
              <w:t>Oszacowan</w:t>
            </w:r>
            <w:r>
              <w:t>ia uzyskanych wartości wskaźników</w:t>
            </w:r>
            <w:r w:rsidRPr="00895E84">
              <w:t xml:space="preserve"> rezultatu długoterminowego wsparcia EFS </w:t>
            </w:r>
            <w:r w:rsidRPr="00895E84">
              <w:rPr>
                <w:b/>
                <w:bCs/>
                <w:i/>
              </w:rPr>
              <w:t xml:space="preserve">– </w:t>
            </w:r>
            <w:r w:rsidRPr="00895E84">
              <w:rPr>
                <w:bCs/>
                <w:i/>
              </w:rPr>
              <w:t xml:space="preserve">liczba utworzonych miejsc opieki nad dziećmi w wieku do lat 3, które funkcjonują 2 lata po uzyskaniu dofinansowania ze środków EFS </w:t>
            </w:r>
            <w:r w:rsidRPr="00895E84">
              <w:rPr>
                <w:bCs/>
              </w:rPr>
              <w:t xml:space="preserve">oraz </w:t>
            </w:r>
            <w:r w:rsidRPr="00895E84">
              <w:rPr>
                <w:bCs/>
                <w:i/>
              </w:rPr>
              <w:t xml:space="preserve">liczba osób znajdujących się w lepszej sytuacji na </w:t>
            </w:r>
            <w:r w:rsidRPr="00895E84">
              <w:rPr>
                <w:bCs/>
                <w:i/>
              </w:rPr>
              <w:lastRenderedPageBreak/>
              <w:t>rynku pracy 6 miesięcy po opuszczeniu programu (C</w:t>
            </w:r>
            <w:r w:rsidRPr="00895E84">
              <w:rPr>
                <w:bCs/>
              </w:rPr>
              <w:t>).</w:t>
            </w:r>
          </w:p>
          <w:p w14:paraId="5BA1F67F" w14:textId="77777777" w:rsidR="00FD7EF6" w:rsidRPr="00895E84" w:rsidRDefault="00FD7EF6" w:rsidP="0019419C">
            <w:pPr>
              <w:jc w:val="both"/>
              <w:rPr>
                <w:bCs/>
              </w:rPr>
            </w:pPr>
            <w:r w:rsidRPr="00895E84">
              <w:rPr>
                <w:bCs/>
              </w:rPr>
              <w:t>W przypadku ankiet realizowanych z grupą ostatecznych odbiorców wsparcia kwestionariusz rozbudowany zostanie o pytania o sytuację kontrfaktyczną.</w:t>
            </w:r>
          </w:p>
          <w:p w14:paraId="6F7A527B" w14:textId="77777777" w:rsidR="00FD7EF6" w:rsidRPr="00895E84" w:rsidRDefault="00FD7EF6" w:rsidP="0019419C">
            <w:pPr>
              <w:spacing w:after="0"/>
              <w:jc w:val="both"/>
              <w:rPr>
                <w:bCs/>
              </w:rPr>
            </w:pPr>
            <w:r w:rsidRPr="00895E84">
              <w:rPr>
                <w:rFonts w:cs="Tahoma"/>
              </w:rPr>
              <w:t>W ramach badania zostaną zastosowane:</w:t>
            </w:r>
          </w:p>
          <w:p w14:paraId="42BB2B8D" w14:textId="77777777" w:rsidR="00FD7EF6" w:rsidRPr="00895E84" w:rsidRDefault="00FD7EF6" w:rsidP="00041F00">
            <w:pPr>
              <w:numPr>
                <w:ilvl w:val="0"/>
                <w:numId w:val="56"/>
              </w:numPr>
              <w:spacing w:after="0"/>
              <w:ind w:hanging="454"/>
              <w:jc w:val="both"/>
            </w:pPr>
            <w:r w:rsidRPr="00895E84">
              <w:t>analiza danych zastanych, w tym dokumentów programowych, dokumentacji projektowej oraz danych związanych z realizacją projektów</w:t>
            </w:r>
            <w:r>
              <w:t>,</w:t>
            </w:r>
          </w:p>
          <w:p w14:paraId="2182853C" w14:textId="77777777" w:rsidR="00FD7EF6" w:rsidRPr="00895E84" w:rsidRDefault="00FD7EF6" w:rsidP="00041F00">
            <w:pPr>
              <w:numPr>
                <w:ilvl w:val="0"/>
                <w:numId w:val="56"/>
              </w:numPr>
              <w:spacing w:after="0"/>
              <w:ind w:hanging="454"/>
              <w:jc w:val="both"/>
            </w:pPr>
            <w:r w:rsidRPr="00895E84">
              <w:t>wywiady z przedstawicielami Instytucji Zarządzającej i Pośredniczących</w:t>
            </w:r>
            <w:r>
              <w:t>,</w:t>
            </w:r>
          </w:p>
          <w:p w14:paraId="273E0D70" w14:textId="77777777" w:rsidR="00FD7EF6" w:rsidRPr="00895E84" w:rsidRDefault="00FD7EF6" w:rsidP="00041F00">
            <w:pPr>
              <w:numPr>
                <w:ilvl w:val="0"/>
                <w:numId w:val="56"/>
              </w:numPr>
              <w:spacing w:after="0"/>
              <w:ind w:hanging="454"/>
              <w:jc w:val="both"/>
            </w:pPr>
            <w:r w:rsidRPr="00895E84">
              <w:t>wywiady/ankiet</w:t>
            </w:r>
            <w:r>
              <w:t xml:space="preserve">y z beneficjentami projektów i </w:t>
            </w:r>
            <w:r w:rsidRPr="00895E84">
              <w:t>ostatecznymi odbiorcami wsparcia</w:t>
            </w:r>
            <w:r>
              <w:t>,</w:t>
            </w:r>
          </w:p>
          <w:p w14:paraId="129655D6" w14:textId="25D0A5C0" w:rsidR="00FD7EF6" w:rsidRPr="00895E84" w:rsidRDefault="00FD7EF6" w:rsidP="00041F00">
            <w:pPr>
              <w:numPr>
                <w:ilvl w:val="0"/>
                <w:numId w:val="56"/>
              </w:numPr>
              <w:spacing w:after="0"/>
              <w:ind w:hanging="454"/>
              <w:jc w:val="both"/>
            </w:pPr>
            <w:r w:rsidRPr="00895E84">
              <w:rPr>
                <w:color w:val="000000"/>
              </w:rPr>
              <w:t xml:space="preserve">wywiady z ekspertami dziedzinowymi z obszaru </w:t>
            </w:r>
            <w:r w:rsidR="00A71F62">
              <w:rPr>
                <w:color w:val="000000"/>
              </w:rPr>
              <w:t>Osi Prioryt</w:t>
            </w:r>
            <w:r w:rsidRPr="00895E84">
              <w:rPr>
                <w:color w:val="000000"/>
              </w:rPr>
              <w:t>etowej</w:t>
            </w:r>
            <w:r w:rsidRPr="00895E84">
              <w:t xml:space="preserve"> VIII. Regionalne kadry gospodarki opartej na wiedzy</w:t>
            </w:r>
            <w:r>
              <w:t>,</w:t>
            </w:r>
          </w:p>
          <w:p w14:paraId="2C67A58C" w14:textId="77777777" w:rsidR="00FD7EF6" w:rsidRPr="00895E84" w:rsidRDefault="00FD7EF6" w:rsidP="00041F00">
            <w:pPr>
              <w:numPr>
                <w:ilvl w:val="0"/>
                <w:numId w:val="53"/>
              </w:numPr>
              <w:spacing w:after="0"/>
              <w:ind w:hanging="454"/>
              <w:jc w:val="both"/>
            </w:pPr>
            <w:r w:rsidRPr="00895E84">
              <w:t>porównanie sytuacji ostatecznych odbiorców wsparcia z przedsiębiorcami nie korzystającymi z PSF w ramach RPO WSL.</w:t>
            </w:r>
          </w:p>
        </w:tc>
      </w:tr>
      <w:tr w:rsidR="00FD7EF6" w:rsidRPr="007C6D7B" w14:paraId="308868DF" w14:textId="77777777" w:rsidTr="008050B3">
        <w:trPr>
          <w:trHeight w:val="336"/>
        </w:trPr>
        <w:tc>
          <w:tcPr>
            <w:tcW w:w="9266" w:type="dxa"/>
            <w:gridSpan w:val="2"/>
            <w:shd w:val="clear" w:color="auto" w:fill="D9D9D9"/>
          </w:tcPr>
          <w:p w14:paraId="743BADD3" w14:textId="77777777" w:rsidR="00FD7EF6" w:rsidRPr="00895E84" w:rsidRDefault="00FD7EF6" w:rsidP="0019419C">
            <w:pPr>
              <w:spacing w:after="0"/>
              <w:jc w:val="both"/>
              <w:rPr>
                <w:b/>
              </w:rPr>
            </w:pPr>
            <w:r w:rsidRPr="00895E84">
              <w:rPr>
                <w:b/>
              </w:rPr>
              <w:lastRenderedPageBreak/>
              <w:t>Zakres niezbędnych danych</w:t>
            </w:r>
          </w:p>
        </w:tc>
      </w:tr>
      <w:tr w:rsidR="00FD7EF6" w:rsidRPr="007C6D7B" w14:paraId="657EEA65" w14:textId="77777777" w:rsidTr="008050B3">
        <w:trPr>
          <w:trHeight w:val="336"/>
        </w:trPr>
        <w:tc>
          <w:tcPr>
            <w:tcW w:w="9266" w:type="dxa"/>
            <w:gridSpan w:val="2"/>
          </w:tcPr>
          <w:p w14:paraId="7C2BF82B" w14:textId="77777777" w:rsidR="00FD7EF6" w:rsidRPr="00895E84" w:rsidRDefault="00FD7EF6" w:rsidP="00041F00">
            <w:pPr>
              <w:numPr>
                <w:ilvl w:val="0"/>
                <w:numId w:val="53"/>
              </w:numPr>
              <w:spacing w:after="0"/>
              <w:ind w:left="425" w:hanging="357"/>
              <w:jc w:val="both"/>
            </w:pPr>
            <w:r>
              <w:t>z</w:t>
            </w:r>
            <w:r w:rsidRPr="00895E84">
              <w:t>akres danych w posiadaniu IZ/IP:</w:t>
            </w:r>
          </w:p>
          <w:p w14:paraId="3DDC7C90" w14:textId="50738221" w:rsidR="00FD7EF6" w:rsidRPr="00895E84" w:rsidRDefault="00FD7EF6" w:rsidP="00041F00">
            <w:pPr>
              <w:numPr>
                <w:ilvl w:val="0"/>
                <w:numId w:val="11"/>
              </w:numPr>
              <w:spacing w:after="0"/>
              <w:ind w:left="686" w:hanging="357"/>
              <w:jc w:val="both"/>
            </w:pPr>
            <w:r>
              <w:t>d</w:t>
            </w:r>
            <w:r w:rsidRPr="00895E84">
              <w:t xml:space="preserve">ane monitoringowe pochodzące z </w:t>
            </w:r>
            <w:r w:rsidR="00725EF3">
              <w:t>LSI 2014</w:t>
            </w:r>
            <w:r w:rsidRPr="00895E84">
              <w:t>/ centralnego systemu teleinformatycznego</w:t>
            </w:r>
            <w:r>
              <w:t>,</w:t>
            </w:r>
          </w:p>
          <w:p w14:paraId="4EA36C5D" w14:textId="7A53FB7C" w:rsidR="00FD7EF6" w:rsidRPr="00895E84" w:rsidRDefault="00FD7EF6" w:rsidP="00041F00">
            <w:pPr>
              <w:numPr>
                <w:ilvl w:val="0"/>
                <w:numId w:val="11"/>
              </w:numPr>
              <w:spacing w:after="0"/>
              <w:ind w:left="686" w:hanging="357"/>
              <w:jc w:val="both"/>
            </w:pPr>
            <w:r>
              <w:t>i</w:t>
            </w:r>
            <w:r w:rsidRPr="00895E84">
              <w:t xml:space="preserve">nformacje/dane z projektów pochodzące z </w:t>
            </w:r>
            <w:r w:rsidR="00725EF3">
              <w:t>LSI 2014</w:t>
            </w:r>
            <w:r>
              <w:t>,</w:t>
            </w:r>
          </w:p>
          <w:p w14:paraId="6E8113A2" w14:textId="77777777" w:rsidR="00FD7EF6" w:rsidRPr="00895E84" w:rsidRDefault="00FD7EF6" w:rsidP="00041F00">
            <w:pPr>
              <w:numPr>
                <w:ilvl w:val="0"/>
                <w:numId w:val="10"/>
              </w:numPr>
              <w:spacing w:after="0"/>
              <w:ind w:left="686" w:hanging="357"/>
              <w:jc w:val="both"/>
            </w:pPr>
            <w:r>
              <w:t>d</w:t>
            </w:r>
            <w:r w:rsidRPr="00895E84">
              <w:t>ane kontaktowe beneficjentów</w:t>
            </w:r>
            <w:r>
              <w:t>,</w:t>
            </w:r>
          </w:p>
          <w:p w14:paraId="68DB249C" w14:textId="071177DF" w:rsidR="00FD7EF6" w:rsidRPr="00895E84" w:rsidRDefault="00FD7EF6" w:rsidP="00041F00">
            <w:pPr>
              <w:numPr>
                <w:ilvl w:val="0"/>
                <w:numId w:val="10"/>
              </w:numPr>
              <w:spacing w:after="0"/>
              <w:ind w:left="686" w:hanging="357"/>
              <w:jc w:val="both"/>
            </w:pPr>
            <w:r>
              <w:t>d</w:t>
            </w:r>
            <w:r w:rsidRPr="00895E84">
              <w:t>ane kontaktowe ostatecznych odbiorców wsparcia</w:t>
            </w:r>
            <w:r>
              <w:t>,</w:t>
            </w:r>
          </w:p>
          <w:p w14:paraId="3A187121" w14:textId="77777777" w:rsidR="00FD7EF6" w:rsidRPr="00895E84" w:rsidRDefault="00FD7EF6" w:rsidP="00041F00">
            <w:pPr>
              <w:numPr>
                <w:ilvl w:val="0"/>
                <w:numId w:val="10"/>
              </w:numPr>
              <w:spacing w:after="0"/>
              <w:ind w:left="686" w:hanging="357"/>
              <w:jc w:val="both"/>
              <w:rPr>
                <w:bCs/>
              </w:rPr>
            </w:pPr>
            <w:r>
              <w:rPr>
                <w:bCs/>
              </w:rPr>
              <w:t>w</w:t>
            </w:r>
            <w:r w:rsidRPr="00895E84">
              <w:rPr>
                <w:bCs/>
              </w:rPr>
              <w:t xml:space="preserve">yniki badań dotyczących </w:t>
            </w:r>
            <w:r w:rsidRPr="00895E84">
              <w:rPr>
                <w:i/>
              </w:rPr>
              <w:t>Oszacowania uzyskanych wartości wskaźnika rezultatu długoterminowego wsparcia EFS.</w:t>
            </w:r>
          </w:p>
          <w:p w14:paraId="56B8CD83" w14:textId="77777777" w:rsidR="00FD7EF6" w:rsidRPr="00895E84" w:rsidRDefault="00FD7EF6" w:rsidP="00041F00">
            <w:pPr>
              <w:numPr>
                <w:ilvl w:val="0"/>
                <w:numId w:val="53"/>
              </w:numPr>
              <w:spacing w:after="0"/>
              <w:ind w:left="425" w:hanging="357"/>
              <w:jc w:val="both"/>
            </w:pPr>
            <w:r>
              <w:t>d</w:t>
            </w:r>
            <w:r w:rsidRPr="00895E84">
              <w:t>okumenty strategiczne i programowe – ogólnodostępne</w:t>
            </w:r>
            <w:r>
              <w:t>,</w:t>
            </w:r>
          </w:p>
          <w:p w14:paraId="0AB10238" w14:textId="77777777" w:rsidR="00FD7EF6" w:rsidRPr="00895E84" w:rsidRDefault="00FD7EF6" w:rsidP="00041F00">
            <w:pPr>
              <w:numPr>
                <w:ilvl w:val="0"/>
                <w:numId w:val="53"/>
              </w:numPr>
              <w:spacing w:after="0"/>
              <w:ind w:left="425" w:hanging="357"/>
              <w:contextualSpacing/>
              <w:jc w:val="both"/>
            </w:pPr>
            <w:r>
              <w:t>o</w:t>
            </w:r>
            <w:r w:rsidRPr="00895E84">
              <w:t>gólnodostępne dane ze statystyki publicznej</w:t>
            </w:r>
            <w:r>
              <w:t>,</w:t>
            </w:r>
          </w:p>
          <w:p w14:paraId="43AED9D6" w14:textId="77777777" w:rsidR="00FD7EF6" w:rsidRPr="00895E84" w:rsidRDefault="00FD7EF6" w:rsidP="00041F00">
            <w:pPr>
              <w:numPr>
                <w:ilvl w:val="0"/>
                <w:numId w:val="53"/>
              </w:numPr>
              <w:spacing w:after="0"/>
              <w:ind w:left="425" w:hanging="357"/>
              <w:contextualSpacing/>
              <w:jc w:val="both"/>
              <w:rPr>
                <w:rFonts w:cs="Tahoma"/>
                <w:b/>
              </w:rPr>
            </w:pPr>
            <w:r>
              <w:rPr>
                <w:rFonts w:cs="Tahoma"/>
              </w:rPr>
              <w:t>d</w:t>
            </w:r>
            <w:r w:rsidRPr="00895E84">
              <w:rPr>
                <w:rFonts w:cs="Tahoma"/>
              </w:rPr>
              <w:t>ane pozyskane od beneficjentów, ostatecznych odbiorców wsparcia, przedsiębiorców niebędących odbiorcami wsparcia i osób wdrażających i programujących RPO WSL</w:t>
            </w:r>
            <w:r>
              <w:rPr>
                <w:rFonts w:cs="Tahoma"/>
              </w:rPr>
              <w:t>,</w:t>
            </w:r>
          </w:p>
          <w:p w14:paraId="25E7C920" w14:textId="77777777" w:rsidR="00FD7EF6" w:rsidRPr="00895E84" w:rsidRDefault="00FD7EF6" w:rsidP="00041F00">
            <w:pPr>
              <w:numPr>
                <w:ilvl w:val="0"/>
                <w:numId w:val="53"/>
              </w:numPr>
              <w:spacing w:after="0"/>
              <w:ind w:left="425" w:hanging="357"/>
              <w:jc w:val="both"/>
              <w:rPr>
                <w:bCs/>
              </w:rPr>
            </w:pPr>
            <w:r>
              <w:rPr>
                <w:bCs/>
              </w:rPr>
              <w:t>w</w:t>
            </w:r>
            <w:r w:rsidRPr="00895E84">
              <w:rPr>
                <w:bCs/>
              </w:rPr>
              <w:t>iedza ekspercka z badanego obszaru</w:t>
            </w:r>
            <w:r>
              <w:rPr>
                <w:bCs/>
              </w:rPr>
              <w:t>,</w:t>
            </w:r>
          </w:p>
          <w:p w14:paraId="481B970F" w14:textId="54F26F35" w:rsidR="00FD7EF6" w:rsidRPr="00895E84" w:rsidRDefault="00FD7EF6" w:rsidP="00041F00">
            <w:pPr>
              <w:numPr>
                <w:ilvl w:val="0"/>
                <w:numId w:val="53"/>
              </w:numPr>
              <w:spacing w:after="0"/>
              <w:ind w:left="425" w:hanging="357"/>
              <w:jc w:val="both"/>
            </w:pPr>
            <w:r>
              <w:rPr>
                <w:bCs/>
              </w:rPr>
              <w:t>w</w:t>
            </w:r>
            <w:r w:rsidRPr="00895E84">
              <w:rPr>
                <w:bCs/>
              </w:rPr>
              <w:t xml:space="preserve"> przypadku decyzji o doborze do porównania przedsiębiorców spoza bazy LSI </w:t>
            </w:r>
            <w:r w:rsidR="00D67E1E">
              <w:rPr>
                <w:bCs/>
              </w:rPr>
              <w:t xml:space="preserve">2014 </w:t>
            </w:r>
            <w:r w:rsidRPr="00895E84">
              <w:rPr>
                <w:bCs/>
              </w:rPr>
              <w:t>- baza MSP z terenu województwa śląskiego wraz z nr REGON.</w:t>
            </w:r>
          </w:p>
        </w:tc>
      </w:tr>
      <w:tr w:rsidR="00FD7EF6" w:rsidRPr="007C6D7B" w14:paraId="19C46369" w14:textId="77777777" w:rsidTr="008050B3">
        <w:trPr>
          <w:trHeight w:val="336"/>
        </w:trPr>
        <w:tc>
          <w:tcPr>
            <w:tcW w:w="9266" w:type="dxa"/>
            <w:gridSpan w:val="2"/>
            <w:shd w:val="clear" w:color="auto" w:fill="A6A6A6"/>
          </w:tcPr>
          <w:p w14:paraId="50F31DA0" w14:textId="77777777" w:rsidR="00FD7EF6" w:rsidRPr="00895E84" w:rsidRDefault="00FD7EF6" w:rsidP="0019419C">
            <w:pPr>
              <w:spacing w:after="0"/>
              <w:jc w:val="center"/>
              <w:rPr>
                <w:b/>
              </w:rPr>
            </w:pPr>
            <w:r w:rsidRPr="00895E84">
              <w:rPr>
                <w:b/>
              </w:rPr>
              <w:t>Organizacja badania</w:t>
            </w:r>
          </w:p>
        </w:tc>
      </w:tr>
      <w:tr w:rsidR="00FD7EF6" w:rsidRPr="007C6D7B" w14:paraId="44947868" w14:textId="77777777" w:rsidTr="008050B3">
        <w:trPr>
          <w:trHeight w:val="336"/>
        </w:trPr>
        <w:tc>
          <w:tcPr>
            <w:tcW w:w="9266" w:type="dxa"/>
            <w:gridSpan w:val="2"/>
            <w:shd w:val="clear" w:color="auto" w:fill="D9D9D9"/>
          </w:tcPr>
          <w:p w14:paraId="1E267648" w14:textId="77777777" w:rsidR="00FD7EF6" w:rsidRPr="00895E84" w:rsidRDefault="00FD7EF6" w:rsidP="0019419C">
            <w:pPr>
              <w:spacing w:after="0"/>
              <w:jc w:val="both"/>
              <w:rPr>
                <w:b/>
              </w:rPr>
            </w:pPr>
            <w:r w:rsidRPr="00895E84">
              <w:rPr>
                <w:b/>
              </w:rPr>
              <w:t>Ramy czasowe realizacji badania</w:t>
            </w:r>
          </w:p>
        </w:tc>
      </w:tr>
      <w:tr w:rsidR="00FD7EF6" w:rsidRPr="007C6D7B" w14:paraId="2773EF16" w14:textId="77777777" w:rsidTr="008050B3">
        <w:trPr>
          <w:trHeight w:val="336"/>
        </w:trPr>
        <w:tc>
          <w:tcPr>
            <w:tcW w:w="9266" w:type="dxa"/>
            <w:gridSpan w:val="2"/>
          </w:tcPr>
          <w:p w14:paraId="0EDBF5DE" w14:textId="77777777" w:rsidR="00FD7EF6" w:rsidRPr="00895E84" w:rsidRDefault="00FD7EF6" w:rsidP="0019419C">
            <w:pPr>
              <w:spacing w:after="0"/>
              <w:jc w:val="both"/>
            </w:pPr>
            <w:r w:rsidRPr="00895E84">
              <w:rPr>
                <w:bCs/>
              </w:rPr>
              <w:t>III-IV kwartał 2019 r.</w:t>
            </w:r>
          </w:p>
        </w:tc>
      </w:tr>
      <w:tr w:rsidR="00FD7EF6" w:rsidRPr="007C6D7B" w14:paraId="34D459A7" w14:textId="77777777" w:rsidTr="008050B3">
        <w:trPr>
          <w:trHeight w:val="336"/>
        </w:trPr>
        <w:tc>
          <w:tcPr>
            <w:tcW w:w="9266" w:type="dxa"/>
            <w:gridSpan w:val="2"/>
            <w:shd w:val="clear" w:color="auto" w:fill="D9D9D9"/>
          </w:tcPr>
          <w:p w14:paraId="25A7E3A1" w14:textId="77777777" w:rsidR="00FD7EF6" w:rsidRPr="00895E84" w:rsidRDefault="00FD7EF6" w:rsidP="0019419C">
            <w:pPr>
              <w:spacing w:after="0"/>
              <w:jc w:val="both"/>
              <w:rPr>
                <w:b/>
              </w:rPr>
            </w:pPr>
            <w:r w:rsidRPr="00895E84">
              <w:rPr>
                <w:b/>
              </w:rPr>
              <w:t>Szacowany koszt badania</w:t>
            </w:r>
          </w:p>
        </w:tc>
      </w:tr>
      <w:tr w:rsidR="00FD7EF6" w:rsidRPr="007C6D7B" w14:paraId="3B0DD661" w14:textId="77777777" w:rsidTr="008050B3">
        <w:trPr>
          <w:trHeight w:val="336"/>
        </w:trPr>
        <w:tc>
          <w:tcPr>
            <w:tcW w:w="9266" w:type="dxa"/>
            <w:gridSpan w:val="2"/>
          </w:tcPr>
          <w:p w14:paraId="51801E0E" w14:textId="77777777" w:rsidR="00FD7EF6" w:rsidRPr="00895E84" w:rsidRDefault="00FD7EF6" w:rsidP="0019419C">
            <w:pPr>
              <w:spacing w:after="0"/>
              <w:jc w:val="both"/>
            </w:pPr>
            <w:r w:rsidRPr="00895E84">
              <w:rPr>
                <w:bCs/>
              </w:rPr>
              <w:t>125 000 zł</w:t>
            </w:r>
          </w:p>
        </w:tc>
      </w:tr>
      <w:tr w:rsidR="00FD7EF6" w:rsidRPr="007C6D7B" w14:paraId="4153C7AC" w14:textId="77777777" w:rsidTr="008050B3">
        <w:trPr>
          <w:trHeight w:val="336"/>
        </w:trPr>
        <w:tc>
          <w:tcPr>
            <w:tcW w:w="9266" w:type="dxa"/>
            <w:gridSpan w:val="2"/>
            <w:shd w:val="clear" w:color="auto" w:fill="D9D9D9"/>
          </w:tcPr>
          <w:p w14:paraId="1CE6122B" w14:textId="77777777" w:rsidR="00FD7EF6" w:rsidRPr="00895E84" w:rsidRDefault="00FD7EF6" w:rsidP="0019419C">
            <w:pPr>
              <w:spacing w:after="0"/>
              <w:jc w:val="both"/>
              <w:rPr>
                <w:b/>
              </w:rPr>
            </w:pPr>
            <w:r w:rsidRPr="00895E84">
              <w:rPr>
                <w:b/>
              </w:rPr>
              <w:t>Podmiot odpowiedzialny za realizację badania</w:t>
            </w:r>
          </w:p>
        </w:tc>
      </w:tr>
      <w:tr w:rsidR="00FD7EF6" w:rsidRPr="007C6D7B" w14:paraId="53AD28A4" w14:textId="77777777" w:rsidTr="008050B3">
        <w:trPr>
          <w:trHeight w:val="336"/>
        </w:trPr>
        <w:tc>
          <w:tcPr>
            <w:tcW w:w="9266" w:type="dxa"/>
            <w:gridSpan w:val="2"/>
          </w:tcPr>
          <w:p w14:paraId="461FF956" w14:textId="77777777" w:rsidR="00FD7EF6" w:rsidRPr="00895E84" w:rsidRDefault="00FD7EF6" w:rsidP="0019419C">
            <w:pPr>
              <w:spacing w:after="0"/>
              <w:jc w:val="both"/>
            </w:pPr>
            <w:r w:rsidRPr="00895E84">
              <w:rPr>
                <w:bCs/>
              </w:rPr>
              <w:t>Jednostka Ewaluacyjna RPO WSL</w:t>
            </w:r>
          </w:p>
        </w:tc>
      </w:tr>
      <w:tr w:rsidR="00FD7EF6" w:rsidRPr="007C6D7B" w14:paraId="66CD4223" w14:textId="77777777" w:rsidTr="008050B3">
        <w:trPr>
          <w:trHeight w:val="336"/>
        </w:trPr>
        <w:tc>
          <w:tcPr>
            <w:tcW w:w="9266" w:type="dxa"/>
            <w:gridSpan w:val="2"/>
            <w:shd w:val="clear" w:color="auto" w:fill="D9D9D9"/>
          </w:tcPr>
          <w:p w14:paraId="34FCF199" w14:textId="77777777" w:rsidR="00FD7EF6" w:rsidRPr="00895E84" w:rsidRDefault="00FD7EF6" w:rsidP="0019419C">
            <w:pPr>
              <w:spacing w:after="0"/>
              <w:jc w:val="both"/>
              <w:rPr>
                <w:b/>
              </w:rPr>
            </w:pPr>
            <w:r w:rsidRPr="00895E84">
              <w:rPr>
                <w:b/>
              </w:rPr>
              <w:t>Ewentualne komentarze</w:t>
            </w:r>
          </w:p>
        </w:tc>
      </w:tr>
      <w:tr w:rsidR="00FD7EF6" w:rsidRPr="007C6D7B" w14:paraId="21D6A45A" w14:textId="77777777" w:rsidTr="008050B3">
        <w:trPr>
          <w:trHeight w:val="336"/>
        </w:trPr>
        <w:tc>
          <w:tcPr>
            <w:tcW w:w="9266" w:type="dxa"/>
            <w:gridSpan w:val="2"/>
          </w:tcPr>
          <w:p w14:paraId="6B6F2476" w14:textId="77777777" w:rsidR="00FD7EF6" w:rsidRPr="00895E84" w:rsidRDefault="00FD7EF6" w:rsidP="0019419C">
            <w:pPr>
              <w:spacing w:after="0"/>
              <w:jc w:val="both"/>
            </w:pPr>
          </w:p>
        </w:tc>
      </w:tr>
    </w:tbl>
    <w:p w14:paraId="426BD04F" w14:textId="77777777" w:rsidR="00FD7EF6" w:rsidRDefault="00FD7EF6" w:rsidP="00FD7EF6">
      <w:pPr>
        <w:spacing w:after="0"/>
        <w:ind w:left="426"/>
        <w:contextualSpacing/>
        <w:jc w:val="both"/>
        <w:rPr>
          <w:b/>
        </w:rPr>
      </w:pPr>
    </w:p>
    <w:p w14:paraId="3D2348B5" w14:textId="77777777" w:rsidR="00FD7EF6" w:rsidRDefault="00FD7EF6" w:rsidP="00FD7EF6">
      <w:pPr>
        <w:spacing w:after="0"/>
        <w:ind w:left="426"/>
        <w:contextualSpacing/>
        <w:jc w:val="both"/>
        <w:rPr>
          <w:b/>
        </w:rPr>
        <w:sectPr w:rsidR="00FD7EF6">
          <w:pgSz w:w="11906" w:h="16838"/>
          <w:pgMar w:top="1417" w:right="1417" w:bottom="1417" w:left="1417" w:header="708" w:footer="708" w:gutter="0"/>
          <w:cols w:space="708"/>
          <w:docGrid w:linePitch="360"/>
        </w:sectPr>
      </w:pPr>
    </w:p>
    <w:p w14:paraId="0DA911B6" w14:textId="54F7BCC3" w:rsidR="00FD7EF6" w:rsidRPr="00895E84" w:rsidRDefault="00FD7EF6" w:rsidP="00FD7EF6">
      <w:pPr>
        <w:pStyle w:val="Styl4"/>
        <w:jc w:val="both"/>
      </w:pPr>
      <w:bookmarkStart w:id="22" w:name="_Toc499890753"/>
      <w:r>
        <w:lastRenderedPageBreak/>
        <w:t>Ewaluacja dotycząca</w:t>
      </w:r>
      <w:r w:rsidRPr="00895E84">
        <w:t xml:space="preserve"> sposobu, w jaki wsparcie w ramach RPO WSL na la</w:t>
      </w:r>
      <w:r>
        <w:t>ta 2014-2020 przyczyniło się do </w:t>
      </w:r>
      <w:r w:rsidRPr="00895E84">
        <w:t xml:space="preserve">osiągnięcia celów w ramach </w:t>
      </w:r>
      <w:r w:rsidR="00A71F62">
        <w:t>Osi Prioryt</w:t>
      </w:r>
      <w:r w:rsidRPr="00895E84">
        <w:t>etowej IV Efektywność energetyczna, odnawialne źródła energii i gospodarka niskoemisyjna</w:t>
      </w:r>
      <w:bookmarkEnd w:id="22"/>
    </w:p>
    <w:tbl>
      <w:tblPr>
        <w:tblW w:w="9266"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35"/>
        <w:gridCol w:w="4931"/>
      </w:tblGrid>
      <w:tr w:rsidR="00FD7EF6" w:rsidRPr="007C6D7B" w14:paraId="23857466" w14:textId="77777777" w:rsidTr="008050B3">
        <w:trPr>
          <w:trHeight w:val="354"/>
        </w:trPr>
        <w:tc>
          <w:tcPr>
            <w:tcW w:w="9266" w:type="dxa"/>
            <w:gridSpan w:val="2"/>
            <w:shd w:val="clear" w:color="auto" w:fill="A6A6A6"/>
          </w:tcPr>
          <w:p w14:paraId="2A19314F" w14:textId="77777777" w:rsidR="00FD7EF6" w:rsidRPr="00895E84" w:rsidRDefault="00FD7EF6" w:rsidP="0019419C">
            <w:pPr>
              <w:spacing w:after="0"/>
              <w:jc w:val="center"/>
              <w:rPr>
                <w:b/>
              </w:rPr>
            </w:pPr>
            <w:r w:rsidRPr="00895E84">
              <w:rPr>
                <w:b/>
              </w:rPr>
              <w:t>Ogólny opis badania</w:t>
            </w:r>
          </w:p>
        </w:tc>
      </w:tr>
      <w:tr w:rsidR="00FD7EF6" w:rsidRPr="007C6D7B" w14:paraId="15BA8991" w14:textId="77777777" w:rsidTr="008050B3">
        <w:trPr>
          <w:trHeight w:val="336"/>
        </w:trPr>
        <w:tc>
          <w:tcPr>
            <w:tcW w:w="9266" w:type="dxa"/>
            <w:gridSpan w:val="2"/>
            <w:shd w:val="clear" w:color="auto" w:fill="D9D9D9"/>
          </w:tcPr>
          <w:p w14:paraId="51CF3895" w14:textId="3EAEDD91" w:rsidR="00FD7EF6" w:rsidRPr="00895E84" w:rsidRDefault="00FD7EF6" w:rsidP="0019419C">
            <w:pPr>
              <w:spacing w:after="0"/>
              <w:jc w:val="both"/>
              <w:rPr>
                <w:b/>
              </w:rPr>
            </w:pPr>
            <w:r w:rsidRPr="00895E84">
              <w:rPr>
                <w:b/>
              </w:rPr>
              <w:t xml:space="preserve">Zakres badania (uwzględnienie </w:t>
            </w:r>
            <w:r w:rsidR="00A71F62">
              <w:rPr>
                <w:b/>
              </w:rPr>
              <w:t>Osi Prioryt</w:t>
            </w:r>
            <w:r w:rsidRPr="00895E84">
              <w:rPr>
                <w:b/>
              </w:rPr>
              <w:t>etowych/</w:t>
            </w:r>
            <w:r w:rsidR="00D67E1E">
              <w:rPr>
                <w:b/>
              </w:rPr>
              <w:t>D</w:t>
            </w:r>
            <w:r w:rsidRPr="00895E84">
              <w:rPr>
                <w:b/>
              </w:rPr>
              <w:t>ziałań) oraz fundusz</w:t>
            </w:r>
          </w:p>
        </w:tc>
      </w:tr>
      <w:tr w:rsidR="00FD7EF6" w:rsidRPr="007C6D7B" w14:paraId="369B55AA" w14:textId="77777777" w:rsidTr="008050B3">
        <w:trPr>
          <w:trHeight w:val="336"/>
        </w:trPr>
        <w:tc>
          <w:tcPr>
            <w:tcW w:w="9266" w:type="dxa"/>
            <w:gridSpan w:val="2"/>
          </w:tcPr>
          <w:p w14:paraId="303C468F" w14:textId="49A19F35" w:rsidR="00FD7EF6" w:rsidRPr="00895E84" w:rsidRDefault="00FD7EF6" w:rsidP="0019419C">
            <w:pPr>
              <w:spacing w:after="0"/>
              <w:jc w:val="both"/>
            </w:pPr>
            <w:r w:rsidRPr="00895E84">
              <w:t xml:space="preserve">Oś </w:t>
            </w:r>
            <w:r w:rsidR="00A71F62">
              <w:t>Prioryt</w:t>
            </w:r>
            <w:r w:rsidRPr="00895E84">
              <w:t>etowa IV EFEKTYWNOŚĆ  ENERGETYCZNA, ODNAWIALNE ŹRÓDŁA ENERGII I GOSPODARKA NISKOEMISYJNA</w:t>
            </w:r>
          </w:p>
          <w:p w14:paraId="136BAF59" w14:textId="77777777" w:rsidR="00FD7EF6" w:rsidRPr="00895E84" w:rsidRDefault="00FD7EF6" w:rsidP="0019419C">
            <w:pPr>
              <w:spacing w:after="0"/>
              <w:jc w:val="both"/>
            </w:pPr>
            <w:r w:rsidRPr="00895E84">
              <w:t>PI 4a wspieranie wytwarzania i dystrybucji energii pochodzącej ze źródeł odnawialnych</w:t>
            </w:r>
            <w:r w:rsidR="0057580D">
              <w:t>,</w:t>
            </w:r>
          </w:p>
          <w:p w14:paraId="2532A32E" w14:textId="77777777" w:rsidR="00FD7EF6" w:rsidRPr="00895E84" w:rsidRDefault="00FD7EF6" w:rsidP="0019419C">
            <w:pPr>
              <w:spacing w:after="0"/>
              <w:jc w:val="both"/>
            </w:pPr>
            <w:r w:rsidRPr="00895E84">
              <w:t>PI 4b promowanie efektywności energetycznej i korzystania z odnawialnych źródeł energii w przedsiębiorstwach</w:t>
            </w:r>
            <w:r w:rsidR="0057580D">
              <w:t>,</w:t>
            </w:r>
          </w:p>
          <w:p w14:paraId="22AAD7E1" w14:textId="77777777" w:rsidR="00FD7EF6" w:rsidRPr="00895E84" w:rsidRDefault="00FD7EF6" w:rsidP="0019419C">
            <w:pPr>
              <w:spacing w:after="0"/>
              <w:jc w:val="both"/>
            </w:pPr>
            <w:r w:rsidRPr="00895E84">
              <w:t>PI 4c wspieranie efektywności energetycznej, inteligentnego zarządzania energią i wykorzystania odnawialnych źródeł energii w infrastrukturze publicznej, w tym w budynkach publicznych i sektorze mieszkalnym</w:t>
            </w:r>
            <w:r w:rsidR="0057580D">
              <w:t>,</w:t>
            </w:r>
          </w:p>
          <w:p w14:paraId="0F28A71C" w14:textId="77777777" w:rsidR="00FD7EF6" w:rsidRPr="00895E84" w:rsidRDefault="00FD7EF6" w:rsidP="0019419C">
            <w:pPr>
              <w:spacing w:after="0"/>
              <w:jc w:val="both"/>
            </w:pPr>
            <w:r w:rsidRPr="00895E84">
              <w:t>PI 4e promowanie strategii niskoemisyjnej dla wszystkich rodzajów terytoriów, w szczególności dla obszarów miejskich, w tym wspieranie zrównoważonej multimodalnej mobilności miejskiej i działań adaptacyjnych mających oddziaływanie łagodzące zmiany klimatu</w:t>
            </w:r>
            <w:r w:rsidR="0057580D">
              <w:t>,</w:t>
            </w:r>
          </w:p>
          <w:p w14:paraId="259FA4E1" w14:textId="77777777" w:rsidR="00FD7EF6" w:rsidRPr="00895E84" w:rsidRDefault="00FD7EF6" w:rsidP="0019419C">
            <w:pPr>
              <w:spacing w:after="0"/>
              <w:jc w:val="both"/>
            </w:pPr>
            <w:r w:rsidRPr="00895E84">
              <w:t>PI 4g promowanie wykorzystania wysokosprawnej kogeneracji ciepła i energii elektrycznej w oparciu o zapotrzebowanie na ciepło użytkowe</w:t>
            </w:r>
            <w:r w:rsidR="0057580D">
              <w:t>.</w:t>
            </w:r>
          </w:p>
          <w:p w14:paraId="78851F0E" w14:textId="77777777" w:rsidR="00FD7EF6" w:rsidRPr="00895E84" w:rsidRDefault="00FD7EF6" w:rsidP="0019419C">
            <w:pPr>
              <w:spacing w:after="0"/>
              <w:jc w:val="both"/>
            </w:pPr>
          </w:p>
          <w:p w14:paraId="26055BB1" w14:textId="77777777" w:rsidR="00FD7EF6" w:rsidRPr="00895E84" w:rsidRDefault="00FD7EF6" w:rsidP="0019419C">
            <w:pPr>
              <w:spacing w:after="0"/>
              <w:jc w:val="both"/>
            </w:pPr>
            <w:r w:rsidRPr="00895E84">
              <w:t>FUNDUSZ: EFRR</w:t>
            </w:r>
          </w:p>
        </w:tc>
      </w:tr>
      <w:tr w:rsidR="00FD7EF6" w:rsidRPr="007C6D7B" w14:paraId="3F5C025D" w14:textId="77777777" w:rsidTr="008050B3">
        <w:trPr>
          <w:trHeight w:val="336"/>
        </w:trPr>
        <w:tc>
          <w:tcPr>
            <w:tcW w:w="4335" w:type="dxa"/>
            <w:shd w:val="clear" w:color="auto" w:fill="D9D9D9"/>
          </w:tcPr>
          <w:p w14:paraId="003235BA" w14:textId="77777777" w:rsidR="00FD7EF6" w:rsidRPr="00895E84" w:rsidRDefault="00FD7EF6" w:rsidP="0019419C">
            <w:pPr>
              <w:spacing w:after="0"/>
              <w:jc w:val="both"/>
              <w:rPr>
                <w:b/>
              </w:rPr>
            </w:pPr>
            <w:r w:rsidRPr="00895E84">
              <w:rPr>
                <w:b/>
              </w:rPr>
              <w:t>Typ badania (wpływu, procesowe)</w:t>
            </w:r>
          </w:p>
        </w:tc>
        <w:tc>
          <w:tcPr>
            <w:tcW w:w="4931" w:type="dxa"/>
          </w:tcPr>
          <w:p w14:paraId="2143C151" w14:textId="77777777" w:rsidR="00FD7EF6" w:rsidRPr="00895E84" w:rsidRDefault="00FD7EF6" w:rsidP="0019419C">
            <w:pPr>
              <w:spacing w:after="0"/>
              <w:jc w:val="both"/>
            </w:pPr>
            <w:r w:rsidRPr="00895E84">
              <w:t>wpływu</w:t>
            </w:r>
          </w:p>
        </w:tc>
      </w:tr>
      <w:tr w:rsidR="00FD7EF6" w:rsidRPr="007C6D7B" w14:paraId="76425940" w14:textId="77777777" w:rsidTr="008050B3">
        <w:trPr>
          <w:trHeight w:val="336"/>
        </w:trPr>
        <w:tc>
          <w:tcPr>
            <w:tcW w:w="4335" w:type="dxa"/>
            <w:shd w:val="clear" w:color="auto" w:fill="D9D9D9"/>
          </w:tcPr>
          <w:p w14:paraId="47D38C04" w14:textId="77777777" w:rsidR="00FD7EF6" w:rsidRPr="00895E84" w:rsidRDefault="00FD7EF6" w:rsidP="0019419C">
            <w:pPr>
              <w:spacing w:after="0"/>
              <w:jc w:val="both"/>
              <w:rPr>
                <w:b/>
              </w:rPr>
            </w:pPr>
            <w:r w:rsidRPr="00895E84">
              <w:rPr>
                <w:b/>
              </w:rPr>
              <w:t>Moment przeprowadzenia (ex</w:t>
            </w:r>
            <w:r>
              <w:rPr>
                <w:b/>
              </w:rPr>
              <w:t xml:space="preserve"> </w:t>
            </w:r>
            <w:r w:rsidRPr="00895E84">
              <w:rPr>
                <w:b/>
              </w:rPr>
              <w:t>ante, on-going, ex</w:t>
            </w:r>
            <w:r>
              <w:rPr>
                <w:b/>
              </w:rPr>
              <w:t xml:space="preserve"> </w:t>
            </w:r>
            <w:r w:rsidRPr="00895E84">
              <w:rPr>
                <w:b/>
              </w:rPr>
              <w:t>post)</w:t>
            </w:r>
          </w:p>
        </w:tc>
        <w:tc>
          <w:tcPr>
            <w:tcW w:w="4931" w:type="dxa"/>
          </w:tcPr>
          <w:p w14:paraId="19AF5451" w14:textId="77777777" w:rsidR="00FD7EF6" w:rsidRPr="00895E84" w:rsidRDefault="00FD7EF6" w:rsidP="0019419C">
            <w:pPr>
              <w:spacing w:after="0"/>
              <w:jc w:val="both"/>
            </w:pPr>
            <w:r>
              <w:t xml:space="preserve">ex </w:t>
            </w:r>
            <w:r w:rsidRPr="00895E84">
              <w:t>post</w:t>
            </w:r>
          </w:p>
        </w:tc>
      </w:tr>
      <w:tr w:rsidR="00FD7EF6" w:rsidRPr="007C6D7B" w14:paraId="08565DA7" w14:textId="77777777" w:rsidTr="008050B3">
        <w:trPr>
          <w:trHeight w:val="336"/>
        </w:trPr>
        <w:tc>
          <w:tcPr>
            <w:tcW w:w="9266" w:type="dxa"/>
            <w:gridSpan w:val="2"/>
            <w:shd w:val="clear" w:color="auto" w:fill="D9D9D9"/>
          </w:tcPr>
          <w:p w14:paraId="6A66E46F" w14:textId="77777777" w:rsidR="00FD7EF6" w:rsidRPr="00895E84" w:rsidRDefault="00FD7EF6" w:rsidP="0019419C">
            <w:pPr>
              <w:spacing w:after="0"/>
              <w:jc w:val="both"/>
              <w:rPr>
                <w:b/>
              </w:rPr>
            </w:pPr>
            <w:r w:rsidRPr="00895E84">
              <w:rPr>
                <w:b/>
              </w:rPr>
              <w:t>Cel badania</w:t>
            </w:r>
          </w:p>
        </w:tc>
      </w:tr>
      <w:tr w:rsidR="00FD7EF6" w:rsidRPr="007C6D7B" w14:paraId="5E4E3518" w14:textId="77777777" w:rsidTr="008050B3">
        <w:trPr>
          <w:trHeight w:val="336"/>
        </w:trPr>
        <w:tc>
          <w:tcPr>
            <w:tcW w:w="9266" w:type="dxa"/>
            <w:gridSpan w:val="2"/>
          </w:tcPr>
          <w:p w14:paraId="745395A6" w14:textId="532556EA" w:rsidR="00FD7EF6" w:rsidRPr="00895E84" w:rsidRDefault="00FD7EF6" w:rsidP="0019419C">
            <w:pPr>
              <w:spacing w:after="0"/>
              <w:jc w:val="both"/>
            </w:pPr>
            <w:r w:rsidRPr="00895E84">
              <w:t xml:space="preserve">Badanie ma na celu sprawdzenie dotychczasowych efektów (zarówno tych zamierzonych jak i niezaplanowanych) wsparcia udzielonego w ramach </w:t>
            </w:r>
            <w:r w:rsidR="00A71F62">
              <w:t>Osi Prioryt</w:t>
            </w:r>
            <w:r w:rsidRPr="00895E84">
              <w:t xml:space="preserve">etowej IV Efektywność energetyczna, odnawialne źródła energii i gospodarka niskoemisyjna, w tym stopnia osiągnięcia celów szczegółowych: </w:t>
            </w:r>
          </w:p>
          <w:p w14:paraId="45A0F42B" w14:textId="77777777" w:rsidR="00FD7EF6" w:rsidRPr="00895E84" w:rsidRDefault="00FD7EF6" w:rsidP="00041F00">
            <w:pPr>
              <w:numPr>
                <w:ilvl w:val="0"/>
                <w:numId w:val="43"/>
              </w:numPr>
              <w:autoSpaceDE w:val="0"/>
              <w:autoSpaceDN w:val="0"/>
              <w:adjustRightInd w:val="0"/>
              <w:spacing w:after="0"/>
              <w:ind w:hanging="454"/>
              <w:contextualSpacing/>
              <w:rPr>
                <w:rFonts w:cs="Calibri"/>
                <w:color w:val="000000"/>
              </w:rPr>
            </w:pPr>
            <w:r w:rsidRPr="00895E84">
              <w:rPr>
                <w:rFonts w:cs="Calibri"/>
                <w:color w:val="000000"/>
              </w:rPr>
              <w:t>zwiększony poziom produkcji energii ze źródeł odnawialnych</w:t>
            </w:r>
            <w:r>
              <w:rPr>
                <w:rFonts w:cs="Calibri"/>
                <w:color w:val="000000"/>
              </w:rPr>
              <w:t>,</w:t>
            </w:r>
            <w:r w:rsidRPr="00895E84">
              <w:rPr>
                <w:rFonts w:cs="Calibri"/>
                <w:color w:val="000000"/>
              </w:rPr>
              <w:t xml:space="preserve"> </w:t>
            </w:r>
          </w:p>
          <w:p w14:paraId="4AC400FE" w14:textId="5A8435E2" w:rsidR="00FD7EF6" w:rsidRPr="00895E84" w:rsidRDefault="00FD7EF6" w:rsidP="00041F00">
            <w:pPr>
              <w:numPr>
                <w:ilvl w:val="0"/>
                <w:numId w:val="43"/>
              </w:numPr>
              <w:autoSpaceDE w:val="0"/>
              <w:autoSpaceDN w:val="0"/>
              <w:adjustRightInd w:val="0"/>
              <w:spacing w:after="0"/>
              <w:ind w:hanging="454"/>
              <w:contextualSpacing/>
              <w:rPr>
                <w:rFonts w:cs="Calibri"/>
                <w:color w:val="000000"/>
              </w:rPr>
            </w:pPr>
            <w:r w:rsidRPr="00895E84">
              <w:rPr>
                <w:rFonts w:cs="Calibri"/>
                <w:color w:val="000000"/>
              </w:rPr>
              <w:t>zwiększona efektywność energetyczna w sektorze przedsiębiorstw</w:t>
            </w:r>
            <w:r>
              <w:rPr>
                <w:rFonts w:cs="Calibri"/>
                <w:color w:val="000000"/>
              </w:rPr>
              <w:t>,</w:t>
            </w:r>
          </w:p>
          <w:p w14:paraId="5C66F546" w14:textId="77777777" w:rsidR="00FD7EF6" w:rsidRPr="00895E84" w:rsidRDefault="00FD7EF6" w:rsidP="00041F00">
            <w:pPr>
              <w:numPr>
                <w:ilvl w:val="0"/>
                <w:numId w:val="43"/>
              </w:numPr>
              <w:autoSpaceDE w:val="0"/>
              <w:autoSpaceDN w:val="0"/>
              <w:adjustRightInd w:val="0"/>
              <w:spacing w:after="0"/>
              <w:ind w:hanging="454"/>
              <w:contextualSpacing/>
              <w:rPr>
                <w:rFonts w:cs="Calibri"/>
                <w:color w:val="000000"/>
              </w:rPr>
            </w:pPr>
            <w:r w:rsidRPr="00895E84">
              <w:rPr>
                <w:rFonts w:cs="Calibri"/>
                <w:color w:val="000000"/>
              </w:rPr>
              <w:t>zwiększona efektywność energetyczna w sektorze publicznym i mieszkaniowym</w:t>
            </w:r>
            <w:r>
              <w:rPr>
                <w:rFonts w:cs="Calibri"/>
                <w:color w:val="000000"/>
              </w:rPr>
              <w:t>,</w:t>
            </w:r>
            <w:r w:rsidRPr="00895E84">
              <w:rPr>
                <w:rFonts w:cs="Calibri"/>
                <w:color w:val="000000"/>
              </w:rPr>
              <w:t xml:space="preserve"> </w:t>
            </w:r>
          </w:p>
          <w:p w14:paraId="74DC78EF" w14:textId="77777777" w:rsidR="00FD7EF6" w:rsidRPr="00895E84" w:rsidRDefault="00FD7EF6" w:rsidP="00041F00">
            <w:pPr>
              <w:numPr>
                <w:ilvl w:val="0"/>
                <w:numId w:val="43"/>
              </w:numPr>
              <w:autoSpaceDE w:val="0"/>
              <w:autoSpaceDN w:val="0"/>
              <w:adjustRightInd w:val="0"/>
              <w:spacing w:after="0"/>
              <w:ind w:left="715" w:hanging="454"/>
              <w:contextualSpacing/>
              <w:rPr>
                <w:rFonts w:cs="Calibri"/>
                <w:color w:val="000000"/>
              </w:rPr>
            </w:pPr>
            <w:r w:rsidRPr="00895E84">
              <w:rPr>
                <w:rFonts w:cs="Calibri"/>
                <w:color w:val="000000"/>
              </w:rPr>
              <w:t>zwiększona atrakcyjność transportu publicznego dla pasażerów</w:t>
            </w:r>
            <w:r>
              <w:rPr>
                <w:rFonts w:cs="Calibri"/>
                <w:color w:val="000000"/>
              </w:rPr>
              <w:t>,</w:t>
            </w:r>
            <w:r w:rsidRPr="00895E84">
              <w:rPr>
                <w:rFonts w:cs="Calibri"/>
                <w:color w:val="000000"/>
              </w:rPr>
              <w:t xml:space="preserve"> </w:t>
            </w:r>
          </w:p>
          <w:p w14:paraId="4918685A" w14:textId="1D140801" w:rsidR="00FD7EF6" w:rsidRPr="00895E84" w:rsidRDefault="00FD7EF6" w:rsidP="00041F00">
            <w:pPr>
              <w:numPr>
                <w:ilvl w:val="0"/>
                <w:numId w:val="43"/>
              </w:numPr>
              <w:autoSpaceDE w:val="0"/>
              <w:autoSpaceDN w:val="0"/>
              <w:adjustRightInd w:val="0"/>
              <w:ind w:left="714" w:hanging="454"/>
              <w:contextualSpacing/>
              <w:rPr>
                <w:rFonts w:cs="Calibri"/>
                <w:color w:val="000000"/>
              </w:rPr>
            </w:pPr>
            <w:r w:rsidRPr="00895E84">
              <w:rPr>
                <w:rFonts w:cs="Calibri"/>
                <w:color w:val="000000"/>
              </w:rPr>
              <w:t xml:space="preserve">zwiększony udział produkcji energii w wysokosprawnej kogeneracji. </w:t>
            </w:r>
          </w:p>
          <w:p w14:paraId="48682487" w14:textId="139B5911" w:rsidR="00FD7EF6" w:rsidRPr="00895E84" w:rsidRDefault="00FD7EF6" w:rsidP="0019419C">
            <w:pPr>
              <w:spacing w:after="0"/>
              <w:jc w:val="both"/>
            </w:pPr>
            <w:r>
              <w:t xml:space="preserve">Celem badania jest również </w:t>
            </w:r>
            <w:r w:rsidRPr="00895E84">
              <w:t xml:space="preserve">ocena możliwości osiągnięcia założonych wartości wskaźników docelowych w ramach badanej </w:t>
            </w:r>
            <w:r w:rsidR="00A71F62">
              <w:t>Osi Prioryt</w:t>
            </w:r>
            <w:r w:rsidRPr="00895E84">
              <w:t>etowej.</w:t>
            </w:r>
          </w:p>
        </w:tc>
      </w:tr>
      <w:tr w:rsidR="00FD7EF6" w:rsidRPr="007C6D7B" w14:paraId="36D4EC80" w14:textId="77777777" w:rsidTr="008050B3">
        <w:trPr>
          <w:trHeight w:val="336"/>
        </w:trPr>
        <w:tc>
          <w:tcPr>
            <w:tcW w:w="9266" w:type="dxa"/>
            <w:gridSpan w:val="2"/>
            <w:shd w:val="clear" w:color="auto" w:fill="D9D9D9"/>
          </w:tcPr>
          <w:p w14:paraId="7957C2B1" w14:textId="77777777" w:rsidR="00FD7EF6" w:rsidRPr="00895E84" w:rsidRDefault="00FD7EF6" w:rsidP="0019419C">
            <w:pPr>
              <w:spacing w:after="0"/>
              <w:jc w:val="both"/>
              <w:rPr>
                <w:b/>
              </w:rPr>
            </w:pPr>
            <w:r w:rsidRPr="00895E84">
              <w:rPr>
                <w:b/>
              </w:rPr>
              <w:t>Uzasadnienie badania</w:t>
            </w:r>
          </w:p>
        </w:tc>
      </w:tr>
      <w:tr w:rsidR="00FD7EF6" w:rsidRPr="007C6D7B" w14:paraId="56765FFB" w14:textId="77777777" w:rsidTr="008050B3">
        <w:trPr>
          <w:trHeight w:val="336"/>
        </w:trPr>
        <w:tc>
          <w:tcPr>
            <w:tcW w:w="9266" w:type="dxa"/>
            <w:gridSpan w:val="2"/>
          </w:tcPr>
          <w:p w14:paraId="2181A911" w14:textId="30C5D02F" w:rsidR="00FD7EF6" w:rsidRPr="00895E84" w:rsidRDefault="00FD7EF6" w:rsidP="0019419C">
            <w:pPr>
              <w:jc w:val="both"/>
            </w:pPr>
            <w:r w:rsidRPr="00895E84">
              <w:t>Obowiązek ewaluacji wynika z zapisów Rozporządzenia ogólnego (art. 56) oraz Wytycznych w zakresie ewaluacji – co najmniej raz podczas okresu programowania ewaluacja obejmie analizę sposobu, w jaki wsparcie EFSI przyczyniło się do osiągnięcia celów każdego priorytetu.</w:t>
            </w:r>
          </w:p>
          <w:p w14:paraId="063FBE5B" w14:textId="77777777" w:rsidR="00FD7EF6" w:rsidRPr="00895E84" w:rsidRDefault="00FD7EF6" w:rsidP="0019419C">
            <w:pPr>
              <w:spacing w:after="0"/>
              <w:jc w:val="both"/>
            </w:pPr>
            <w:r w:rsidRPr="00895E84">
              <w:t>Zakłada się</w:t>
            </w:r>
            <w:r>
              <w:t>,</w:t>
            </w:r>
            <w:r w:rsidRPr="00895E84">
              <w:t xml:space="preserve"> że wyniki badania będą również użyteczne z punktu widzenia projektowania wsparcia w kolejnej perspektywie finansowej.</w:t>
            </w:r>
          </w:p>
        </w:tc>
      </w:tr>
      <w:tr w:rsidR="00FD7EF6" w:rsidRPr="007C6D7B" w14:paraId="22F2606A" w14:textId="77777777" w:rsidTr="008050B3">
        <w:trPr>
          <w:trHeight w:val="336"/>
        </w:trPr>
        <w:tc>
          <w:tcPr>
            <w:tcW w:w="9266" w:type="dxa"/>
            <w:gridSpan w:val="2"/>
            <w:shd w:val="clear" w:color="auto" w:fill="D9D9D9"/>
          </w:tcPr>
          <w:p w14:paraId="164CFF7F" w14:textId="77777777" w:rsidR="00FD7EF6" w:rsidRPr="00895E84" w:rsidRDefault="00FD7EF6" w:rsidP="0019419C">
            <w:pPr>
              <w:spacing w:after="0"/>
              <w:jc w:val="both"/>
              <w:rPr>
                <w:b/>
              </w:rPr>
            </w:pPr>
            <w:r w:rsidRPr="00895E84">
              <w:rPr>
                <w:b/>
              </w:rPr>
              <w:t>Kryteria badania</w:t>
            </w:r>
          </w:p>
        </w:tc>
      </w:tr>
      <w:tr w:rsidR="00FD7EF6" w:rsidRPr="007C6D7B" w14:paraId="2A851E1C" w14:textId="77777777" w:rsidTr="008050B3">
        <w:trPr>
          <w:trHeight w:val="336"/>
        </w:trPr>
        <w:tc>
          <w:tcPr>
            <w:tcW w:w="9266" w:type="dxa"/>
            <w:gridSpan w:val="2"/>
          </w:tcPr>
          <w:p w14:paraId="47697B9A" w14:textId="77777777" w:rsidR="00FD7EF6" w:rsidRPr="00895E84" w:rsidRDefault="00FD7EF6" w:rsidP="0019419C">
            <w:pPr>
              <w:spacing w:after="0"/>
            </w:pPr>
            <w:r w:rsidRPr="00895E84">
              <w:t>Skuteczność</w:t>
            </w:r>
          </w:p>
          <w:p w14:paraId="34B7AC85" w14:textId="77777777" w:rsidR="00FD7EF6" w:rsidRPr="00895E84" w:rsidRDefault="00FD7EF6" w:rsidP="0019419C">
            <w:pPr>
              <w:spacing w:after="0"/>
              <w:rPr>
                <w:b/>
              </w:rPr>
            </w:pPr>
            <w:r w:rsidRPr="00895E84">
              <w:lastRenderedPageBreak/>
              <w:t>Użyteczność</w:t>
            </w:r>
          </w:p>
          <w:p w14:paraId="05624189" w14:textId="77777777" w:rsidR="00FD7EF6" w:rsidRPr="00895E84" w:rsidRDefault="00FD7EF6" w:rsidP="0019419C">
            <w:pPr>
              <w:spacing w:after="0"/>
              <w:rPr>
                <w:b/>
              </w:rPr>
            </w:pPr>
            <w:r w:rsidRPr="00895E84">
              <w:t>Efektywność</w:t>
            </w:r>
          </w:p>
          <w:p w14:paraId="2578E8BB" w14:textId="77777777" w:rsidR="00FD7EF6" w:rsidRPr="00895E84" w:rsidRDefault="00FD7EF6" w:rsidP="0019419C">
            <w:pPr>
              <w:spacing w:after="0"/>
            </w:pPr>
            <w:r w:rsidRPr="00895E84">
              <w:t>Przewidywana trwałość</w:t>
            </w:r>
          </w:p>
        </w:tc>
      </w:tr>
      <w:tr w:rsidR="00FD7EF6" w:rsidRPr="007C6D7B" w14:paraId="7FFC9970" w14:textId="77777777" w:rsidTr="008050B3">
        <w:trPr>
          <w:trHeight w:val="336"/>
        </w:trPr>
        <w:tc>
          <w:tcPr>
            <w:tcW w:w="9266" w:type="dxa"/>
            <w:gridSpan w:val="2"/>
            <w:shd w:val="clear" w:color="auto" w:fill="D9D9D9"/>
          </w:tcPr>
          <w:p w14:paraId="4FE0D949" w14:textId="77777777" w:rsidR="00FD7EF6" w:rsidRPr="00895E84" w:rsidRDefault="00FD7EF6" w:rsidP="0019419C">
            <w:pPr>
              <w:spacing w:after="0"/>
              <w:jc w:val="both"/>
              <w:rPr>
                <w:b/>
              </w:rPr>
            </w:pPr>
            <w:r w:rsidRPr="00895E84">
              <w:rPr>
                <w:b/>
              </w:rPr>
              <w:lastRenderedPageBreak/>
              <w:t>Główne pytania ewaluacyjne / obszary problemowe</w:t>
            </w:r>
          </w:p>
        </w:tc>
      </w:tr>
      <w:tr w:rsidR="00FD7EF6" w:rsidRPr="007C6D7B" w14:paraId="39B95238" w14:textId="77777777" w:rsidTr="008050B3">
        <w:trPr>
          <w:trHeight w:val="336"/>
        </w:trPr>
        <w:tc>
          <w:tcPr>
            <w:tcW w:w="9266" w:type="dxa"/>
            <w:gridSpan w:val="2"/>
          </w:tcPr>
          <w:p w14:paraId="18974850" w14:textId="77777777" w:rsidR="00FD7EF6" w:rsidRPr="00895E84" w:rsidRDefault="00FD7EF6" w:rsidP="00041F00">
            <w:pPr>
              <w:numPr>
                <w:ilvl w:val="0"/>
                <w:numId w:val="41"/>
              </w:numPr>
              <w:spacing w:after="0"/>
              <w:ind w:left="425" w:hanging="357"/>
              <w:jc w:val="both"/>
              <w:rPr>
                <w:b/>
                <w:bCs/>
                <w:i/>
              </w:rPr>
            </w:pPr>
            <w:r w:rsidRPr="00895E84">
              <w:rPr>
                <w:bCs/>
              </w:rPr>
              <w:t>Czy udzielone wsparcie było skuteczne, tzn. czy i w jakim stopniu przyczyniło się do osiągnięcia cel</w:t>
            </w:r>
            <w:r w:rsidRPr="00895E84">
              <w:t xml:space="preserve">ów szczegółowych: </w:t>
            </w:r>
          </w:p>
          <w:p w14:paraId="7EBDEAD1" w14:textId="77777777" w:rsidR="00FD7EF6" w:rsidRPr="00895E84" w:rsidRDefault="00FD7EF6" w:rsidP="00041F00">
            <w:pPr>
              <w:numPr>
                <w:ilvl w:val="0"/>
                <w:numId w:val="96"/>
              </w:numPr>
              <w:autoSpaceDE w:val="0"/>
              <w:autoSpaceDN w:val="0"/>
              <w:adjustRightInd w:val="0"/>
              <w:spacing w:after="0"/>
              <w:ind w:left="686" w:hanging="357"/>
              <w:contextualSpacing/>
              <w:rPr>
                <w:rFonts w:cs="Calibri"/>
                <w:color w:val="000000"/>
              </w:rPr>
            </w:pPr>
            <w:r w:rsidRPr="00895E84">
              <w:rPr>
                <w:rFonts w:cs="Calibri"/>
                <w:color w:val="000000"/>
              </w:rPr>
              <w:t xml:space="preserve">zwiększony poziom produkcji energii ze źródeł odnawialnych </w:t>
            </w:r>
            <w:r>
              <w:rPr>
                <w:rFonts w:cs="Calibri"/>
                <w:color w:val="000000"/>
              </w:rPr>
              <w:t>,</w:t>
            </w:r>
          </w:p>
          <w:p w14:paraId="56E65840" w14:textId="77777777" w:rsidR="00FD7EF6" w:rsidRPr="00895E84" w:rsidRDefault="00FD7EF6" w:rsidP="00041F00">
            <w:pPr>
              <w:numPr>
                <w:ilvl w:val="0"/>
                <w:numId w:val="96"/>
              </w:numPr>
              <w:autoSpaceDE w:val="0"/>
              <w:autoSpaceDN w:val="0"/>
              <w:adjustRightInd w:val="0"/>
              <w:spacing w:after="0"/>
              <w:ind w:left="691"/>
              <w:contextualSpacing/>
              <w:rPr>
                <w:rFonts w:cs="Calibri"/>
                <w:color w:val="000000"/>
              </w:rPr>
            </w:pPr>
            <w:r w:rsidRPr="00895E84">
              <w:rPr>
                <w:rFonts w:cs="Calibri"/>
                <w:color w:val="000000"/>
              </w:rPr>
              <w:t>zwiększona efektywność energetyczna w sektorze przedsiębiorstw</w:t>
            </w:r>
            <w:r>
              <w:rPr>
                <w:rFonts w:cs="Calibri"/>
                <w:color w:val="000000"/>
              </w:rPr>
              <w:t>,</w:t>
            </w:r>
            <w:r w:rsidRPr="00895E84">
              <w:rPr>
                <w:rFonts w:cs="Calibri"/>
                <w:color w:val="000000"/>
              </w:rPr>
              <w:t xml:space="preserve"> </w:t>
            </w:r>
          </w:p>
          <w:p w14:paraId="5DD460B2" w14:textId="77777777" w:rsidR="00FD7EF6" w:rsidRPr="00895E84" w:rsidRDefault="00FD7EF6" w:rsidP="00041F00">
            <w:pPr>
              <w:numPr>
                <w:ilvl w:val="0"/>
                <w:numId w:val="96"/>
              </w:numPr>
              <w:autoSpaceDE w:val="0"/>
              <w:autoSpaceDN w:val="0"/>
              <w:adjustRightInd w:val="0"/>
              <w:spacing w:after="0"/>
              <w:ind w:left="691"/>
              <w:contextualSpacing/>
              <w:rPr>
                <w:rFonts w:cs="Calibri"/>
                <w:color w:val="000000"/>
              </w:rPr>
            </w:pPr>
            <w:r w:rsidRPr="00895E84">
              <w:rPr>
                <w:rFonts w:cs="Calibri"/>
                <w:color w:val="000000"/>
              </w:rPr>
              <w:t>zwiększona efektywność energetyczna w sektorze publicznym i mieszkaniowym</w:t>
            </w:r>
            <w:r>
              <w:rPr>
                <w:rFonts w:cs="Calibri"/>
                <w:color w:val="000000"/>
              </w:rPr>
              <w:t>,</w:t>
            </w:r>
            <w:r w:rsidRPr="00895E84">
              <w:rPr>
                <w:rFonts w:cs="Calibri"/>
                <w:color w:val="000000"/>
              </w:rPr>
              <w:t xml:space="preserve"> </w:t>
            </w:r>
          </w:p>
          <w:p w14:paraId="378E7783" w14:textId="77777777" w:rsidR="00FD7EF6" w:rsidRPr="00895E84" w:rsidRDefault="00FD7EF6" w:rsidP="00041F00">
            <w:pPr>
              <w:numPr>
                <w:ilvl w:val="0"/>
                <w:numId w:val="96"/>
              </w:numPr>
              <w:autoSpaceDE w:val="0"/>
              <w:autoSpaceDN w:val="0"/>
              <w:adjustRightInd w:val="0"/>
              <w:spacing w:after="0"/>
              <w:ind w:left="691"/>
              <w:contextualSpacing/>
              <w:rPr>
                <w:rFonts w:cs="Calibri"/>
                <w:color w:val="000000"/>
              </w:rPr>
            </w:pPr>
            <w:r w:rsidRPr="00895E84">
              <w:rPr>
                <w:rFonts w:cs="Calibri"/>
                <w:color w:val="000000"/>
              </w:rPr>
              <w:t>zwiększona atrakcyjność transportu publicznego dla pasażerów</w:t>
            </w:r>
            <w:r>
              <w:rPr>
                <w:rFonts w:cs="Calibri"/>
                <w:color w:val="000000"/>
              </w:rPr>
              <w:t>,</w:t>
            </w:r>
          </w:p>
          <w:p w14:paraId="6F8BB72D" w14:textId="2FD070B8" w:rsidR="00FD7EF6" w:rsidRPr="00895E84" w:rsidRDefault="00FD7EF6" w:rsidP="00041F00">
            <w:pPr>
              <w:numPr>
                <w:ilvl w:val="0"/>
                <w:numId w:val="96"/>
              </w:numPr>
              <w:autoSpaceDE w:val="0"/>
              <w:autoSpaceDN w:val="0"/>
              <w:adjustRightInd w:val="0"/>
              <w:spacing w:after="0"/>
              <w:ind w:left="691"/>
              <w:contextualSpacing/>
              <w:rPr>
                <w:rFonts w:cs="Calibri"/>
                <w:color w:val="000000"/>
              </w:rPr>
            </w:pPr>
            <w:r w:rsidRPr="00895E84">
              <w:rPr>
                <w:rFonts w:cs="Calibri"/>
                <w:color w:val="000000"/>
              </w:rPr>
              <w:t>zwiększony udział produkcji energii w wysokosprawnej kogeneracji?</w:t>
            </w:r>
          </w:p>
          <w:p w14:paraId="5DFF2A57" w14:textId="3CC2C8D1" w:rsidR="00FD7EF6" w:rsidRPr="00895E84" w:rsidRDefault="00FD7EF6" w:rsidP="00041F00">
            <w:pPr>
              <w:numPr>
                <w:ilvl w:val="0"/>
                <w:numId w:val="13"/>
              </w:numPr>
              <w:autoSpaceDE w:val="0"/>
              <w:autoSpaceDN w:val="0"/>
              <w:adjustRightInd w:val="0"/>
              <w:spacing w:after="0"/>
              <w:ind w:left="425" w:hanging="357"/>
              <w:jc w:val="both"/>
            </w:pPr>
            <w:r w:rsidRPr="00895E84">
              <w:t xml:space="preserve">Jaki jest wpływ Programu (efekt netto), rozumiany </w:t>
            </w:r>
            <w:r w:rsidR="0057580D">
              <w:t xml:space="preserve">jako </w:t>
            </w:r>
            <w:r w:rsidRPr="00895E84">
              <w:t>stopie</w:t>
            </w:r>
            <w:r w:rsidR="0057580D">
              <w:t>ń</w:t>
            </w:r>
            <w:r w:rsidRPr="00895E84">
              <w:t xml:space="preserve"> osiągnięcia wskaźników, na zaobserwowane zmiany?</w:t>
            </w:r>
          </w:p>
          <w:p w14:paraId="21082226" w14:textId="41E166E1" w:rsidR="00FD7EF6" w:rsidRPr="00895E84" w:rsidRDefault="00FD7EF6" w:rsidP="00041F00">
            <w:pPr>
              <w:numPr>
                <w:ilvl w:val="0"/>
                <w:numId w:val="41"/>
              </w:numPr>
              <w:autoSpaceDE w:val="0"/>
              <w:autoSpaceDN w:val="0"/>
              <w:adjustRightInd w:val="0"/>
              <w:spacing w:after="0"/>
              <w:ind w:left="425" w:hanging="357"/>
              <w:jc w:val="both"/>
            </w:pPr>
            <w:r w:rsidRPr="00895E84">
              <w:t xml:space="preserve">Jak oceniana jest użyteczność udzielonego wsparcia w ramach </w:t>
            </w:r>
            <w:r w:rsidR="0057580D">
              <w:t>O</w:t>
            </w:r>
            <w:r w:rsidRPr="00895E84">
              <w:t>si</w:t>
            </w:r>
            <w:r w:rsidR="0057580D">
              <w:t xml:space="preserve"> Priorytetowej</w:t>
            </w:r>
            <w:r w:rsidRPr="00895E84">
              <w:t>, rozumiana jako ca</w:t>
            </w:r>
            <w:r w:rsidRPr="00895E84">
              <w:rPr>
                <w:rFonts w:hint="eastAsia"/>
              </w:rPr>
              <w:t>ł</w:t>
            </w:r>
            <w:r w:rsidRPr="00895E84">
              <w:t>o</w:t>
            </w:r>
            <w:r w:rsidRPr="00895E84">
              <w:rPr>
                <w:rFonts w:hint="eastAsia"/>
              </w:rPr>
              <w:t>ść</w:t>
            </w:r>
            <w:r w:rsidRPr="00895E84">
              <w:t xml:space="preserve"> rzeczywistych efektów wywo</w:t>
            </w:r>
            <w:r w:rsidRPr="00895E84">
              <w:rPr>
                <w:rFonts w:hint="eastAsia"/>
              </w:rPr>
              <w:t>ł</w:t>
            </w:r>
            <w:r w:rsidRPr="00895E84">
              <w:t>anych przez interwencj</w:t>
            </w:r>
            <w:r w:rsidRPr="00895E84">
              <w:rPr>
                <w:rFonts w:hint="eastAsia"/>
              </w:rPr>
              <w:t>ę</w:t>
            </w:r>
            <w:r w:rsidRPr="00895E84">
              <w:t xml:space="preserve"> (</w:t>
            </w:r>
            <w:r>
              <w:t>zarówno tych planowanych, jak i </w:t>
            </w:r>
            <w:r w:rsidRPr="00895E84">
              <w:t>nieplanowanych, tzw. ubocznych), w odniesieniu do wyzwa</w:t>
            </w:r>
            <w:r w:rsidRPr="00895E84">
              <w:rPr>
                <w:rFonts w:hint="eastAsia"/>
              </w:rPr>
              <w:t>ń</w:t>
            </w:r>
            <w:r w:rsidRPr="00895E84">
              <w:t xml:space="preserve"> spo</w:t>
            </w:r>
            <w:r w:rsidRPr="00895E84">
              <w:rPr>
                <w:rFonts w:hint="eastAsia"/>
              </w:rPr>
              <w:t>ł</w:t>
            </w:r>
            <w:r w:rsidRPr="00895E84">
              <w:t>eczno-ekonomicznych?</w:t>
            </w:r>
          </w:p>
          <w:p w14:paraId="5012DDC7" w14:textId="77777777" w:rsidR="00FD7EF6" w:rsidRPr="00895E84" w:rsidRDefault="00FD7EF6" w:rsidP="00041F00">
            <w:pPr>
              <w:numPr>
                <w:ilvl w:val="0"/>
                <w:numId w:val="41"/>
              </w:numPr>
              <w:autoSpaceDE w:val="0"/>
              <w:autoSpaceDN w:val="0"/>
              <w:adjustRightInd w:val="0"/>
              <w:spacing w:after="0"/>
              <w:ind w:left="425" w:hanging="357"/>
              <w:jc w:val="both"/>
              <w:rPr>
                <w:b/>
                <w:bCs/>
                <w:i/>
              </w:rPr>
            </w:pPr>
            <w:r w:rsidRPr="00895E84">
              <w:t xml:space="preserve">Jakie czynniki przyczyniły się do realizacji założonych celów a </w:t>
            </w:r>
            <w:r>
              <w:t>jakie bariery utrudniły osiągnię</w:t>
            </w:r>
            <w:r w:rsidRPr="00895E84">
              <w:t>cie zamierzonych efektów?</w:t>
            </w:r>
          </w:p>
          <w:p w14:paraId="7ED2EA30" w14:textId="7F348A72" w:rsidR="00FD7EF6" w:rsidRPr="00895E84" w:rsidRDefault="00FD7EF6" w:rsidP="00041F00">
            <w:pPr>
              <w:numPr>
                <w:ilvl w:val="0"/>
                <w:numId w:val="41"/>
              </w:numPr>
              <w:spacing w:after="0"/>
              <w:ind w:left="425" w:hanging="357"/>
              <w:contextualSpacing/>
              <w:jc w:val="both"/>
            </w:pPr>
            <w:r w:rsidRPr="00895E84">
              <w:t xml:space="preserve">Jak oceniana jest efektywność udzielonego w ramach </w:t>
            </w:r>
            <w:r w:rsidR="00A71F62">
              <w:t xml:space="preserve">Osi </w:t>
            </w:r>
            <w:r w:rsidRPr="00895E84">
              <w:t>wsparcia, rozumiana jako relacja mi</w:t>
            </w:r>
            <w:r w:rsidRPr="00895E84">
              <w:rPr>
                <w:rFonts w:hint="eastAsia"/>
              </w:rPr>
              <w:t>ę</w:t>
            </w:r>
            <w:r w:rsidRPr="00895E84">
              <w:t>dzy nak</w:t>
            </w:r>
            <w:r w:rsidRPr="00895E84">
              <w:rPr>
                <w:rFonts w:hint="eastAsia"/>
              </w:rPr>
              <w:t>ł</w:t>
            </w:r>
            <w:r w:rsidRPr="00895E84">
              <w:t>adami, kosztami, zasobami (finansowymi, ludzkimi, administracyjnymi) a osi</w:t>
            </w:r>
            <w:r w:rsidRPr="00895E84">
              <w:rPr>
                <w:rFonts w:hint="eastAsia"/>
              </w:rPr>
              <w:t>ą</w:t>
            </w:r>
            <w:r w:rsidRPr="00895E84">
              <w:t>gni</w:t>
            </w:r>
            <w:r w:rsidRPr="00895E84">
              <w:rPr>
                <w:rFonts w:hint="eastAsia"/>
              </w:rPr>
              <w:t>ę</w:t>
            </w:r>
            <w:r w:rsidRPr="00895E84">
              <w:t xml:space="preserve">tymi efektami interwencji? </w:t>
            </w:r>
          </w:p>
          <w:p w14:paraId="7C6F3DE7" w14:textId="1DB026E9" w:rsidR="00FD7EF6" w:rsidRPr="00895E84" w:rsidRDefault="00FD7EF6" w:rsidP="00041F00">
            <w:pPr>
              <w:numPr>
                <w:ilvl w:val="0"/>
                <w:numId w:val="41"/>
              </w:numPr>
              <w:spacing w:after="0"/>
              <w:ind w:left="425" w:hanging="357"/>
              <w:contextualSpacing/>
              <w:jc w:val="both"/>
            </w:pPr>
            <w:r w:rsidRPr="00895E84">
              <w:t xml:space="preserve">Jak ocenia się efektywność kosztową zrealizowanych w ramach </w:t>
            </w:r>
            <w:r w:rsidR="00A71F62">
              <w:t xml:space="preserve">Osi </w:t>
            </w:r>
            <w:r w:rsidR="0057580D">
              <w:t xml:space="preserve">Priorytetowej </w:t>
            </w:r>
            <w:r w:rsidRPr="00895E84">
              <w:t>IV projektów w powiązaniu z osiągniętymi efektami ekologicznymi w stosunku do planowanych nakładów finansowych?</w:t>
            </w:r>
          </w:p>
          <w:p w14:paraId="52A6BA88" w14:textId="77777777" w:rsidR="00FD7EF6" w:rsidRPr="00895E84" w:rsidRDefault="00FD7EF6" w:rsidP="00041F00">
            <w:pPr>
              <w:numPr>
                <w:ilvl w:val="0"/>
                <w:numId w:val="41"/>
              </w:numPr>
              <w:autoSpaceDE w:val="0"/>
              <w:autoSpaceDN w:val="0"/>
              <w:adjustRightInd w:val="0"/>
              <w:spacing w:after="0"/>
              <w:ind w:left="425" w:hanging="357"/>
              <w:jc w:val="both"/>
              <w:rPr>
                <w:b/>
                <w:bCs/>
                <w:i/>
              </w:rPr>
            </w:pPr>
            <w:r w:rsidRPr="00895E84">
              <w:rPr>
                <w:rFonts w:cs="Tahoma"/>
                <w:color w:val="000000"/>
              </w:rPr>
              <w:t>Jaka jest przewidywana trwałość osiągniętych zmian?</w:t>
            </w:r>
          </w:p>
          <w:p w14:paraId="614ED7BC" w14:textId="3E6AB336" w:rsidR="00FD7EF6" w:rsidRPr="00895E84" w:rsidRDefault="00FD7EF6" w:rsidP="00041F00">
            <w:pPr>
              <w:numPr>
                <w:ilvl w:val="0"/>
                <w:numId w:val="41"/>
              </w:numPr>
              <w:spacing w:after="0"/>
              <w:ind w:left="425" w:hanging="357"/>
              <w:contextualSpacing/>
              <w:jc w:val="both"/>
            </w:pPr>
            <w:r w:rsidRPr="00895E84">
              <w:t xml:space="preserve">Jak należy ocenić wdrażanie instrumentów terytorialnych w ramach </w:t>
            </w:r>
            <w:r w:rsidR="00A71F62">
              <w:t xml:space="preserve">Osi </w:t>
            </w:r>
            <w:r w:rsidRPr="00895E84">
              <w:t>IV?</w:t>
            </w:r>
          </w:p>
          <w:p w14:paraId="28B72974" w14:textId="4D7E5342" w:rsidR="00FD7EF6" w:rsidRPr="00895E84" w:rsidRDefault="00FD7EF6" w:rsidP="00041F00">
            <w:pPr>
              <w:numPr>
                <w:ilvl w:val="0"/>
                <w:numId w:val="41"/>
              </w:numPr>
              <w:spacing w:after="0"/>
              <w:ind w:left="425" w:hanging="357"/>
              <w:contextualSpacing/>
              <w:jc w:val="both"/>
            </w:pPr>
            <w:r w:rsidRPr="00895E84">
              <w:t xml:space="preserve">Jaki jest wpływ projektów zrealizowanych w ramach </w:t>
            </w:r>
            <w:r w:rsidR="00A71F62">
              <w:t xml:space="preserve">Osi </w:t>
            </w:r>
            <w:r w:rsidR="0057580D">
              <w:t>Priorytetowej IV</w:t>
            </w:r>
            <w:r w:rsidRPr="00895E84">
              <w:t xml:space="preserve"> na redukcję CO2?</w:t>
            </w:r>
          </w:p>
          <w:p w14:paraId="15BE1F09" w14:textId="77777777" w:rsidR="00FD7EF6" w:rsidRPr="00895E84" w:rsidRDefault="00FD7EF6" w:rsidP="00041F00">
            <w:pPr>
              <w:numPr>
                <w:ilvl w:val="0"/>
                <w:numId w:val="41"/>
              </w:numPr>
              <w:autoSpaceDE w:val="0"/>
              <w:autoSpaceDN w:val="0"/>
              <w:adjustRightInd w:val="0"/>
              <w:spacing w:after="0"/>
              <w:ind w:left="425" w:hanging="357"/>
              <w:jc w:val="both"/>
              <w:rPr>
                <w:b/>
                <w:bCs/>
                <w:i/>
              </w:rPr>
            </w:pPr>
            <w:r w:rsidRPr="00895E84">
              <w:t>Czy inne dostępne formy i źródła finansowania inwestycji z zakresu OZE oraz efektywności energetycznej są komplementarne wobec wsparcia udzielanego w ramach RPO WSL? Czy inne istniejące źródła i formy finansowania są konkurencyjne wob</w:t>
            </w:r>
            <w:r>
              <w:t>ec wsparcia w ramach RPO WSL? W </w:t>
            </w:r>
            <w:r w:rsidRPr="00895E84">
              <w:t xml:space="preserve">jaki sposób wpływa to na wdrażanie/efekty RPO WSL? </w:t>
            </w:r>
          </w:p>
        </w:tc>
      </w:tr>
      <w:tr w:rsidR="00FD7EF6" w:rsidRPr="007C6D7B" w14:paraId="69C8D33A" w14:textId="77777777" w:rsidTr="008050B3">
        <w:trPr>
          <w:trHeight w:val="336"/>
        </w:trPr>
        <w:tc>
          <w:tcPr>
            <w:tcW w:w="9266" w:type="dxa"/>
            <w:gridSpan w:val="2"/>
            <w:shd w:val="clear" w:color="auto" w:fill="A6A6A6"/>
          </w:tcPr>
          <w:p w14:paraId="1593FFCB" w14:textId="77777777" w:rsidR="00FD7EF6" w:rsidRPr="00895E84" w:rsidRDefault="00FD7EF6" w:rsidP="0019419C">
            <w:pPr>
              <w:spacing w:after="0"/>
              <w:jc w:val="center"/>
              <w:rPr>
                <w:b/>
              </w:rPr>
            </w:pPr>
            <w:r w:rsidRPr="00895E84">
              <w:rPr>
                <w:b/>
              </w:rPr>
              <w:t>Ogólny zarys metodologii badania</w:t>
            </w:r>
          </w:p>
        </w:tc>
      </w:tr>
      <w:tr w:rsidR="00FD7EF6" w:rsidRPr="007C6D7B" w14:paraId="69D005CE" w14:textId="77777777" w:rsidTr="008050B3">
        <w:trPr>
          <w:trHeight w:val="336"/>
        </w:trPr>
        <w:tc>
          <w:tcPr>
            <w:tcW w:w="9266" w:type="dxa"/>
            <w:gridSpan w:val="2"/>
            <w:shd w:val="clear" w:color="auto" w:fill="D9D9D9"/>
          </w:tcPr>
          <w:p w14:paraId="585C5905" w14:textId="77777777" w:rsidR="00FD7EF6" w:rsidRPr="00895E84" w:rsidRDefault="00FD7EF6" w:rsidP="0019419C">
            <w:pPr>
              <w:spacing w:after="0"/>
              <w:jc w:val="both"/>
              <w:rPr>
                <w:b/>
              </w:rPr>
            </w:pPr>
            <w:r w:rsidRPr="00895E84">
              <w:rPr>
                <w:b/>
              </w:rPr>
              <w:t>Zastosowane podejście metodologiczne</w:t>
            </w:r>
          </w:p>
        </w:tc>
      </w:tr>
      <w:tr w:rsidR="00FD7EF6" w:rsidRPr="007C6D7B" w14:paraId="554F6E7C" w14:textId="77777777" w:rsidTr="008050B3">
        <w:trPr>
          <w:trHeight w:val="336"/>
        </w:trPr>
        <w:tc>
          <w:tcPr>
            <w:tcW w:w="9266" w:type="dxa"/>
            <w:gridSpan w:val="2"/>
          </w:tcPr>
          <w:p w14:paraId="6C7BACBD" w14:textId="77777777" w:rsidR="00FD7EF6" w:rsidRPr="00895E84" w:rsidRDefault="00FD7EF6" w:rsidP="0019419C">
            <w:pPr>
              <w:spacing w:after="0"/>
              <w:jc w:val="both"/>
            </w:pPr>
            <w:r w:rsidRPr="00895E84">
              <w:t xml:space="preserve">W ramach badania zostanie wykorzystane podejście oparte na teorii. </w:t>
            </w:r>
          </w:p>
          <w:p w14:paraId="5F9EC6FE" w14:textId="77777777" w:rsidR="00FD7EF6" w:rsidRPr="00895E84" w:rsidRDefault="00FD7EF6" w:rsidP="0019419C">
            <w:pPr>
              <w:spacing w:after="0"/>
              <w:jc w:val="both"/>
            </w:pPr>
            <w:r w:rsidRPr="00895E84">
              <w:t xml:space="preserve">W ramach badania odtworzona zostanie logika interwencji wraz z oceną postępu we wdrażaniu założonych efektów. Zostaną wskazane kluczowe czynniki, które przyczyniły się do wystąpienia relacji między przeprowadzonymi działaniami a uzyskanymi efektami. </w:t>
            </w:r>
          </w:p>
          <w:p w14:paraId="6944F3AF" w14:textId="3EF1C8F9" w:rsidR="00FD7EF6" w:rsidRPr="00895E84" w:rsidRDefault="00FD7EF6" w:rsidP="0019419C">
            <w:pPr>
              <w:spacing w:after="0"/>
              <w:jc w:val="both"/>
            </w:pPr>
            <w:r w:rsidRPr="00895E84">
              <w:t xml:space="preserve">Do oceny efektów zostanie wykorzystane zarówno podejście ilościowe, jak i jakościowe. Wykorzystane zostaną dane gromadzone w </w:t>
            </w:r>
            <w:r w:rsidR="00725EF3">
              <w:t>LSI 2014</w:t>
            </w:r>
            <w:r w:rsidRPr="00895E84">
              <w:t xml:space="preserve"> oraz dane pochodzące ze statystyki publicznej. Uzupełnieniem danych zastanych będą dane wywołane pochodzące </w:t>
            </w:r>
            <w:r>
              <w:t xml:space="preserve">z </w:t>
            </w:r>
            <w:r w:rsidRPr="00895E84">
              <w:t xml:space="preserve">badań ilościowych, które pozwolą na uzupełnienie danych o efektach interwencji. Z kolei podejście jakościowe pozwoli na zrozumienie mechanizmów oddziaływania wspieranych interwencji na realizację celów </w:t>
            </w:r>
            <w:r w:rsidR="00A71F62">
              <w:t>Osi Prioryt</w:t>
            </w:r>
            <w:r w:rsidRPr="00895E84">
              <w:t>etowej.</w:t>
            </w:r>
          </w:p>
          <w:p w14:paraId="1545729E" w14:textId="77777777" w:rsidR="00FD7EF6" w:rsidRPr="00895E84" w:rsidRDefault="00FD7EF6" w:rsidP="0019419C">
            <w:pPr>
              <w:spacing w:after="0"/>
              <w:jc w:val="both"/>
            </w:pPr>
          </w:p>
          <w:p w14:paraId="244ADC69" w14:textId="77777777" w:rsidR="00FD7EF6" w:rsidRPr="00895E84" w:rsidRDefault="00FD7EF6" w:rsidP="0019419C">
            <w:pPr>
              <w:spacing w:after="0"/>
              <w:jc w:val="both"/>
            </w:pPr>
            <w:r w:rsidRPr="00895E84">
              <w:lastRenderedPageBreak/>
              <w:t>W ramach badania przewiduje się zastosowanie:</w:t>
            </w:r>
          </w:p>
          <w:p w14:paraId="66F666C8" w14:textId="77777777" w:rsidR="00FD7EF6" w:rsidRPr="00895E84" w:rsidRDefault="00FD7EF6" w:rsidP="00041F00">
            <w:pPr>
              <w:numPr>
                <w:ilvl w:val="0"/>
                <w:numId w:val="42"/>
              </w:numPr>
              <w:spacing w:after="0"/>
              <w:ind w:left="783" w:hanging="454"/>
              <w:contextualSpacing/>
              <w:jc w:val="both"/>
            </w:pPr>
            <w:r w:rsidRPr="00895E84">
              <w:t>analizy danych zastanych, w tym dokumentów programowych, dokumentacji projektowej oraz danych związanych z realizacją projektów</w:t>
            </w:r>
            <w:r>
              <w:t>,</w:t>
            </w:r>
          </w:p>
          <w:p w14:paraId="15D2012B" w14:textId="77777777" w:rsidR="00FD7EF6" w:rsidRPr="00895E84" w:rsidRDefault="00FD7EF6" w:rsidP="00041F00">
            <w:pPr>
              <w:numPr>
                <w:ilvl w:val="0"/>
                <w:numId w:val="42"/>
              </w:numPr>
              <w:spacing w:after="0"/>
              <w:ind w:left="783" w:hanging="454"/>
              <w:contextualSpacing/>
              <w:jc w:val="both"/>
            </w:pPr>
            <w:r w:rsidRPr="00895E84">
              <w:t>wywiadów z przedstawicielami Instytucji Zarządzającej</w:t>
            </w:r>
            <w:r>
              <w:t>,</w:t>
            </w:r>
          </w:p>
          <w:p w14:paraId="3483816C" w14:textId="77777777" w:rsidR="00FD7EF6" w:rsidRPr="00895E84" w:rsidRDefault="00FD7EF6" w:rsidP="00041F00">
            <w:pPr>
              <w:numPr>
                <w:ilvl w:val="0"/>
                <w:numId w:val="42"/>
              </w:numPr>
              <w:spacing w:after="0"/>
              <w:ind w:left="783" w:hanging="454"/>
              <w:contextualSpacing/>
              <w:jc w:val="both"/>
            </w:pPr>
            <w:r w:rsidRPr="00895E84">
              <w:t>wywiadów/ankiet z beneficjentami Programu</w:t>
            </w:r>
            <w:r>
              <w:t>,</w:t>
            </w:r>
          </w:p>
          <w:p w14:paraId="3408EBEB" w14:textId="27DBA3B2" w:rsidR="00FD7EF6" w:rsidRPr="00895E84" w:rsidRDefault="00FD7EF6" w:rsidP="00041F00">
            <w:pPr>
              <w:numPr>
                <w:ilvl w:val="0"/>
                <w:numId w:val="42"/>
              </w:numPr>
              <w:spacing w:after="0"/>
              <w:ind w:left="783" w:hanging="454"/>
              <w:contextualSpacing/>
              <w:jc w:val="both"/>
            </w:pPr>
            <w:r w:rsidRPr="00895E84">
              <w:t xml:space="preserve">wywiadów z ekspertami dziedzinowymi z obszaru </w:t>
            </w:r>
            <w:r w:rsidR="00A71F62">
              <w:t>Osi Prioryt</w:t>
            </w:r>
            <w:r w:rsidRPr="00895E84">
              <w:t>etowej IV Efektywność energetyczna, odnawialne źródła energii i gospodarka niskoemisyjna.</w:t>
            </w:r>
          </w:p>
        </w:tc>
      </w:tr>
      <w:tr w:rsidR="00FD7EF6" w:rsidRPr="007C6D7B" w14:paraId="550201C9" w14:textId="77777777" w:rsidTr="008050B3">
        <w:trPr>
          <w:trHeight w:val="336"/>
        </w:trPr>
        <w:tc>
          <w:tcPr>
            <w:tcW w:w="9266" w:type="dxa"/>
            <w:gridSpan w:val="2"/>
            <w:shd w:val="clear" w:color="auto" w:fill="D9D9D9"/>
          </w:tcPr>
          <w:p w14:paraId="634E7C43" w14:textId="77777777" w:rsidR="00FD7EF6" w:rsidRPr="00895E84" w:rsidRDefault="00FD7EF6" w:rsidP="0019419C">
            <w:pPr>
              <w:spacing w:after="0"/>
              <w:jc w:val="both"/>
              <w:rPr>
                <w:b/>
              </w:rPr>
            </w:pPr>
            <w:r w:rsidRPr="00895E84">
              <w:rPr>
                <w:b/>
              </w:rPr>
              <w:lastRenderedPageBreak/>
              <w:t>Zakres niezbędnych danych</w:t>
            </w:r>
          </w:p>
        </w:tc>
      </w:tr>
      <w:tr w:rsidR="00FD7EF6" w:rsidRPr="007C6D7B" w14:paraId="73ED7EBA" w14:textId="77777777" w:rsidTr="008050B3">
        <w:trPr>
          <w:trHeight w:val="336"/>
        </w:trPr>
        <w:tc>
          <w:tcPr>
            <w:tcW w:w="9266" w:type="dxa"/>
            <w:gridSpan w:val="2"/>
          </w:tcPr>
          <w:p w14:paraId="490B67FE" w14:textId="77777777" w:rsidR="00FD7EF6" w:rsidRPr="00895E84" w:rsidRDefault="00FD7EF6" w:rsidP="00041F00">
            <w:pPr>
              <w:numPr>
                <w:ilvl w:val="0"/>
                <w:numId w:val="114"/>
              </w:numPr>
              <w:spacing w:after="0"/>
              <w:ind w:left="425" w:hanging="357"/>
              <w:jc w:val="both"/>
            </w:pPr>
            <w:r>
              <w:t>z</w:t>
            </w:r>
            <w:r w:rsidRPr="00895E84">
              <w:t>akres danych w posiadaniu IZ/IP:</w:t>
            </w:r>
          </w:p>
          <w:p w14:paraId="55A14B4C" w14:textId="3023A873" w:rsidR="00FD7EF6" w:rsidRPr="00895E84" w:rsidRDefault="00FD7EF6" w:rsidP="00041F00">
            <w:pPr>
              <w:numPr>
                <w:ilvl w:val="0"/>
                <w:numId w:val="11"/>
              </w:numPr>
              <w:spacing w:after="0"/>
              <w:ind w:left="783" w:hanging="454"/>
              <w:jc w:val="both"/>
            </w:pPr>
            <w:r>
              <w:t>d</w:t>
            </w:r>
            <w:r w:rsidRPr="00895E84">
              <w:t xml:space="preserve">ane monitoringowe pochodzące z </w:t>
            </w:r>
            <w:r w:rsidR="00725EF3">
              <w:t>LSI 2014</w:t>
            </w:r>
            <w:r>
              <w:t>,</w:t>
            </w:r>
          </w:p>
          <w:p w14:paraId="27D27C27" w14:textId="630213E0" w:rsidR="00FD7EF6" w:rsidRPr="00895E84" w:rsidRDefault="00FD7EF6" w:rsidP="00041F00">
            <w:pPr>
              <w:numPr>
                <w:ilvl w:val="0"/>
                <w:numId w:val="10"/>
              </w:numPr>
              <w:spacing w:after="0"/>
              <w:ind w:left="783" w:hanging="454"/>
              <w:jc w:val="both"/>
            </w:pPr>
            <w:r>
              <w:t>i</w:t>
            </w:r>
            <w:r w:rsidRPr="00895E84">
              <w:t xml:space="preserve">nformacje/dane z projektów pochodzące z </w:t>
            </w:r>
            <w:r w:rsidR="00725EF3">
              <w:t>LSI 2014</w:t>
            </w:r>
            <w:r>
              <w:t>,</w:t>
            </w:r>
          </w:p>
          <w:p w14:paraId="50F199F7" w14:textId="77777777" w:rsidR="00FD7EF6" w:rsidRPr="00895E84" w:rsidRDefault="00FD7EF6" w:rsidP="00041F00">
            <w:pPr>
              <w:numPr>
                <w:ilvl w:val="0"/>
                <w:numId w:val="10"/>
              </w:numPr>
              <w:spacing w:after="0"/>
              <w:ind w:left="783" w:hanging="454"/>
              <w:jc w:val="both"/>
            </w:pPr>
            <w:r>
              <w:t>d</w:t>
            </w:r>
            <w:r w:rsidRPr="00895E84">
              <w:t>ane kontaktowe beneficjentów</w:t>
            </w:r>
            <w:r>
              <w:t>,</w:t>
            </w:r>
          </w:p>
          <w:p w14:paraId="5FAC829A" w14:textId="77777777" w:rsidR="00FD7EF6" w:rsidRPr="00895E84" w:rsidRDefault="00FD7EF6" w:rsidP="00041F00">
            <w:pPr>
              <w:numPr>
                <w:ilvl w:val="0"/>
                <w:numId w:val="114"/>
              </w:numPr>
              <w:spacing w:after="0"/>
              <w:ind w:left="425" w:hanging="357"/>
              <w:jc w:val="both"/>
            </w:pPr>
            <w:r>
              <w:t>d</w:t>
            </w:r>
            <w:r w:rsidRPr="00895E84">
              <w:t>okumenty strategiczne i programowe – ogólnodostępne</w:t>
            </w:r>
            <w:r>
              <w:t>,</w:t>
            </w:r>
          </w:p>
          <w:p w14:paraId="781B4108" w14:textId="77777777" w:rsidR="00FD7EF6" w:rsidRPr="00895E84" w:rsidRDefault="00FD7EF6" w:rsidP="00041F00">
            <w:pPr>
              <w:numPr>
                <w:ilvl w:val="0"/>
                <w:numId w:val="114"/>
              </w:numPr>
              <w:spacing w:after="0"/>
              <w:ind w:left="425" w:hanging="357"/>
              <w:jc w:val="both"/>
            </w:pPr>
            <w:r>
              <w:t>o</w:t>
            </w:r>
            <w:r w:rsidRPr="00895E84">
              <w:t>gólnodostępne dane ze statystyki publiczne</w:t>
            </w:r>
            <w:r>
              <w:t>j,</w:t>
            </w:r>
          </w:p>
          <w:p w14:paraId="489AD01C" w14:textId="77777777" w:rsidR="00FD7EF6" w:rsidRPr="00895E84" w:rsidRDefault="00FD7EF6" w:rsidP="00041F00">
            <w:pPr>
              <w:numPr>
                <w:ilvl w:val="0"/>
                <w:numId w:val="114"/>
              </w:numPr>
              <w:spacing w:after="0"/>
              <w:ind w:left="425" w:hanging="357"/>
              <w:jc w:val="both"/>
            </w:pPr>
            <w:r>
              <w:t>d</w:t>
            </w:r>
            <w:r w:rsidRPr="00895E84">
              <w:t>ane pozyskane od beneficjentów i osób wdrażających i programujących RPO WSL</w:t>
            </w:r>
            <w:r>
              <w:t>,</w:t>
            </w:r>
          </w:p>
          <w:p w14:paraId="762E93EA" w14:textId="77777777" w:rsidR="00FD7EF6" w:rsidRPr="00895E84" w:rsidRDefault="00FD7EF6" w:rsidP="00041F00">
            <w:pPr>
              <w:numPr>
                <w:ilvl w:val="0"/>
                <w:numId w:val="114"/>
              </w:numPr>
              <w:spacing w:after="0"/>
              <w:ind w:left="425" w:hanging="357"/>
              <w:jc w:val="both"/>
            </w:pPr>
            <w:r>
              <w:t>w</w:t>
            </w:r>
            <w:r w:rsidRPr="00895E84">
              <w:t>iedza ekspercka z badanego obszaru.</w:t>
            </w:r>
          </w:p>
        </w:tc>
      </w:tr>
      <w:tr w:rsidR="00FD7EF6" w:rsidRPr="007C6D7B" w14:paraId="65458993" w14:textId="77777777" w:rsidTr="008050B3">
        <w:trPr>
          <w:trHeight w:val="336"/>
        </w:trPr>
        <w:tc>
          <w:tcPr>
            <w:tcW w:w="9266" w:type="dxa"/>
            <w:gridSpan w:val="2"/>
            <w:shd w:val="clear" w:color="auto" w:fill="A6A6A6"/>
          </w:tcPr>
          <w:p w14:paraId="7923962F" w14:textId="77777777" w:rsidR="00FD7EF6" w:rsidRPr="00895E84" w:rsidRDefault="00FD7EF6" w:rsidP="0019419C">
            <w:pPr>
              <w:spacing w:after="0"/>
              <w:jc w:val="center"/>
              <w:rPr>
                <w:b/>
              </w:rPr>
            </w:pPr>
            <w:r w:rsidRPr="00895E84">
              <w:rPr>
                <w:b/>
              </w:rPr>
              <w:t>Organizacja badania</w:t>
            </w:r>
          </w:p>
        </w:tc>
      </w:tr>
      <w:tr w:rsidR="00FD7EF6" w:rsidRPr="007C6D7B" w14:paraId="37DC480E" w14:textId="77777777" w:rsidTr="008050B3">
        <w:trPr>
          <w:trHeight w:val="336"/>
        </w:trPr>
        <w:tc>
          <w:tcPr>
            <w:tcW w:w="9266" w:type="dxa"/>
            <w:gridSpan w:val="2"/>
            <w:shd w:val="clear" w:color="auto" w:fill="D9D9D9"/>
          </w:tcPr>
          <w:p w14:paraId="37BBBA06" w14:textId="77777777" w:rsidR="00FD7EF6" w:rsidRPr="00895E84" w:rsidRDefault="00FD7EF6" w:rsidP="0019419C">
            <w:pPr>
              <w:spacing w:after="0"/>
              <w:jc w:val="both"/>
              <w:rPr>
                <w:b/>
              </w:rPr>
            </w:pPr>
            <w:r w:rsidRPr="00895E84">
              <w:rPr>
                <w:b/>
              </w:rPr>
              <w:t>Ramy czasowe realizacji badania</w:t>
            </w:r>
          </w:p>
        </w:tc>
      </w:tr>
      <w:tr w:rsidR="00FD7EF6" w:rsidRPr="007C6D7B" w14:paraId="5A84A057" w14:textId="77777777" w:rsidTr="008050B3">
        <w:trPr>
          <w:trHeight w:val="336"/>
        </w:trPr>
        <w:tc>
          <w:tcPr>
            <w:tcW w:w="9266" w:type="dxa"/>
            <w:gridSpan w:val="2"/>
          </w:tcPr>
          <w:p w14:paraId="18C50CB1" w14:textId="77777777" w:rsidR="00FD7EF6" w:rsidRPr="00895E84" w:rsidRDefault="00FD7EF6" w:rsidP="0019419C">
            <w:pPr>
              <w:spacing w:after="0"/>
              <w:jc w:val="both"/>
            </w:pPr>
            <w:r w:rsidRPr="00895E84">
              <w:t>I-II kwartał 2020 r.</w:t>
            </w:r>
          </w:p>
        </w:tc>
      </w:tr>
      <w:tr w:rsidR="00FD7EF6" w:rsidRPr="007C6D7B" w14:paraId="29C363B5" w14:textId="77777777" w:rsidTr="008050B3">
        <w:trPr>
          <w:trHeight w:val="336"/>
        </w:trPr>
        <w:tc>
          <w:tcPr>
            <w:tcW w:w="9266" w:type="dxa"/>
            <w:gridSpan w:val="2"/>
            <w:shd w:val="clear" w:color="auto" w:fill="D9D9D9"/>
          </w:tcPr>
          <w:p w14:paraId="2D0812BB" w14:textId="77777777" w:rsidR="00FD7EF6" w:rsidRPr="00895E84" w:rsidRDefault="00FD7EF6" w:rsidP="0019419C">
            <w:pPr>
              <w:spacing w:after="0"/>
              <w:jc w:val="both"/>
              <w:rPr>
                <w:b/>
              </w:rPr>
            </w:pPr>
            <w:r w:rsidRPr="00895E84">
              <w:rPr>
                <w:b/>
              </w:rPr>
              <w:t>Szacowany koszt badania</w:t>
            </w:r>
          </w:p>
        </w:tc>
      </w:tr>
      <w:tr w:rsidR="00FD7EF6" w:rsidRPr="007C6D7B" w14:paraId="49CC4631" w14:textId="77777777" w:rsidTr="008050B3">
        <w:trPr>
          <w:trHeight w:val="336"/>
        </w:trPr>
        <w:tc>
          <w:tcPr>
            <w:tcW w:w="9266" w:type="dxa"/>
            <w:gridSpan w:val="2"/>
          </w:tcPr>
          <w:p w14:paraId="47D4CD14" w14:textId="77777777" w:rsidR="00FD7EF6" w:rsidRPr="00895E84" w:rsidRDefault="00FD7EF6" w:rsidP="0019419C">
            <w:pPr>
              <w:spacing w:after="0"/>
              <w:jc w:val="both"/>
            </w:pPr>
            <w:r w:rsidRPr="00895E84">
              <w:t>120 000 zł</w:t>
            </w:r>
          </w:p>
        </w:tc>
      </w:tr>
      <w:tr w:rsidR="00FD7EF6" w:rsidRPr="007C6D7B" w14:paraId="6B482E75" w14:textId="77777777" w:rsidTr="008050B3">
        <w:trPr>
          <w:trHeight w:val="336"/>
        </w:trPr>
        <w:tc>
          <w:tcPr>
            <w:tcW w:w="9266" w:type="dxa"/>
            <w:gridSpan w:val="2"/>
            <w:shd w:val="clear" w:color="auto" w:fill="D9D9D9"/>
          </w:tcPr>
          <w:p w14:paraId="3CAD9C0B" w14:textId="77777777" w:rsidR="00FD7EF6" w:rsidRPr="00895E84" w:rsidRDefault="00FD7EF6" w:rsidP="0019419C">
            <w:pPr>
              <w:spacing w:after="0"/>
              <w:jc w:val="both"/>
              <w:rPr>
                <w:b/>
              </w:rPr>
            </w:pPr>
            <w:r w:rsidRPr="00895E84">
              <w:rPr>
                <w:b/>
              </w:rPr>
              <w:t>Podmiot odpowiedzialny za realizację badania</w:t>
            </w:r>
          </w:p>
        </w:tc>
      </w:tr>
      <w:tr w:rsidR="00FD7EF6" w:rsidRPr="007C6D7B" w14:paraId="50267025" w14:textId="77777777" w:rsidTr="008050B3">
        <w:trPr>
          <w:trHeight w:val="336"/>
        </w:trPr>
        <w:tc>
          <w:tcPr>
            <w:tcW w:w="9266" w:type="dxa"/>
            <w:gridSpan w:val="2"/>
          </w:tcPr>
          <w:p w14:paraId="4B2B1DE3" w14:textId="77777777" w:rsidR="00FD7EF6" w:rsidRPr="00895E84" w:rsidRDefault="00FD7EF6" w:rsidP="0019419C">
            <w:pPr>
              <w:spacing w:after="0"/>
              <w:jc w:val="both"/>
            </w:pPr>
            <w:r w:rsidRPr="00895E84">
              <w:t>Jednostka Ewaluacyjna RPO WSL 2014-2020</w:t>
            </w:r>
          </w:p>
        </w:tc>
      </w:tr>
      <w:tr w:rsidR="00FD7EF6" w:rsidRPr="007C6D7B" w14:paraId="0BE70E38" w14:textId="77777777" w:rsidTr="008050B3">
        <w:trPr>
          <w:trHeight w:val="336"/>
        </w:trPr>
        <w:tc>
          <w:tcPr>
            <w:tcW w:w="9266" w:type="dxa"/>
            <w:gridSpan w:val="2"/>
            <w:shd w:val="clear" w:color="auto" w:fill="D9D9D9"/>
          </w:tcPr>
          <w:p w14:paraId="6DA91DBF" w14:textId="77777777" w:rsidR="00FD7EF6" w:rsidRPr="00895E84" w:rsidRDefault="00FD7EF6" w:rsidP="0019419C">
            <w:pPr>
              <w:spacing w:after="0"/>
              <w:jc w:val="both"/>
              <w:rPr>
                <w:b/>
              </w:rPr>
            </w:pPr>
            <w:r w:rsidRPr="00895E84">
              <w:rPr>
                <w:b/>
              </w:rPr>
              <w:t>Ewentualne komentarze</w:t>
            </w:r>
          </w:p>
        </w:tc>
      </w:tr>
      <w:tr w:rsidR="00FD7EF6" w:rsidRPr="007C6D7B" w14:paraId="72252CC9" w14:textId="77777777" w:rsidTr="008050B3">
        <w:trPr>
          <w:trHeight w:val="336"/>
        </w:trPr>
        <w:tc>
          <w:tcPr>
            <w:tcW w:w="9266" w:type="dxa"/>
            <w:gridSpan w:val="2"/>
          </w:tcPr>
          <w:p w14:paraId="3A192820" w14:textId="77777777" w:rsidR="00FD7EF6" w:rsidRPr="00895E84" w:rsidRDefault="00FD7EF6" w:rsidP="0019419C">
            <w:pPr>
              <w:spacing w:after="0"/>
              <w:jc w:val="both"/>
            </w:pPr>
          </w:p>
        </w:tc>
      </w:tr>
    </w:tbl>
    <w:p w14:paraId="17342112" w14:textId="77777777" w:rsidR="00FD7EF6" w:rsidRPr="00895E84" w:rsidRDefault="00FD7EF6" w:rsidP="00FD7EF6">
      <w:pPr>
        <w:ind w:left="426"/>
        <w:contextualSpacing/>
        <w:jc w:val="both"/>
      </w:pPr>
    </w:p>
    <w:p w14:paraId="45E5615E" w14:textId="77777777" w:rsidR="00FD7EF6" w:rsidRPr="00895E84" w:rsidRDefault="00FD7EF6" w:rsidP="00FD7EF6"/>
    <w:p w14:paraId="0BD524F9" w14:textId="77777777" w:rsidR="00FD7EF6" w:rsidRDefault="00FD7EF6" w:rsidP="00041F00">
      <w:pPr>
        <w:numPr>
          <w:ilvl w:val="0"/>
          <w:numId w:val="8"/>
        </w:numPr>
        <w:ind w:left="426" w:hanging="426"/>
        <w:contextualSpacing/>
        <w:jc w:val="both"/>
        <w:rPr>
          <w:b/>
          <w:bCs/>
        </w:rPr>
        <w:sectPr w:rsidR="00FD7EF6">
          <w:pgSz w:w="11906" w:h="16838"/>
          <w:pgMar w:top="1417" w:right="1417" w:bottom="1417" w:left="1417" w:header="708" w:footer="708" w:gutter="0"/>
          <w:cols w:space="708"/>
          <w:docGrid w:linePitch="360"/>
        </w:sectPr>
      </w:pPr>
    </w:p>
    <w:p w14:paraId="0AF8256C" w14:textId="10D48554" w:rsidR="00FD7EF6" w:rsidRPr="00895E84" w:rsidRDefault="00FD7EF6" w:rsidP="00FD7EF6">
      <w:pPr>
        <w:pStyle w:val="Styl4"/>
        <w:jc w:val="both"/>
      </w:pPr>
      <w:bookmarkStart w:id="23" w:name="_Toc499890754"/>
      <w:r>
        <w:lastRenderedPageBreak/>
        <w:t>Ewaluacja</w:t>
      </w:r>
      <w:r w:rsidRPr="00895E84">
        <w:t xml:space="preserve"> wpływu RPO WSL na lata 2014-2020 w obszar</w:t>
      </w:r>
      <w:r>
        <w:t>ze wsparcia usług społecznych i </w:t>
      </w:r>
      <w:r w:rsidRPr="00895E84">
        <w:t xml:space="preserve">zdrowotnych oraz systemu ochrony zdrowia w województwie śląskim (w ramach </w:t>
      </w:r>
      <w:r w:rsidR="00A71F62">
        <w:t>Osi Prioryt</w:t>
      </w:r>
      <w:r w:rsidRPr="00895E84">
        <w:t>etowych IX i X)</w:t>
      </w:r>
      <w:bookmarkEnd w:id="23"/>
    </w:p>
    <w:tbl>
      <w:tblPr>
        <w:tblW w:w="9266"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35"/>
        <w:gridCol w:w="4931"/>
      </w:tblGrid>
      <w:tr w:rsidR="00FD7EF6" w:rsidRPr="007C6D7B" w14:paraId="2C1E3ED9" w14:textId="77777777" w:rsidTr="008050B3">
        <w:trPr>
          <w:trHeight w:val="354"/>
        </w:trPr>
        <w:tc>
          <w:tcPr>
            <w:tcW w:w="9266" w:type="dxa"/>
            <w:gridSpan w:val="2"/>
            <w:shd w:val="clear" w:color="auto" w:fill="A6A6A6"/>
          </w:tcPr>
          <w:p w14:paraId="6CC06637" w14:textId="77777777" w:rsidR="00FD7EF6" w:rsidRPr="00895E84" w:rsidRDefault="00FD7EF6" w:rsidP="0019419C">
            <w:pPr>
              <w:spacing w:after="0"/>
              <w:jc w:val="center"/>
              <w:rPr>
                <w:b/>
              </w:rPr>
            </w:pPr>
            <w:r w:rsidRPr="00895E84">
              <w:rPr>
                <w:b/>
              </w:rPr>
              <w:t>Ogólny opis badania</w:t>
            </w:r>
          </w:p>
        </w:tc>
      </w:tr>
      <w:tr w:rsidR="00FD7EF6" w:rsidRPr="007C6D7B" w14:paraId="6CFB501B" w14:textId="77777777" w:rsidTr="008050B3">
        <w:trPr>
          <w:trHeight w:val="336"/>
        </w:trPr>
        <w:tc>
          <w:tcPr>
            <w:tcW w:w="9266" w:type="dxa"/>
            <w:gridSpan w:val="2"/>
            <w:shd w:val="clear" w:color="auto" w:fill="D9D9D9"/>
          </w:tcPr>
          <w:p w14:paraId="1F5DCFD8" w14:textId="1F4A8D5E" w:rsidR="00FD7EF6" w:rsidRPr="00895E84" w:rsidRDefault="00FD7EF6" w:rsidP="0019419C">
            <w:pPr>
              <w:spacing w:after="0"/>
              <w:jc w:val="both"/>
              <w:rPr>
                <w:b/>
              </w:rPr>
            </w:pPr>
            <w:r w:rsidRPr="00895E84">
              <w:rPr>
                <w:b/>
              </w:rPr>
              <w:t xml:space="preserve">Zakres badania (uwzględnienie </w:t>
            </w:r>
            <w:r w:rsidR="00A71F62">
              <w:rPr>
                <w:b/>
              </w:rPr>
              <w:t>Osi Prioryt</w:t>
            </w:r>
            <w:r w:rsidRPr="00895E84">
              <w:rPr>
                <w:b/>
              </w:rPr>
              <w:t>etowych/</w:t>
            </w:r>
            <w:r w:rsidR="0057580D">
              <w:rPr>
                <w:b/>
              </w:rPr>
              <w:t>D</w:t>
            </w:r>
            <w:r w:rsidRPr="00895E84">
              <w:rPr>
                <w:b/>
              </w:rPr>
              <w:t>ziałań) oraz fundusz</w:t>
            </w:r>
          </w:p>
        </w:tc>
      </w:tr>
      <w:tr w:rsidR="00FD7EF6" w:rsidRPr="007C6D7B" w14:paraId="019592A4" w14:textId="77777777" w:rsidTr="008050B3">
        <w:trPr>
          <w:trHeight w:val="336"/>
        </w:trPr>
        <w:tc>
          <w:tcPr>
            <w:tcW w:w="9266" w:type="dxa"/>
            <w:gridSpan w:val="2"/>
          </w:tcPr>
          <w:p w14:paraId="003D1652" w14:textId="3C68C505" w:rsidR="00FD7EF6" w:rsidRPr="00895E84" w:rsidRDefault="00FD7EF6" w:rsidP="0019419C">
            <w:pPr>
              <w:spacing w:after="0"/>
              <w:jc w:val="both"/>
            </w:pPr>
            <w:r w:rsidRPr="00895E84">
              <w:t xml:space="preserve">Oś </w:t>
            </w:r>
            <w:r w:rsidR="00A71F62">
              <w:t>Prioryt</w:t>
            </w:r>
            <w:r w:rsidRPr="00895E84">
              <w:t>etowa IX</w:t>
            </w:r>
            <w:r w:rsidRPr="00895E84">
              <w:rPr>
                <w:bCs/>
                <w:color w:val="000000"/>
              </w:rPr>
              <w:t xml:space="preserve"> </w:t>
            </w:r>
            <w:r w:rsidRPr="00895E84">
              <w:t>WŁĄCZENIE SPOŁECZNE</w:t>
            </w:r>
          </w:p>
          <w:p w14:paraId="428DFAAA" w14:textId="77777777" w:rsidR="00FD7EF6" w:rsidRPr="00895E84" w:rsidRDefault="00FD7EF6" w:rsidP="0019419C">
            <w:pPr>
              <w:spacing w:after="0"/>
              <w:jc w:val="both"/>
            </w:pPr>
            <w:r w:rsidRPr="00895E84">
              <w:t>PI 9iv ułatwianie dostępu do niedrogich, trwałych oraz wysokiej jakości usług, w tym opieki zdrowotnej i usług socjalnych świadczonych w interesie ogólnym</w:t>
            </w:r>
            <w:r w:rsidR="0057580D">
              <w:t>,</w:t>
            </w:r>
            <w:r w:rsidRPr="00895E84">
              <w:t xml:space="preserve"> </w:t>
            </w:r>
          </w:p>
          <w:p w14:paraId="5BD63269" w14:textId="77777777" w:rsidR="00FD7EF6" w:rsidRPr="00895E84" w:rsidRDefault="00FD7EF6" w:rsidP="0019419C">
            <w:pPr>
              <w:spacing w:after="0"/>
              <w:jc w:val="both"/>
              <w:rPr>
                <w:bCs/>
              </w:rPr>
            </w:pPr>
          </w:p>
          <w:p w14:paraId="4358C887" w14:textId="60377491" w:rsidR="00FD7EF6" w:rsidRPr="00895E84" w:rsidRDefault="00FD7EF6" w:rsidP="0019419C">
            <w:pPr>
              <w:spacing w:after="0"/>
              <w:jc w:val="both"/>
              <w:rPr>
                <w:bCs/>
              </w:rPr>
            </w:pPr>
            <w:r>
              <w:rPr>
                <w:bCs/>
              </w:rPr>
              <w:t xml:space="preserve">Oś </w:t>
            </w:r>
            <w:r w:rsidR="00A71F62">
              <w:rPr>
                <w:bCs/>
              </w:rPr>
              <w:t>Prioryt</w:t>
            </w:r>
            <w:r w:rsidRPr="00895E84">
              <w:rPr>
                <w:bCs/>
              </w:rPr>
              <w:t>etowa X REWITALIZACJA ORAZ INFRASTRUKTURA SPOŁECZNA I ZDROWOTNA</w:t>
            </w:r>
          </w:p>
          <w:p w14:paraId="4011A97A" w14:textId="77777777" w:rsidR="00FD7EF6" w:rsidRPr="00895E84" w:rsidRDefault="00FD7EF6" w:rsidP="0019419C">
            <w:pPr>
              <w:jc w:val="both"/>
              <w:rPr>
                <w:bCs/>
              </w:rPr>
            </w:pPr>
            <w:r w:rsidRPr="00895E84">
              <w:rPr>
                <w:bCs/>
              </w:rPr>
              <w:t>PI 9a  inwestycje w infrastrukturę zdrowotną i społeczną, które przyczyniają się do rozwoju krajowego, regionalnego i lokalnego, zmniejszania nierówności w zakresie stanu zdrowia, promowanie włączenia społecznego poprzez lepszy dostęp do usług społecznych, kulturalnych i</w:t>
            </w:r>
            <w:r>
              <w:rPr>
                <w:bCs/>
              </w:rPr>
              <w:t> </w:t>
            </w:r>
            <w:r w:rsidRPr="00895E84">
              <w:rPr>
                <w:bCs/>
              </w:rPr>
              <w:t>rekreacyjnych, oraz przejścia z usług instytucjonalnych na usługi na poziomie społeczności lokalnych</w:t>
            </w:r>
            <w:r w:rsidR="0057580D">
              <w:rPr>
                <w:bCs/>
              </w:rPr>
              <w:t>.</w:t>
            </w:r>
          </w:p>
          <w:p w14:paraId="009F7D46" w14:textId="77777777" w:rsidR="00FD7EF6" w:rsidRPr="00895E84" w:rsidRDefault="00FD7EF6" w:rsidP="0019419C">
            <w:pPr>
              <w:spacing w:after="0"/>
              <w:jc w:val="both"/>
            </w:pPr>
            <w:r w:rsidRPr="00895E84">
              <w:t>FUNDUSZ: EFS i EFRR</w:t>
            </w:r>
          </w:p>
        </w:tc>
      </w:tr>
      <w:tr w:rsidR="00FD7EF6" w:rsidRPr="007C6D7B" w14:paraId="3A5D3EA6" w14:textId="77777777" w:rsidTr="008050B3">
        <w:trPr>
          <w:trHeight w:val="336"/>
        </w:trPr>
        <w:tc>
          <w:tcPr>
            <w:tcW w:w="4335" w:type="dxa"/>
            <w:shd w:val="clear" w:color="auto" w:fill="D9D9D9"/>
          </w:tcPr>
          <w:p w14:paraId="6227577F" w14:textId="77777777" w:rsidR="00FD7EF6" w:rsidRPr="00895E84" w:rsidRDefault="00FD7EF6" w:rsidP="0019419C">
            <w:pPr>
              <w:spacing w:after="0"/>
              <w:jc w:val="both"/>
              <w:rPr>
                <w:b/>
              </w:rPr>
            </w:pPr>
            <w:r w:rsidRPr="00895E84">
              <w:rPr>
                <w:b/>
              </w:rPr>
              <w:t>Typ badania (wpływu, procesowe)</w:t>
            </w:r>
          </w:p>
        </w:tc>
        <w:tc>
          <w:tcPr>
            <w:tcW w:w="4931" w:type="dxa"/>
          </w:tcPr>
          <w:p w14:paraId="1A549823" w14:textId="77777777" w:rsidR="00FD7EF6" w:rsidRPr="00895E84" w:rsidRDefault="00FD7EF6" w:rsidP="0019419C">
            <w:pPr>
              <w:spacing w:after="0"/>
              <w:jc w:val="both"/>
            </w:pPr>
            <w:r w:rsidRPr="00895E84">
              <w:t>wpływu</w:t>
            </w:r>
          </w:p>
        </w:tc>
      </w:tr>
      <w:tr w:rsidR="00FD7EF6" w:rsidRPr="007C6D7B" w14:paraId="59B9DDE9" w14:textId="77777777" w:rsidTr="008050B3">
        <w:trPr>
          <w:trHeight w:val="336"/>
        </w:trPr>
        <w:tc>
          <w:tcPr>
            <w:tcW w:w="4335" w:type="dxa"/>
            <w:shd w:val="clear" w:color="auto" w:fill="D9D9D9"/>
          </w:tcPr>
          <w:p w14:paraId="2639282B" w14:textId="77777777" w:rsidR="00FD7EF6" w:rsidRPr="00895E84" w:rsidRDefault="00FD7EF6" w:rsidP="0019419C">
            <w:pPr>
              <w:spacing w:after="0"/>
              <w:jc w:val="both"/>
              <w:rPr>
                <w:b/>
              </w:rPr>
            </w:pPr>
            <w:r w:rsidRPr="00895E84">
              <w:rPr>
                <w:b/>
              </w:rPr>
              <w:t>Moment przeprowadzenia (ex</w:t>
            </w:r>
            <w:r>
              <w:rPr>
                <w:b/>
              </w:rPr>
              <w:t xml:space="preserve"> </w:t>
            </w:r>
            <w:r w:rsidRPr="00895E84">
              <w:rPr>
                <w:b/>
              </w:rPr>
              <w:t>ante, on-going, ex</w:t>
            </w:r>
            <w:r>
              <w:rPr>
                <w:b/>
              </w:rPr>
              <w:t xml:space="preserve"> </w:t>
            </w:r>
            <w:r w:rsidRPr="00895E84">
              <w:rPr>
                <w:b/>
              </w:rPr>
              <w:t>post)</w:t>
            </w:r>
          </w:p>
        </w:tc>
        <w:tc>
          <w:tcPr>
            <w:tcW w:w="4931" w:type="dxa"/>
          </w:tcPr>
          <w:p w14:paraId="79C6C67F" w14:textId="77777777" w:rsidR="00FD7EF6" w:rsidRPr="00895E84" w:rsidRDefault="00FD7EF6" w:rsidP="0019419C">
            <w:pPr>
              <w:spacing w:after="0"/>
              <w:jc w:val="both"/>
            </w:pPr>
            <w:r>
              <w:t xml:space="preserve">ex </w:t>
            </w:r>
            <w:r w:rsidRPr="00895E84">
              <w:t>post</w:t>
            </w:r>
          </w:p>
        </w:tc>
      </w:tr>
      <w:tr w:rsidR="00FD7EF6" w:rsidRPr="007C6D7B" w14:paraId="23F639B3" w14:textId="77777777" w:rsidTr="008050B3">
        <w:trPr>
          <w:trHeight w:val="336"/>
        </w:trPr>
        <w:tc>
          <w:tcPr>
            <w:tcW w:w="9266" w:type="dxa"/>
            <w:gridSpan w:val="2"/>
            <w:shd w:val="clear" w:color="auto" w:fill="D9D9D9"/>
          </w:tcPr>
          <w:p w14:paraId="4A832383" w14:textId="77777777" w:rsidR="00FD7EF6" w:rsidRPr="00895E84" w:rsidRDefault="00FD7EF6" w:rsidP="0019419C">
            <w:pPr>
              <w:spacing w:after="0"/>
              <w:jc w:val="both"/>
              <w:rPr>
                <w:b/>
              </w:rPr>
            </w:pPr>
            <w:r w:rsidRPr="00895E84">
              <w:rPr>
                <w:b/>
              </w:rPr>
              <w:t>Cel badania</w:t>
            </w:r>
          </w:p>
        </w:tc>
      </w:tr>
      <w:tr w:rsidR="00FD7EF6" w:rsidRPr="007C6D7B" w14:paraId="0CA2C7F9" w14:textId="77777777" w:rsidTr="008050B3">
        <w:trPr>
          <w:trHeight w:val="336"/>
        </w:trPr>
        <w:tc>
          <w:tcPr>
            <w:tcW w:w="9266" w:type="dxa"/>
            <w:gridSpan w:val="2"/>
          </w:tcPr>
          <w:p w14:paraId="38104B17" w14:textId="59A4547F" w:rsidR="00FD7EF6" w:rsidRPr="00895E84" w:rsidRDefault="00FD7EF6" w:rsidP="0019419C">
            <w:pPr>
              <w:spacing w:after="0"/>
              <w:jc w:val="both"/>
            </w:pPr>
            <w:r w:rsidRPr="00895E84">
              <w:t xml:space="preserve">Badanie ma na celu sprawdzenie dotychczasowych efektów (zarówno tych zamierzonych jak i niezaplanowanych) wsparcia udzielonego w ramach </w:t>
            </w:r>
            <w:r w:rsidR="00A71F62">
              <w:t>Prioryt</w:t>
            </w:r>
            <w:r w:rsidRPr="00895E84">
              <w:t xml:space="preserve">etów </w:t>
            </w:r>
            <w:r w:rsidR="0057580D">
              <w:t>I</w:t>
            </w:r>
            <w:r w:rsidRPr="00895E84">
              <w:t>n</w:t>
            </w:r>
            <w:r>
              <w:t>westycyjnych 9a i 9iv RPO WSL, w </w:t>
            </w:r>
            <w:r w:rsidRPr="00895E84">
              <w:t>tym stopnia osiągnięcia następujących celów szczegółowych:</w:t>
            </w:r>
          </w:p>
          <w:p w14:paraId="641D7AA2" w14:textId="77777777" w:rsidR="00FD7EF6" w:rsidRPr="00895E84" w:rsidRDefault="00FD7EF6" w:rsidP="00041F00">
            <w:pPr>
              <w:numPr>
                <w:ilvl w:val="0"/>
                <w:numId w:val="54"/>
              </w:numPr>
              <w:spacing w:after="0"/>
              <w:ind w:hanging="454"/>
              <w:jc w:val="both"/>
              <w:rPr>
                <w:b/>
                <w:bCs/>
                <w:i/>
              </w:rPr>
            </w:pPr>
            <w:r w:rsidRPr="00895E84">
              <w:t>lepsza dostępność i efektywność systemu ochrony zdrowia</w:t>
            </w:r>
            <w:r>
              <w:t>,</w:t>
            </w:r>
          </w:p>
          <w:p w14:paraId="59F68B6A" w14:textId="77777777" w:rsidR="00FD7EF6" w:rsidRPr="00895E84" w:rsidRDefault="00FD7EF6" w:rsidP="00041F00">
            <w:pPr>
              <w:numPr>
                <w:ilvl w:val="0"/>
                <w:numId w:val="54"/>
              </w:numPr>
              <w:spacing w:after="0"/>
              <w:ind w:hanging="454"/>
              <w:jc w:val="both"/>
              <w:rPr>
                <w:b/>
                <w:bCs/>
                <w:i/>
              </w:rPr>
            </w:pPr>
            <w:r w:rsidRPr="00895E84">
              <w:rPr>
                <w:bCs/>
              </w:rPr>
              <w:t>lepszy dostęp do usług społecznych dla osób wykluczonych lub zagrożonych wykluczeniem</w:t>
            </w:r>
            <w:r>
              <w:rPr>
                <w:bCs/>
              </w:rPr>
              <w:t>,</w:t>
            </w:r>
          </w:p>
          <w:p w14:paraId="624F574B" w14:textId="77777777" w:rsidR="00FD7EF6" w:rsidRPr="00895E84" w:rsidRDefault="00FD7EF6" w:rsidP="00041F00">
            <w:pPr>
              <w:numPr>
                <w:ilvl w:val="0"/>
                <w:numId w:val="68"/>
              </w:numPr>
              <w:spacing w:after="0"/>
              <w:ind w:hanging="454"/>
              <w:jc w:val="both"/>
              <w:rPr>
                <w:b/>
                <w:bCs/>
                <w:i/>
              </w:rPr>
            </w:pPr>
            <w:r w:rsidRPr="00895E84">
              <w:t>wzrost dostępności i jakości usług społecznych zapobiegających ubóstwu i wykluczeniu społecznemu</w:t>
            </w:r>
            <w:r>
              <w:t>,</w:t>
            </w:r>
          </w:p>
          <w:p w14:paraId="18D4C6C5" w14:textId="77777777" w:rsidR="00FD7EF6" w:rsidRPr="00895E84" w:rsidRDefault="00FD7EF6" w:rsidP="00041F00">
            <w:pPr>
              <w:numPr>
                <w:ilvl w:val="0"/>
                <w:numId w:val="68"/>
              </w:numPr>
              <w:spacing w:after="0"/>
              <w:ind w:hanging="454"/>
              <w:jc w:val="both"/>
              <w:rPr>
                <w:b/>
                <w:bCs/>
                <w:i/>
              </w:rPr>
            </w:pPr>
            <w:r w:rsidRPr="00895E84">
              <w:t>wzrost dostępności do usług zdrowotnych w regionie.</w:t>
            </w:r>
          </w:p>
          <w:p w14:paraId="35DA23F9" w14:textId="4CD5887F" w:rsidR="00FD7EF6" w:rsidRPr="00895E84" w:rsidRDefault="00FD7EF6" w:rsidP="0019419C">
            <w:pPr>
              <w:spacing w:after="0"/>
              <w:jc w:val="both"/>
            </w:pPr>
            <w:r w:rsidRPr="00895E84">
              <w:t>Celem badania jest również ocena możliwości osiągnięcia założonych wartości wskaźnikó</w:t>
            </w:r>
            <w:r>
              <w:t xml:space="preserve">w docelowych w ramach badanych </w:t>
            </w:r>
            <w:r w:rsidR="00A71F62">
              <w:t>Prioryt</w:t>
            </w:r>
            <w:r w:rsidRPr="00895E84">
              <w:t xml:space="preserve">etów </w:t>
            </w:r>
            <w:r w:rsidR="0057580D">
              <w:t>I</w:t>
            </w:r>
            <w:r w:rsidRPr="00895E84">
              <w:t>nwestycyjnych.</w:t>
            </w:r>
          </w:p>
        </w:tc>
      </w:tr>
      <w:tr w:rsidR="00FD7EF6" w:rsidRPr="007C6D7B" w14:paraId="7CC8BE80" w14:textId="77777777" w:rsidTr="008050B3">
        <w:trPr>
          <w:trHeight w:val="336"/>
        </w:trPr>
        <w:tc>
          <w:tcPr>
            <w:tcW w:w="9266" w:type="dxa"/>
            <w:gridSpan w:val="2"/>
            <w:shd w:val="clear" w:color="auto" w:fill="D9D9D9"/>
          </w:tcPr>
          <w:p w14:paraId="5BDE5DFE" w14:textId="77777777" w:rsidR="00FD7EF6" w:rsidRPr="00895E84" w:rsidRDefault="00FD7EF6" w:rsidP="0019419C">
            <w:pPr>
              <w:spacing w:after="0"/>
              <w:jc w:val="both"/>
              <w:rPr>
                <w:b/>
              </w:rPr>
            </w:pPr>
            <w:r w:rsidRPr="00895E84">
              <w:rPr>
                <w:b/>
              </w:rPr>
              <w:t>Uzasadnienie badania</w:t>
            </w:r>
          </w:p>
        </w:tc>
      </w:tr>
      <w:tr w:rsidR="00FD7EF6" w:rsidRPr="007C6D7B" w14:paraId="0443C1BB" w14:textId="77777777" w:rsidTr="008050B3">
        <w:trPr>
          <w:trHeight w:val="336"/>
        </w:trPr>
        <w:tc>
          <w:tcPr>
            <w:tcW w:w="9266" w:type="dxa"/>
            <w:gridSpan w:val="2"/>
          </w:tcPr>
          <w:p w14:paraId="3C411D8D" w14:textId="22E155D9" w:rsidR="00FD7EF6" w:rsidRPr="00895E84" w:rsidRDefault="00FD7EF6" w:rsidP="0019419C">
            <w:pPr>
              <w:jc w:val="both"/>
            </w:pPr>
            <w:r w:rsidRPr="00895E84">
              <w:t xml:space="preserve">Obowiązek ewaluacji wynika z zapisów Rozporządzenia ogólnego (art. 56) oraz Wytycznych w zakresie ewaluacji – co najmniej raz podczas okresu programowania ewaluacja obejmie analizę sposobu, w jaki wsparcie EFSI przyczyniło się do osiągnięcia celów każdego priorytetu. Objęcie badaniem wskazanych PI </w:t>
            </w:r>
            <w:r w:rsidR="00A71F62">
              <w:t xml:space="preserve">Osi </w:t>
            </w:r>
            <w:r w:rsidR="0057580D">
              <w:t xml:space="preserve">Priorytetowych </w:t>
            </w:r>
            <w:r w:rsidRPr="00895E84">
              <w:t xml:space="preserve">IX i X Programu wynika z zasadności oceny łącznego oddziaływania RPO WSL na usługi społeczne i zdrowotne. </w:t>
            </w:r>
          </w:p>
          <w:p w14:paraId="2917772D" w14:textId="77777777" w:rsidR="00FD7EF6" w:rsidRPr="00895E84" w:rsidRDefault="00FD7EF6" w:rsidP="0019419C">
            <w:pPr>
              <w:spacing w:after="0"/>
              <w:jc w:val="both"/>
            </w:pPr>
            <w:r w:rsidRPr="00895E84">
              <w:t>Zakłada się, że wyniki badania będą również użyteczne z punktu widzenia projektowania wsparcia w kolejnej perspektywie finansowej.</w:t>
            </w:r>
          </w:p>
        </w:tc>
      </w:tr>
      <w:tr w:rsidR="00FD7EF6" w:rsidRPr="007C6D7B" w14:paraId="64B96D09" w14:textId="77777777" w:rsidTr="008050B3">
        <w:trPr>
          <w:trHeight w:val="336"/>
        </w:trPr>
        <w:tc>
          <w:tcPr>
            <w:tcW w:w="9266" w:type="dxa"/>
            <w:gridSpan w:val="2"/>
            <w:shd w:val="clear" w:color="auto" w:fill="D9D9D9"/>
          </w:tcPr>
          <w:p w14:paraId="366BE83E" w14:textId="77777777" w:rsidR="00FD7EF6" w:rsidRPr="00895E84" w:rsidRDefault="00FD7EF6" w:rsidP="0019419C">
            <w:pPr>
              <w:spacing w:after="0"/>
              <w:jc w:val="both"/>
              <w:rPr>
                <w:b/>
              </w:rPr>
            </w:pPr>
            <w:r w:rsidRPr="00895E84">
              <w:rPr>
                <w:b/>
              </w:rPr>
              <w:t>Kryteria badania</w:t>
            </w:r>
          </w:p>
        </w:tc>
      </w:tr>
      <w:tr w:rsidR="00FD7EF6" w:rsidRPr="007C6D7B" w14:paraId="6605EEB7" w14:textId="77777777" w:rsidTr="008050B3">
        <w:trPr>
          <w:trHeight w:val="336"/>
        </w:trPr>
        <w:tc>
          <w:tcPr>
            <w:tcW w:w="9266" w:type="dxa"/>
            <w:gridSpan w:val="2"/>
          </w:tcPr>
          <w:p w14:paraId="3898DC4B" w14:textId="77777777" w:rsidR="00FD7EF6" w:rsidRPr="00895E84" w:rsidRDefault="00FD7EF6" w:rsidP="0019419C">
            <w:pPr>
              <w:spacing w:after="0"/>
              <w:rPr>
                <w:rFonts w:cs="Tahoma"/>
                <w:b/>
                <w:color w:val="000000"/>
              </w:rPr>
            </w:pPr>
            <w:r w:rsidRPr="00895E84">
              <w:rPr>
                <w:rFonts w:cs="Tahoma"/>
                <w:color w:val="000000"/>
              </w:rPr>
              <w:t>Skuteczność</w:t>
            </w:r>
          </w:p>
          <w:p w14:paraId="5B4803E8" w14:textId="77777777" w:rsidR="00FD7EF6" w:rsidRPr="00895E84" w:rsidRDefault="00FD7EF6" w:rsidP="0019419C">
            <w:pPr>
              <w:spacing w:after="0"/>
              <w:rPr>
                <w:rFonts w:cs="Tahoma"/>
                <w:color w:val="000000"/>
              </w:rPr>
            </w:pPr>
            <w:r w:rsidRPr="00895E84">
              <w:rPr>
                <w:rFonts w:cs="Tahoma"/>
                <w:color w:val="000000"/>
              </w:rPr>
              <w:t>Użyteczność</w:t>
            </w:r>
          </w:p>
          <w:p w14:paraId="74CAD33D" w14:textId="77777777" w:rsidR="00FD7EF6" w:rsidRPr="00895E84" w:rsidRDefault="00FD7EF6" w:rsidP="0019419C">
            <w:pPr>
              <w:spacing w:after="0"/>
              <w:rPr>
                <w:rFonts w:cs="Tahoma"/>
                <w:color w:val="000000"/>
              </w:rPr>
            </w:pPr>
            <w:r w:rsidRPr="00895E84">
              <w:rPr>
                <w:rFonts w:cs="Tahoma"/>
                <w:color w:val="000000"/>
              </w:rPr>
              <w:t>Efektywność</w:t>
            </w:r>
          </w:p>
          <w:p w14:paraId="2416C3F2" w14:textId="77777777" w:rsidR="00FD7EF6" w:rsidRPr="00895E84" w:rsidRDefault="00FD7EF6" w:rsidP="0019419C">
            <w:pPr>
              <w:spacing w:after="0"/>
              <w:rPr>
                <w:rFonts w:cs="Tahoma"/>
                <w:color w:val="000000"/>
              </w:rPr>
            </w:pPr>
            <w:r w:rsidRPr="00895E84">
              <w:rPr>
                <w:rFonts w:cs="Tahoma"/>
                <w:color w:val="000000"/>
              </w:rPr>
              <w:t xml:space="preserve">Przewidywana trwałość </w:t>
            </w:r>
          </w:p>
          <w:p w14:paraId="1867ED43" w14:textId="77777777" w:rsidR="00FD7EF6" w:rsidRPr="00895E84" w:rsidRDefault="00FD7EF6" w:rsidP="0019419C">
            <w:pPr>
              <w:spacing w:after="0"/>
              <w:jc w:val="both"/>
            </w:pPr>
            <w:r w:rsidRPr="00895E84">
              <w:rPr>
                <w:rFonts w:cs="Tahoma"/>
                <w:color w:val="000000"/>
              </w:rPr>
              <w:t>Komplementarność</w:t>
            </w:r>
          </w:p>
        </w:tc>
      </w:tr>
      <w:tr w:rsidR="00FD7EF6" w:rsidRPr="007C6D7B" w14:paraId="04AF7719" w14:textId="77777777" w:rsidTr="008050B3">
        <w:trPr>
          <w:trHeight w:val="336"/>
        </w:trPr>
        <w:tc>
          <w:tcPr>
            <w:tcW w:w="9266" w:type="dxa"/>
            <w:gridSpan w:val="2"/>
            <w:shd w:val="clear" w:color="auto" w:fill="D9D9D9"/>
          </w:tcPr>
          <w:p w14:paraId="0CA3D859" w14:textId="77777777" w:rsidR="00FD7EF6" w:rsidRPr="00895E84" w:rsidRDefault="00FD7EF6" w:rsidP="0019419C">
            <w:pPr>
              <w:spacing w:after="0"/>
              <w:jc w:val="both"/>
              <w:rPr>
                <w:b/>
              </w:rPr>
            </w:pPr>
            <w:r w:rsidRPr="00895E84">
              <w:rPr>
                <w:b/>
              </w:rPr>
              <w:lastRenderedPageBreak/>
              <w:t>Główne pytania ewaluacyjne / obszary problemowe</w:t>
            </w:r>
          </w:p>
        </w:tc>
      </w:tr>
      <w:tr w:rsidR="00FD7EF6" w:rsidRPr="007C6D7B" w14:paraId="4AF1CF53" w14:textId="77777777" w:rsidTr="008050B3">
        <w:trPr>
          <w:trHeight w:val="336"/>
        </w:trPr>
        <w:tc>
          <w:tcPr>
            <w:tcW w:w="9266" w:type="dxa"/>
            <w:gridSpan w:val="2"/>
          </w:tcPr>
          <w:p w14:paraId="5A78A65D" w14:textId="77777777" w:rsidR="00FD7EF6" w:rsidRPr="00895E84" w:rsidRDefault="00FD7EF6" w:rsidP="00041F00">
            <w:pPr>
              <w:numPr>
                <w:ilvl w:val="0"/>
                <w:numId w:val="13"/>
              </w:numPr>
              <w:spacing w:after="0"/>
              <w:ind w:left="425" w:hanging="357"/>
              <w:jc w:val="both"/>
              <w:rPr>
                <w:b/>
                <w:bCs/>
                <w:i/>
              </w:rPr>
            </w:pPr>
            <w:r w:rsidRPr="00895E84">
              <w:t>Czy udzielone wsparcie było skuteczne, tzn. czy i w jakim stopniu przyczyniło się do osiągnięcia celów szczegółowych:</w:t>
            </w:r>
          </w:p>
          <w:p w14:paraId="61932509" w14:textId="77777777" w:rsidR="00FD7EF6" w:rsidRPr="00895E84" w:rsidRDefault="00FD7EF6" w:rsidP="00041F00">
            <w:pPr>
              <w:numPr>
                <w:ilvl w:val="0"/>
                <w:numId w:val="97"/>
              </w:numPr>
              <w:spacing w:after="0"/>
              <w:ind w:left="686" w:hanging="357"/>
              <w:jc w:val="both"/>
              <w:rPr>
                <w:b/>
                <w:bCs/>
                <w:i/>
              </w:rPr>
            </w:pPr>
            <w:r w:rsidRPr="00895E84">
              <w:t>lepszej dostępności i efektywności systemu ochrony zdrowia</w:t>
            </w:r>
            <w:r>
              <w:t>,</w:t>
            </w:r>
          </w:p>
          <w:p w14:paraId="6500AFA5" w14:textId="77777777" w:rsidR="00FD7EF6" w:rsidRPr="00895E84" w:rsidRDefault="00FD7EF6" w:rsidP="00041F00">
            <w:pPr>
              <w:numPr>
                <w:ilvl w:val="0"/>
                <w:numId w:val="97"/>
              </w:numPr>
              <w:spacing w:after="0"/>
              <w:ind w:left="691"/>
              <w:jc w:val="both"/>
              <w:rPr>
                <w:b/>
                <w:bCs/>
                <w:i/>
              </w:rPr>
            </w:pPr>
            <w:r w:rsidRPr="00895E84">
              <w:rPr>
                <w:bCs/>
              </w:rPr>
              <w:t>lepszego dostępu do usług społecznych dla osób wykluczonych lub zagrożonych wykluczeniem</w:t>
            </w:r>
            <w:r>
              <w:rPr>
                <w:bCs/>
              </w:rPr>
              <w:t>,</w:t>
            </w:r>
          </w:p>
          <w:p w14:paraId="665F43ED" w14:textId="77777777" w:rsidR="00FD7EF6" w:rsidRPr="00895E84" w:rsidRDefault="00FD7EF6" w:rsidP="00041F00">
            <w:pPr>
              <w:numPr>
                <w:ilvl w:val="0"/>
                <w:numId w:val="97"/>
              </w:numPr>
              <w:spacing w:after="0"/>
              <w:ind w:left="691"/>
              <w:jc w:val="both"/>
              <w:rPr>
                <w:bCs/>
              </w:rPr>
            </w:pPr>
            <w:r w:rsidRPr="00895E84">
              <w:rPr>
                <w:bCs/>
              </w:rPr>
              <w:t>wzrostu dostępności i jakości usług społecznych zapobiegających ubóstwu i wykluczeniu społecznemu</w:t>
            </w:r>
            <w:r>
              <w:rPr>
                <w:bCs/>
              </w:rPr>
              <w:t>,</w:t>
            </w:r>
          </w:p>
          <w:p w14:paraId="6FBDC605" w14:textId="77777777" w:rsidR="00FD7EF6" w:rsidRPr="00895E84" w:rsidRDefault="00FD7EF6" w:rsidP="00041F00">
            <w:pPr>
              <w:numPr>
                <w:ilvl w:val="0"/>
                <w:numId w:val="97"/>
              </w:numPr>
              <w:spacing w:after="0"/>
              <w:ind w:left="691"/>
              <w:jc w:val="both"/>
            </w:pPr>
            <w:r w:rsidRPr="00895E84">
              <w:t>wzrostu dostępności do usług zdrowotnych w regionie?</w:t>
            </w:r>
          </w:p>
          <w:p w14:paraId="5E628F5F" w14:textId="77777777" w:rsidR="00FD7EF6" w:rsidRPr="00895E84" w:rsidRDefault="00FD7EF6" w:rsidP="00041F00">
            <w:pPr>
              <w:numPr>
                <w:ilvl w:val="0"/>
                <w:numId w:val="13"/>
              </w:numPr>
              <w:autoSpaceDE w:val="0"/>
              <w:autoSpaceDN w:val="0"/>
              <w:adjustRightInd w:val="0"/>
              <w:spacing w:after="0"/>
              <w:ind w:left="425" w:hanging="357"/>
              <w:jc w:val="both"/>
            </w:pPr>
            <w:r w:rsidRPr="00895E84">
              <w:t>Jaki jest wpływ Programu (efekt netto), rozumiany stopniem osiągnięcia wskaźników, na zaobserwowane zmiany?</w:t>
            </w:r>
          </w:p>
          <w:p w14:paraId="06231C89" w14:textId="77777777" w:rsidR="00FD7EF6" w:rsidRPr="00895E84" w:rsidRDefault="00FD7EF6" w:rsidP="00041F00">
            <w:pPr>
              <w:numPr>
                <w:ilvl w:val="0"/>
                <w:numId w:val="13"/>
              </w:numPr>
              <w:autoSpaceDE w:val="0"/>
              <w:autoSpaceDN w:val="0"/>
              <w:adjustRightInd w:val="0"/>
              <w:spacing w:after="0"/>
              <w:ind w:left="425" w:hanging="357"/>
              <w:jc w:val="both"/>
            </w:pPr>
            <w:r w:rsidRPr="00895E84">
              <w:t>Jak oceniana jest użyteczność udzielonego wsparcia, rozumiana jako całość rzeczywistych efektów wywołanych przez interwencję (zarówno tych planowanych, jak i nieplanowanych, tzw. ubocznych), w odniesieniu do wyzwań społeczno-ekonomicznych?</w:t>
            </w:r>
          </w:p>
          <w:p w14:paraId="0C0A7243" w14:textId="77777777" w:rsidR="00FD7EF6" w:rsidRPr="00997F5D" w:rsidRDefault="00FD7EF6" w:rsidP="00041F00">
            <w:pPr>
              <w:numPr>
                <w:ilvl w:val="0"/>
                <w:numId w:val="13"/>
              </w:numPr>
              <w:spacing w:after="0"/>
              <w:ind w:left="425" w:hanging="357"/>
              <w:jc w:val="both"/>
              <w:rPr>
                <w:b/>
                <w:bCs/>
                <w:i/>
              </w:rPr>
            </w:pPr>
            <w:r w:rsidRPr="00895E84">
              <w:t>Jakie czynniki przyczyniły się do realizacji założonych celów (</w:t>
            </w:r>
            <w:r w:rsidRPr="00895E84">
              <w:rPr>
                <w:bCs/>
              </w:rPr>
              <w:t>z uwzględnieniem charakterystyki ostatecznych odbiorów wsparcia i specyfiki wykorzystywanych instrumentów wsparcia)</w:t>
            </w:r>
            <w:r w:rsidRPr="00895E84">
              <w:t xml:space="preserve"> a jakie bariery utrudniły osiągnięcie zamierzonych efektów?</w:t>
            </w:r>
          </w:p>
          <w:p w14:paraId="07CE3A8D" w14:textId="77777777" w:rsidR="00FD7EF6" w:rsidRPr="00997F5D" w:rsidRDefault="00FD7EF6" w:rsidP="00041F00">
            <w:pPr>
              <w:numPr>
                <w:ilvl w:val="0"/>
                <w:numId w:val="13"/>
              </w:numPr>
              <w:autoSpaceDE w:val="0"/>
              <w:autoSpaceDN w:val="0"/>
              <w:adjustRightInd w:val="0"/>
              <w:spacing w:after="0"/>
              <w:ind w:left="425" w:hanging="357"/>
              <w:jc w:val="both"/>
            </w:pPr>
            <w:r>
              <w:t>Jaki jest wpływ map</w:t>
            </w:r>
            <w:r w:rsidRPr="00427A68">
              <w:t xml:space="preserve"> potrzeb zdrowotnych na wdrażanie działań związanych z sektorem ochrony zdrowia</w:t>
            </w:r>
            <w:r>
              <w:t>?</w:t>
            </w:r>
          </w:p>
          <w:p w14:paraId="0DA8EE45" w14:textId="77777777" w:rsidR="00FD7EF6" w:rsidRPr="00895E84" w:rsidRDefault="00FD7EF6" w:rsidP="00041F00">
            <w:pPr>
              <w:numPr>
                <w:ilvl w:val="0"/>
                <w:numId w:val="13"/>
              </w:numPr>
              <w:autoSpaceDE w:val="0"/>
              <w:autoSpaceDN w:val="0"/>
              <w:adjustRightInd w:val="0"/>
              <w:spacing w:after="0"/>
              <w:ind w:left="425" w:hanging="357"/>
              <w:jc w:val="both"/>
            </w:pPr>
            <w:r w:rsidRPr="00895E84">
              <w:t>Jak oceniana jest efektywność udzielonego wsparcia, rozumiana jako relacja między nakładami, kosztami, zasobami (finansowymi, ludzkimi, administracyjnymi) a osiągniętymi efektami interwencji?</w:t>
            </w:r>
          </w:p>
          <w:p w14:paraId="24C985A4" w14:textId="77777777" w:rsidR="00FD7EF6" w:rsidRPr="00895E84" w:rsidRDefault="00FD7EF6" w:rsidP="00041F00">
            <w:pPr>
              <w:numPr>
                <w:ilvl w:val="0"/>
                <w:numId w:val="13"/>
              </w:numPr>
              <w:spacing w:after="0"/>
              <w:ind w:left="425" w:hanging="357"/>
              <w:jc w:val="both"/>
              <w:rPr>
                <w:b/>
                <w:bCs/>
                <w:i/>
              </w:rPr>
            </w:pPr>
            <w:r w:rsidRPr="00895E84">
              <w:rPr>
                <w:rFonts w:cs="Tahoma"/>
                <w:color w:val="000000"/>
              </w:rPr>
              <w:t>Jaka jest przewidywana trwałość osiągniętych zmian?</w:t>
            </w:r>
          </w:p>
          <w:p w14:paraId="62189D5F" w14:textId="77777777" w:rsidR="00FD7EF6" w:rsidRPr="00895E84" w:rsidRDefault="00FD7EF6" w:rsidP="00041F00">
            <w:pPr>
              <w:numPr>
                <w:ilvl w:val="0"/>
                <w:numId w:val="55"/>
              </w:numPr>
              <w:spacing w:after="0"/>
              <w:ind w:left="425" w:hanging="357"/>
              <w:jc w:val="both"/>
              <w:rPr>
                <w:bCs/>
              </w:rPr>
            </w:pPr>
            <w:r w:rsidRPr="00895E84">
              <w:t xml:space="preserve">Czy zapewniona została komplementarność realizowanych działań w ramach Programu i jakie przyniosła efekty? </w:t>
            </w:r>
          </w:p>
          <w:p w14:paraId="655A3993" w14:textId="77777777" w:rsidR="00FD7EF6" w:rsidRPr="00895E84" w:rsidRDefault="00FD7EF6" w:rsidP="00041F00">
            <w:pPr>
              <w:numPr>
                <w:ilvl w:val="0"/>
                <w:numId w:val="55"/>
              </w:numPr>
              <w:spacing w:after="0"/>
              <w:ind w:left="425" w:hanging="357"/>
              <w:jc w:val="both"/>
              <w:rPr>
                <w:bCs/>
              </w:rPr>
            </w:pPr>
            <w:r w:rsidRPr="00895E84">
              <w:rPr>
                <w:bCs/>
              </w:rPr>
              <w:t>Jaka jest charakterystyka grup wspartych w ramach PI 9iv (z uwzględnieniem poszczególnych wymiarów zagrożenia wykluczeniem społecznym)?</w:t>
            </w:r>
          </w:p>
          <w:p w14:paraId="515FA41A" w14:textId="39A72200" w:rsidR="00FD7EF6" w:rsidRPr="00895E84" w:rsidRDefault="00FD7EF6" w:rsidP="00041F00">
            <w:pPr>
              <w:numPr>
                <w:ilvl w:val="0"/>
                <w:numId w:val="55"/>
              </w:numPr>
              <w:spacing w:after="0"/>
              <w:ind w:left="425" w:hanging="357"/>
              <w:jc w:val="both"/>
              <w:rPr>
                <w:bCs/>
              </w:rPr>
            </w:pPr>
            <w:r w:rsidRPr="00895E84">
              <w:rPr>
                <w:bCs/>
              </w:rPr>
              <w:t xml:space="preserve">Jak ocenia się projekty wynikające z Lokalnych Strategii Rozwoju, na które została przeznaczona specjalna pula środków w ramach </w:t>
            </w:r>
            <w:r w:rsidR="00A71F62">
              <w:rPr>
                <w:bCs/>
              </w:rPr>
              <w:t xml:space="preserve">Osi </w:t>
            </w:r>
            <w:r w:rsidR="0057580D">
              <w:rPr>
                <w:bCs/>
              </w:rPr>
              <w:t xml:space="preserve">Priorytetowej </w:t>
            </w:r>
            <w:r w:rsidRPr="00895E84">
              <w:rPr>
                <w:bCs/>
              </w:rPr>
              <w:t>IX?</w:t>
            </w:r>
          </w:p>
          <w:p w14:paraId="5D276245" w14:textId="4728CE44" w:rsidR="00FD7EF6" w:rsidRPr="00895E84" w:rsidRDefault="00FD7EF6" w:rsidP="00041F00">
            <w:pPr>
              <w:numPr>
                <w:ilvl w:val="0"/>
                <w:numId w:val="55"/>
              </w:numPr>
              <w:spacing w:after="0"/>
              <w:ind w:left="425" w:hanging="357"/>
              <w:jc w:val="both"/>
              <w:rPr>
                <w:bCs/>
              </w:rPr>
            </w:pPr>
            <w:r w:rsidRPr="00895E84">
              <w:rPr>
                <w:bCs/>
              </w:rPr>
              <w:t>Jak należy ocenić wdrażanie instrumentów terytorialnych w ramach ocenianych PI?</w:t>
            </w:r>
          </w:p>
        </w:tc>
      </w:tr>
      <w:tr w:rsidR="00FD7EF6" w:rsidRPr="007C6D7B" w14:paraId="05CC8C95" w14:textId="77777777" w:rsidTr="008050B3">
        <w:trPr>
          <w:trHeight w:val="336"/>
        </w:trPr>
        <w:tc>
          <w:tcPr>
            <w:tcW w:w="9266" w:type="dxa"/>
            <w:gridSpan w:val="2"/>
            <w:shd w:val="clear" w:color="auto" w:fill="A6A6A6"/>
          </w:tcPr>
          <w:p w14:paraId="39AB9053" w14:textId="77777777" w:rsidR="00FD7EF6" w:rsidRPr="00895E84" w:rsidRDefault="00FD7EF6" w:rsidP="0019419C">
            <w:pPr>
              <w:spacing w:after="0"/>
              <w:jc w:val="center"/>
              <w:rPr>
                <w:b/>
              </w:rPr>
            </w:pPr>
            <w:r w:rsidRPr="00895E84">
              <w:rPr>
                <w:b/>
              </w:rPr>
              <w:t>Ogólny zarys metodologii badania</w:t>
            </w:r>
          </w:p>
        </w:tc>
      </w:tr>
      <w:tr w:rsidR="00FD7EF6" w:rsidRPr="007C6D7B" w14:paraId="306FF0E0" w14:textId="77777777" w:rsidTr="008050B3">
        <w:trPr>
          <w:trHeight w:val="336"/>
        </w:trPr>
        <w:tc>
          <w:tcPr>
            <w:tcW w:w="9266" w:type="dxa"/>
            <w:gridSpan w:val="2"/>
            <w:shd w:val="clear" w:color="auto" w:fill="D9D9D9"/>
          </w:tcPr>
          <w:p w14:paraId="1339EE19" w14:textId="77777777" w:rsidR="00FD7EF6" w:rsidRPr="00895E84" w:rsidRDefault="00FD7EF6" w:rsidP="0019419C">
            <w:pPr>
              <w:spacing w:after="0"/>
              <w:jc w:val="both"/>
              <w:rPr>
                <w:b/>
              </w:rPr>
            </w:pPr>
            <w:r w:rsidRPr="00895E84">
              <w:rPr>
                <w:b/>
              </w:rPr>
              <w:t>Zastosowane podejście metodologiczne</w:t>
            </w:r>
          </w:p>
        </w:tc>
      </w:tr>
      <w:tr w:rsidR="00FD7EF6" w:rsidRPr="007C6D7B" w14:paraId="0BA351FF" w14:textId="77777777" w:rsidTr="008050B3">
        <w:trPr>
          <w:trHeight w:val="336"/>
        </w:trPr>
        <w:tc>
          <w:tcPr>
            <w:tcW w:w="9266" w:type="dxa"/>
            <w:gridSpan w:val="2"/>
          </w:tcPr>
          <w:p w14:paraId="51789944" w14:textId="5C8FBA37" w:rsidR="00FD7EF6" w:rsidRPr="00895E84" w:rsidRDefault="00FD7EF6" w:rsidP="0019419C">
            <w:pPr>
              <w:spacing w:after="60"/>
              <w:jc w:val="both"/>
              <w:rPr>
                <w:rFonts w:cs="Tahoma"/>
                <w:color w:val="000000"/>
              </w:rPr>
            </w:pPr>
            <w:r w:rsidRPr="00895E84">
              <w:rPr>
                <w:rFonts w:cs="Tahoma"/>
                <w:color w:val="000000"/>
              </w:rPr>
              <w:t xml:space="preserve">Przewiduje się ewaluację wpływu bazującą na teorii. W ramach badania odtworzona zostanie logika interwencji wraz z mechanizmami zapewniania komplementarności interwencji oraz oceniony postęp we wdrażaniu założonych efektów. Ponadto w odniesieniu do </w:t>
            </w:r>
            <w:r w:rsidR="00A71F62">
              <w:rPr>
                <w:rFonts w:cs="Tahoma"/>
                <w:color w:val="000000"/>
              </w:rPr>
              <w:t xml:space="preserve">Osi </w:t>
            </w:r>
            <w:r w:rsidR="0057580D">
              <w:rPr>
                <w:rFonts w:cs="Tahoma"/>
                <w:color w:val="000000"/>
              </w:rPr>
              <w:t>Priorytetowej</w:t>
            </w:r>
            <w:r w:rsidRPr="00895E84">
              <w:rPr>
                <w:rFonts w:cs="Tahoma"/>
                <w:color w:val="000000"/>
              </w:rPr>
              <w:t xml:space="preserve"> IX analiza logiki interwencji będzie uwzględniać ukierunkowanie interwencji na poszczególne grupy docelowe. Analizie poddane zostaną mechanizmy oddziaływania interwencji na sytuację ostatecznego odbiorcy wsparcia, z</w:t>
            </w:r>
            <w:r>
              <w:rPr>
                <w:rFonts w:cs="Tahoma"/>
                <w:color w:val="000000"/>
              </w:rPr>
              <w:t> </w:t>
            </w:r>
            <w:r w:rsidRPr="00895E84">
              <w:rPr>
                <w:rFonts w:cs="Tahoma"/>
                <w:color w:val="000000"/>
              </w:rPr>
              <w:t>uwzględnieniem kontekstu interwencji, sytuacji odbiorcy, rodzaju i jakości oferowanego wsparcia. Ocena wpływu Programu i realizacja założonych celów, poza komponentem jakościowym, mierzona będzie osiąganiem wskaźników rezultatu, które następnie odniesione zostaną do potrzeb regionu w</w:t>
            </w:r>
            <w:r>
              <w:rPr>
                <w:rFonts w:cs="Tahoma"/>
                <w:color w:val="000000"/>
              </w:rPr>
              <w:t> </w:t>
            </w:r>
            <w:r w:rsidRPr="00895E84">
              <w:rPr>
                <w:rFonts w:cs="Tahoma"/>
                <w:color w:val="000000"/>
              </w:rPr>
              <w:t xml:space="preserve">zakresie usług społecznych i zdrowotnych. W odniesieniu do PI 9iv oceniony zostanie wpływ wsparcia Programu na zmianę sytuacji gospodarstw domowych ostatecznych odbiorców wsparcia (ostateczni odbiorcy wsparcia zapytani zostaną o zmianę sytuacji budżetu gospodarstwa domowego w wyniku uzyskanej pomocy ze środków RPO WSL i zmiana ta zostanie odniesiona do danych GUS </w:t>
            </w:r>
            <w:r w:rsidRPr="00895E84">
              <w:rPr>
                <w:rFonts w:cs="Tahoma"/>
                <w:color w:val="000000"/>
              </w:rPr>
              <w:lastRenderedPageBreak/>
              <w:t>dotyczących badania budżetów gospodarstw domowych).</w:t>
            </w:r>
          </w:p>
          <w:p w14:paraId="1A9CA204" w14:textId="77777777" w:rsidR="00FD7EF6" w:rsidRPr="00895E84" w:rsidRDefault="00FD7EF6" w:rsidP="0019419C">
            <w:pPr>
              <w:spacing w:after="0"/>
              <w:jc w:val="both"/>
              <w:rPr>
                <w:rFonts w:cs="Tahoma"/>
                <w:color w:val="000000"/>
              </w:rPr>
            </w:pPr>
            <w:r w:rsidRPr="00895E84">
              <w:rPr>
                <w:rFonts w:cs="Tahoma"/>
                <w:color w:val="000000"/>
              </w:rPr>
              <w:t>W ramach badania zostaną zastosowane:</w:t>
            </w:r>
          </w:p>
          <w:p w14:paraId="060044E7" w14:textId="77777777" w:rsidR="00FD7EF6" w:rsidRPr="00895E84" w:rsidRDefault="00FD7EF6" w:rsidP="00041F00">
            <w:pPr>
              <w:numPr>
                <w:ilvl w:val="0"/>
                <w:numId w:val="53"/>
              </w:numPr>
              <w:spacing w:after="0"/>
              <w:ind w:hanging="454"/>
              <w:jc w:val="both"/>
            </w:pPr>
            <w:r w:rsidRPr="00895E84">
              <w:t>analiza danych zastanych, w tym dokumentów programowych, dokumentacji projektowej oraz danych związanych z realizacją projektów</w:t>
            </w:r>
            <w:r>
              <w:t>,</w:t>
            </w:r>
          </w:p>
          <w:p w14:paraId="53601667" w14:textId="77777777" w:rsidR="00FD7EF6" w:rsidRPr="00895E84" w:rsidRDefault="00FD7EF6" w:rsidP="00041F00">
            <w:pPr>
              <w:numPr>
                <w:ilvl w:val="0"/>
                <w:numId w:val="53"/>
              </w:numPr>
              <w:spacing w:after="0"/>
              <w:ind w:hanging="454"/>
              <w:jc w:val="both"/>
            </w:pPr>
            <w:r w:rsidRPr="00895E84">
              <w:t>wywiady z przedstawicielami Instytucji Zarządzającej i Pośredniczących</w:t>
            </w:r>
            <w:r>
              <w:t>,</w:t>
            </w:r>
          </w:p>
          <w:p w14:paraId="28484802" w14:textId="77777777" w:rsidR="00FD7EF6" w:rsidRPr="00895E84" w:rsidRDefault="00FD7EF6" w:rsidP="00041F00">
            <w:pPr>
              <w:numPr>
                <w:ilvl w:val="0"/>
                <w:numId w:val="53"/>
              </w:numPr>
              <w:spacing w:after="0"/>
              <w:ind w:hanging="454"/>
              <w:jc w:val="both"/>
            </w:pPr>
            <w:r w:rsidRPr="00895E84">
              <w:t>wywiady/ankiety z beneficjentami Programu</w:t>
            </w:r>
            <w:r>
              <w:t>,</w:t>
            </w:r>
          </w:p>
          <w:p w14:paraId="77FF3F5A" w14:textId="77777777" w:rsidR="00FD7EF6" w:rsidRPr="00895E84" w:rsidRDefault="00FD7EF6" w:rsidP="00041F00">
            <w:pPr>
              <w:numPr>
                <w:ilvl w:val="0"/>
                <w:numId w:val="55"/>
              </w:numPr>
              <w:spacing w:after="0"/>
              <w:ind w:hanging="454"/>
            </w:pPr>
            <w:r w:rsidRPr="00895E84">
              <w:t>wywiady/ankiety z ostatecznymi odbiorcami wsparcia</w:t>
            </w:r>
            <w:r>
              <w:t>,</w:t>
            </w:r>
          </w:p>
          <w:p w14:paraId="162E5C9B" w14:textId="7126C2E0" w:rsidR="00FD7EF6" w:rsidRPr="00895E84" w:rsidRDefault="00FD7EF6" w:rsidP="00041F00">
            <w:pPr>
              <w:numPr>
                <w:ilvl w:val="0"/>
                <w:numId w:val="53"/>
              </w:numPr>
              <w:spacing w:after="0"/>
              <w:ind w:hanging="454"/>
              <w:jc w:val="both"/>
            </w:pPr>
            <w:r w:rsidRPr="00895E84">
              <w:rPr>
                <w:color w:val="000000"/>
              </w:rPr>
              <w:t xml:space="preserve">wywiady z ekspertami dziedzinowymi z obszaru </w:t>
            </w:r>
            <w:r w:rsidR="00A71F62">
              <w:rPr>
                <w:color w:val="000000"/>
              </w:rPr>
              <w:t>Osi Prioryt</w:t>
            </w:r>
            <w:r w:rsidRPr="00895E84">
              <w:rPr>
                <w:color w:val="000000"/>
              </w:rPr>
              <w:t xml:space="preserve">etowej IX Włączenie społeczne i </w:t>
            </w:r>
            <w:r w:rsidRPr="00895E84">
              <w:t>X Rewitalizacja i infrastruktura zdrowotna.</w:t>
            </w:r>
          </w:p>
        </w:tc>
      </w:tr>
      <w:tr w:rsidR="00FD7EF6" w:rsidRPr="007C6D7B" w14:paraId="2FBB6C10" w14:textId="77777777" w:rsidTr="008050B3">
        <w:trPr>
          <w:trHeight w:val="336"/>
        </w:trPr>
        <w:tc>
          <w:tcPr>
            <w:tcW w:w="9266" w:type="dxa"/>
            <w:gridSpan w:val="2"/>
            <w:shd w:val="clear" w:color="auto" w:fill="D9D9D9"/>
          </w:tcPr>
          <w:p w14:paraId="138D5325" w14:textId="77777777" w:rsidR="00FD7EF6" w:rsidRPr="00895E84" w:rsidRDefault="00FD7EF6" w:rsidP="0019419C">
            <w:pPr>
              <w:spacing w:after="0"/>
              <w:jc w:val="both"/>
              <w:rPr>
                <w:b/>
              </w:rPr>
            </w:pPr>
            <w:r w:rsidRPr="00895E84">
              <w:rPr>
                <w:b/>
              </w:rPr>
              <w:lastRenderedPageBreak/>
              <w:t>Zakres niezbędnych danych</w:t>
            </w:r>
          </w:p>
        </w:tc>
      </w:tr>
      <w:tr w:rsidR="00FD7EF6" w:rsidRPr="007C6D7B" w14:paraId="6138ABBA" w14:textId="77777777" w:rsidTr="008050B3">
        <w:trPr>
          <w:trHeight w:val="336"/>
        </w:trPr>
        <w:tc>
          <w:tcPr>
            <w:tcW w:w="9266" w:type="dxa"/>
            <w:gridSpan w:val="2"/>
          </w:tcPr>
          <w:p w14:paraId="442D6F70" w14:textId="77777777" w:rsidR="00FD7EF6" w:rsidRPr="00895E84" w:rsidRDefault="00FD7EF6" w:rsidP="00041F00">
            <w:pPr>
              <w:numPr>
                <w:ilvl w:val="0"/>
                <w:numId w:val="53"/>
              </w:numPr>
              <w:spacing w:after="0"/>
              <w:ind w:left="425" w:hanging="357"/>
              <w:jc w:val="both"/>
            </w:pPr>
            <w:r>
              <w:t>z</w:t>
            </w:r>
            <w:r w:rsidRPr="00895E84">
              <w:t>akres danych w posiadaniu IZ/IP:</w:t>
            </w:r>
          </w:p>
          <w:p w14:paraId="1E18FC6C" w14:textId="770EFCF7" w:rsidR="00FD7EF6" w:rsidRPr="00895E84" w:rsidRDefault="00FD7EF6" w:rsidP="00041F00">
            <w:pPr>
              <w:numPr>
                <w:ilvl w:val="0"/>
                <w:numId w:val="11"/>
              </w:numPr>
              <w:spacing w:after="0"/>
              <w:ind w:hanging="454"/>
              <w:jc w:val="both"/>
            </w:pPr>
            <w:r>
              <w:t>d</w:t>
            </w:r>
            <w:r w:rsidRPr="00895E84">
              <w:t xml:space="preserve">ane monitoringowe pochodzące z </w:t>
            </w:r>
            <w:r w:rsidR="00725EF3">
              <w:t>LSI 2014</w:t>
            </w:r>
            <w:r w:rsidRPr="00895E84">
              <w:t>/ centralnego systemu teleinformatycznego</w:t>
            </w:r>
            <w:r>
              <w:t>,</w:t>
            </w:r>
          </w:p>
          <w:p w14:paraId="3F9881D1" w14:textId="150B77A9" w:rsidR="00FD7EF6" w:rsidRPr="00895E84" w:rsidRDefault="00FD7EF6" w:rsidP="00041F00">
            <w:pPr>
              <w:numPr>
                <w:ilvl w:val="0"/>
                <w:numId w:val="10"/>
              </w:numPr>
              <w:spacing w:after="0"/>
              <w:ind w:hanging="454"/>
              <w:jc w:val="both"/>
            </w:pPr>
            <w:r>
              <w:t>i</w:t>
            </w:r>
            <w:r w:rsidRPr="00895E84">
              <w:t xml:space="preserve">nformacje/dane z projektów pochodzące z </w:t>
            </w:r>
            <w:r w:rsidR="00725EF3">
              <w:t>LSI 2014</w:t>
            </w:r>
            <w:r>
              <w:t>,</w:t>
            </w:r>
          </w:p>
          <w:p w14:paraId="58B90CCF" w14:textId="77777777" w:rsidR="00FD7EF6" w:rsidRPr="00895E84" w:rsidRDefault="00FD7EF6" w:rsidP="00041F00">
            <w:pPr>
              <w:numPr>
                <w:ilvl w:val="0"/>
                <w:numId w:val="10"/>
              </w:numPr>
              <w:spacing w:after="0"/>
              <w:ind w:hanging="454"/>
              <w:jc w:val="both"/>
            </w:pPr>
            <w:r>
              <w:t>d</w:t>
            </w:r>
            <w:r w:rsidRPr="00895E84">
              <w:t>ane kontaktowe beneficjentów</w:t>
            </w:r>
            <w:r>
              <w:t>,</w:t>
            </w:r>
          </w:p>
          <w:p w14:paraId="4E2D51E4" w14:textId="77777777" w:rsidR="00FD7EF6" w:rsidRPr="00895E84" w:rsidRDefault="00FD7EF6" w:rsidP="00041F00">
            <w:pPr>
              <w:numPr>
                <w:ilvl w:val="0"/>
                <w:numId w:val="10"/>
              </w:numPr>
              <w:spacing w:after="0"/>
              <w:ind w:hanging="454"/>
              <w:jc w:val="both"/>
            </w:pPr>
            <w:r>
              <w:t>d</w:t>
            </w:r>
            <w:r w:rsidRPr="00895E84">
              <w:t>ane kontaktowe ostatecznych odbiorców wsparcia</w:t>
            </w:r>
            <w:r>
              <w:t>,</w:t>
            </w:r>
          </w:p>
          <w:p w14:paraId="3BAB78DC" w14:textId="77777777" w:rsidR="00FD7EF6" w:rsidRPr="00895E84" w:rsidRDefault="00FD7EF6" w:rsidP="00041F00">
            <w:pPr>
              <w:numPr>
                <w:ilvl w:val="0"/>
                <w:numId w:val="53"/>
              </w:numPr>
              <w:spacing w:after="0"/>
              <w:ind w:left="425" w:hanging="357"/>
              <w:jc w:val="both"/>
            </w:pPr>
            <w:r>
              <w:t>d</w:t>
            </w:r>
            <w:r w:rsidRPr="00895E84">
              <w:t>okumenty strategiczne i programowe – ogólnodostępne</w:t>
            </w:r>
            <w:r>
              <w:t>,</w:t>
            </w:r>
          </w:p>
          <w:p w14:paraId="3C487261" w14:textId="77777777" w:rsidR="00FD7EF6" w:rsidRPr="00895E84" w:rsidRDefault="00FD7EF6" w:rsidP="00041F00">
            <w:pPr>
              <w:numPr>
                <w:ilvl w:val="0"/>
                <w:numId w:val="53"/>
              </w:numPr>
              <w:spacing w:after="0"/>
              <w:ind w:left="425" w:hanging="357"/>
              <w:contextualSpacing/>
              <w:jc w:val="both"/>
            </w:pPr>
            <w:r>
              <w:t>o</w:t>
            </w:r>
            <w:r w:rsidRPr="00895E84">
              <w:t xml:space="preserve">gólnodostępne dane ze statystyki publicznej </w:t>
            </w:r>
            <w:r w:rsidRPr="00895E84">
              <w:rPr>
                <w:bCs/>
              </w:rPr>
              <w:t>(w tym trendy) dotyczące obszaru zdrowia i usług społecznych</w:t>
            </w:r>
            <w:r>
              <w:rPr>
                <w:bCs/>
              </w:rPr>
              <w:t>,</w:t>
            </w:r>
          </w:p>
          <w:p w14:paraId="4258C0A4" w14:textId="77777777" w:rsidR="00FD7EF6" w:rsidRPr="00895E84" w:rsidRDefault="00FD7EF6" w:rsidP="00041F00">
            <w:pPr>
              <w:numPr>
                <w:ilvl w:val="0"/>
                <w:numId w:val="53"/>
              </w:numPr>
              <w:spacing w:after="0"/>
              <w:ind w:left="425" w:hanging="357"/>
              <w:contextualSpacing/>
              <w:jc w:val="both"/>
              <w:rPr>
                <w:rFonts w:cs="Tahoma"/>
                <w:b/>
              </w:rPr>
            </w:pPr>
            <w:r>
              <w:rPr>
                <w:rFonts w:cs="Tahoma"/>
              </w:rPr>
              <w:t>d</w:t>
            </w:r>
            <w:r w:rsidRPr="00895E84">
              <w:rPr>
                <w:rFonts w:cs="Tahoma"/>
              </w:rPr>
              <w:t>ane pozyskane od beneficjentów, ostatecznych odbiorców wsparcia i osób wdrażających i</w:t>
            </w:r>
            <w:r>
              <w:rPr>
                <w:rFonts w:cs="Tahoma"/>
              </w:rPr>
              <w:t> </w:t>
            </w:r>
            <w:r w:rsidRPr="00895E84">
              <w:rPr>
                <w:rFonts w:cs="Tahoma"/>
              </w:rPr>
              <w:t>programujących RPO WSL</w:t>
            </w:r>
            <w:r>
              <w:rPr>
                <w:rFonts w:cs="Tahoma"/>
              </w:rPr>
              <w:t>,</w:t>
            </w:r>
          </w:p>
          <w:p w14:paraId="61E31F67" w14:textId="77777777" w:rsidR="00FD7EF6" w:rsidRPr="00895E84" w:rsidRDefault="00FD7EF6" w:rsidP="00041F00">
            <w:pPr>
              <w:numPr>
                <w:ilvl w:val="0"/>
                <w:numId w:val="53"/>
              </w:numPr>
              <w:spacing w:after="0"/>
              <w:ind w:left="425" w:hanging="357"/>
              <w:jc w:val="both"/>
            </w:pPr>
            <w:r>
              <w:rPr>
                <w:bCs/>
              </w:rPr>
              <w:t>w</w:t>
            </w:r>
            <w:r w:rsidRPr="00895E84">
              <w:rPr>
                <w:bCs/>
              </w:rPr>
              <w:t>iedza ekspercka z badanego obszaru.</w:t>
            </w:r>
          </w:p>
        </w:tc>
      </w:tr>
      <w:tr w:rsidR="00FD7EF6" w:rsidRPr="007C6D7B" w14:paraId="458B20C6" w14:textId="77777777" w:rsidTr="008050B3">
        <w:trPr>
          <w:trHeight w:val="336"/>
        </w:trPr>
        <w:tc>
          <w:tcPr>
            <w:tcW w:w="9266" w:type="dxa"/>
            <w:gridSpan w:val="2"/>
            <w:shd w:val="clear" w:color="auto" w:fill="A6A6A6"/>
          </w:tcPr>
          <w:p w14:paraId="5620DB55" w14:textId="77777777" w:rsidR="00FD7EF6" w:rsidRPr="00895E84" w:rsidRDefault="00FD7EF6" w:rsidP="0019419C">
            <w:pPr>
              <w:spacing w:after="0"/>
              <w:jc w:val="center"/>
              <w:rPr>
                <w:b/>
              </w:rPr>
            </w:pPr>
            <w:r w:rsidRPr="00895E84">
              <w:rPr>
                <w:b/>
              </w:rPr>
              <w:t>Organizacja badania</w:t>
            </w:r>
          </w:p>
        </w:tc>
      </w:tr>
      <w:tr w:rsidR="00FD7EF6" w:rsidRPr="007C6D7B" w14:paraId="790EB58E" w14:textId="77777777" w:rsidTr="008050B3">
        <w:trPr>
          <w:trHeight w:val="336"/>
        </w:trPr>
        <w:tc>
          <w:tcPr>
            <w:tcW w:w="9266" w:type="dxa"/>
            <w:gridSpan w:val="2"/>
            <w:shd w:val="clear" w:color="auto" w:fill="D9D9D9"/>
          </w:tcPr>
          <w:p w14:paraId="05751E0E" w14:textId="77777777" w:rsidR="00FD7EF6" w:rsidRPr="00895E84" w:rsidRDefault="00FD7EF6" w:rsidP="0019419C">
            <w:pPr>
              <w:spacing w:after="0"/>
              <w:jc w:val="both"/>
              <w:rPr>
                <w:b/>
              </w:rPr>
            </w:pPr>
            <w:r w:rsidRPr="00895E84">
              <w:rPr>
                <w:b/>
              </w:rPr>
              <w:t>Ramy czasowe realizacji badania</w:t>
            </w:r>
          </w:p>
        </w:tc>
      </w:tr>
      <w:tr w:rsidR="00FD7EF6" w:rsidRPr="007C6D7B" w14:paraId="00A39BB8" w14:textId="77777777" w:rsidTr="008050B3">
        <w:trPr>
          <w:trHeight w:val="336"/>
        </w:trPr>
        <w:tc>
          <w:tcPr>
            <w:tcW w:w="9266" w:type="dxa"/>
            <w:gridSpan w:val="2"/>
          </w:tcPr>
          <w:p w14:paraId="44580AD0" w14:textId="77777777" w:rsidR="00FD7EF6" w:rsidRPr="00895E84" w:rsidRDefault="00FD7EF6" w:rsidP="0019419C">
            <w:pPr>
              <w:spacing w:after="0"/>
              <w:jc w:val="both"/>
            </w:pPr>
            <w:r w:rsidRPr="00895E84">
              <w:rPr>
                <w:bCs/>
              </w:rPr>
              <w:t xml:space="preserve">I-II kwartał 2020 </w:t>
            </w:r>
            <w:r w:rsidRPr="00895E84">
              <w:t>r.</w:t>
            </w:r>
          </w:p>
        </w:tc>
      </w:tr>
      <w:tr w:rsidR="00FD7EF6" w:rsidRPr="007C6D7B" w14:paraId="5EDA80CD" w14:textId="77777777" w:rsidTr="008050B3">
        <w:trPr>
          <w:trHeight w:val="336"/>
        </w:trPr>
        <w:tc>
          <w:tcPr>
            <w:tcW w:w="9266" w:type="dxa"/>
            <w:gridSpan w:val="2"/>
            <w:shd w:val="clear" w:color="auto" w:fill="D9D9D9"/>
          </w:tcPr>
          <w:p w14:paraId="1F998044" w14:textId="77777777" w:rsidR="00FD7EF6" w:rsidRPr="00895E84" w:rsidRDefault="00FD7EF6" w:rsidP="0019419C">
            <w:pPr>
              <w:spacing w:after="0"/>
              <w:jc w:val="both"/>
              <w:rPr>
                <w:b/>
              </w:rPr>
            </w:pPr>
            <w:r w:rsidRPr="00895E84">
              <w:rPr>
                <w:b/>
              </w:rPr>
              <w:t>Szacowany koszt badania</w:t>
            </w:r>
          </w:p>
        </w:tc>
      </w:tr>
      <w:tr w:rsidR="00FD7EF6" w:rsidRPr="007C6D7B" w14:paraId="3E606956" w14:textId="77777777" w:rsidTr="008050B3">
        <w:trPr>
          <w:trHeight w:val="336"/>
        </w:trPr>
        <w:tc>
          <w:tcPr>
            <w:tcW w:w="9266" w:type="dxa"/>
            <w:gridSpan w:val="2"/>
          </w:tcPr>
          <w:p w14:paraId="7F8C247A" w14:textId="77777777" w:rsidR="00FD7EF6" w:rsidRPr="00895E84" w:rsidRDefault="00FD7EF6" w:rsidP="0019419C">
            <w:pPr>
              <w:spacing w:after="0"/>
              <w:jc w:val="both"/>
            </w:pPr>
            <w:r w:rsidRPr="00895E84">
              <w:t>140 000 zł</w:t>
            </w:r>
          </w:p>
        </w:tc>
      </w:tr>
      <w:tr w:rsidR="00FD7EF6" w:rsidRPr="007C6D7B" w14:paraId="42D49B21" w14:textId="77777777" w:rsidTr="008050B3">
        <w:trPr>
          <w:trHeight w:val="336"/>
        </w:trPr>
        <w:tc>
          <w:tcPr>
            <w:tcW w:w="9266" w:type="dxa"/>
            <w:gridSpan w:val="2"/>
            <w:shd w:val="clear" w:color="auto" w:fill="D9D9D9"/>
          </w:tcPr>
          <w:p w14:paraId="13B5DC64" w14:textId="77777777" w:rsidR="00FD7EF6" w:rsidRPr="00895E84" w:rsidRDefault="00FD7EF6" w:rsidP="0019419C">
            <w:pPr>
              <w:spacing w:after="0"/>
              <w:jc w:val="both"/>
              <w:rPr>
                <w:b/>
              </w:rPr>
            </w:pPr>
            <w:r w:rsidRPr="00895E84">
              <w:rPr>
                <w:b/>
              </w:rPr>
              <w:t>Podmiot odpowiedzialny za realizację badania</w:t>
            </w:r>
          </w:p>
        </w:tc>
      </w:tr>
      <w:tr w:rsidR="00FD7EF6" w:rsidRPr="007C6D7B" w14:paraId="2A023E9A" w14:textId="77777777" w:rsidTr="008050B3">
        <w:trPr>
          <w:trHeight w:val="336"/>
        </w:trPr>
        <w:tc>
          <w:tcPr>
            <w:tcW w:w="9266" w:type="dxa"/>
            <w:gridSpan w:val="2"/>
          </w:tcPr>
          <w:p w14:paraId="715020AB" w14:textId="77777777" w:rsidR="00FD7EF6" w:rsidRPr="00895E84" w:rsidRDefault="00FD7EF6" w:rsidP="0019419C">
            <w:pPr>
              <w:spacing w:after="0"/>
              <w:jc w:val="both"/>
            </w:pPr>
            <w:r w:rsidRPr="00895E84">
              <w:t>Jednostka Ewaluacyjna RPO WSL</w:t>
            </w:r>
          </w:p>
        </w:tc>
      </w:tr>
      <w:tr w:rsidR="00FD7EF6" w:rsidRPr="007C6D7B" w14:paraId="2FAFD18F" w14:textId="77777777" w:rsidTr="008050B3">
        <w:trPr>
          <w:trHeight w:val="336"/>
        </w:trPr>
        <w:tc>
          <w:tcPr>
            <w:tcW w:w="9266" w:type="dxa"/>
            <w:gridSpan w:val="2"/>
            <w:shd w:val="clear" w:color="auto" w:fill="D9D9D9"/>
          </w:tcPr>
          <w:p w14:paraId="332864CD" w14:textId="77777777" w:rsidR="00FD7EF6" w:rsidRPr="00895E84" w:rsidRDefault="00FD7EF6" w:rsidP="0019419C">
            <w:pPr>
              <w:spacing w:after="0"/>
              <w:jc w:val="both"/>
              <w:rPr>
                <w:b/>
              </w:rPr>
            </w:pPr>
            <w:r w:rsidRPr="00895E84">
              <w:rPr>
                <w:b/>
              </w:rPr>
              <w:t>Ewentualne komentarze</w:t>
            </w:r>
          </w:p>
        </w:tc>
      </w:tr>
      <w:tr w:rsidR="00FD7EF6" w:rsidRPr="007C6D7B" w14:paraId="3778DDF9" w14:textId="77777777" w:rsidTr="008050B3">
        <w:trPr>
          <w:trHeight w:val="336"/>
        </w:trPr>
        <w:tc>
          <w:tcPr>
            <w:tcW w:w="9266" w:type="dxa"/>
            <w:gridSpan w:val="2"/>
          </w:tcPr>
          <w:p w14:paraId="07072090" w14:textId="77777777" w:rsidR="00FD7EF6" w:rsidRPr="00895E84" w:rsidRDefault="00FD7EF6" w:rsidP="0019419C">
            <w:pPr>
              <w:spacing w:after="0"/>
              <w:jc w:val="both"/>
            </w:pPr>
          </w:p>
        </w:tc>
      </w:tr>
    </w:tbl>
    <w:p w14:paraId="32E872FF" w14:textId="77777777" w:rsidR="00FD7EF6" w:rsidRPr="00895E84" w:rsidRDefault="00FD7EF6" w:rsidP="00FD7EF6"/>
    <w:p w14:paraId="1A907CCD" w14:textId="77777777" w:rsidR="00FD7EF6" w:rsidRDefault="00FD7EF6" w:rsidP="00041F00">
      <w:pPr>
        <w:numPr>
          <w:ilvl w:val="0"/>
          <w:numId w:val="8"/>
        </w:numPr>
        <w:ind w:left="426" w:hanging="426"/>
        <w:contextualSpacing/>
        <w:jc w:val="both"/>
        <w:sectPr w:rsidR="00FD7EF6">
          <w:pgSz w:w="11906" w:h="16838"/>
          <w:pgMar w:top="1417" w:right="1417" w:bottom="1417" w:left="1417" w:header="708" w:footer="708" w:gutter="0"/>
          <w:cols w:space="708"/>
          <w:docGrid w:linePitch="360"/>
        </w:sectPr>
      </w:pPr>
    </w:p>
    <w:p w14:paraId="341087FC" w14:textId="5F87AB76" w:rsidR="00FD7EF6" w:rsidRPr="00C16484" w:rsidRDefault="00FD7EF6" w:rsidP="00FD7EF6">
      <w:pPr>
        <w:pStyle w:val="Styl4"/>
        <w:jc w:val="both"/>
      </w:pPr>
      <w:r w:rsidRPr="00895E84">
        <w:lastRenderedPageBreak/>
        <w:t xml:space="preserve"> </w:t>
      </w:r>
      <w:bookmarkStart w:id="24" w:name="_Toc499890755"/>
      <w:r>
        <w:t>Ewaluacja</w:t>
      </w:r>
      <w:r w:rsidRPr="00895E84">
        <w:t xml:space="preserve"> sposobu, w jaki wsparcie w ramach RPO WSL na la</w:t>
      </w:r>
      <w:r>
        <w:t>ta 2014-2020 przyczyniło się do </w:t>
      </w:r>
      <w:r w:rsidRPr="00895E84">
        <w:t xml:space="preserve">osiągnięcia celów w ramach </w:t>
      </w:r>
      <w:r w:rsidR="00A71F62">
        <w:t>Osi Prioryt</w:t>
      </w:r>
      <w:r w:rsidRPr="00895E84">
        <w:t>etowej VII Regionalny Rynek Pracy</w:t>
      </w:r>
      <w:bookmarkEnd w:id="24"/>
    </w:p>
    <w:tbl>
      <w:tblPr>
        <w:tblW w:w="9266"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35"/>
        <w:gridCol w:w="4931"/>
      </w:tblGrid>
      <w:tr w:rsidR="00FD7EF6" w:rsidRPr="007C6D7B" w14:paraId="4B7AA645" w14:textId="77777777" w:rsidTr="008050B3">
        <w:trPr>
          <w:trHeight w:val="354"/>
        </w:trPr>
        <w:tc>
          <w:tcPr>
            <w:tcW w:w="9266" w:type="dxa"/>
            <w:gridSpan w:val="2"/>
            <w:shd w:val="clear" w:color="auto" w:fill="A6A6A6"/>
          </w:tcPr>
          <w:p w14:paraId="793D9B45" w14:textId="77777777" w:rsidR="00FD7EF6" w:rsidRPr="00895E84" w:rsidRDefault="00FD7EF6" w:rsidP="0019419C">
            <w:pPr>
              <w:spacing w:after="0"/>
              <w:jc w:val="center"/>
              <w:rPr>
                <w:b/>
              </w:rPr>
            </w:pPr>
            <w:r w:rsidRPr="00895E84">
              <w:rPr>
                <w:b/>
              </w:rPr>
              <w:t>Ogólny opis badania</w:t>
            </w:r>
          </w:p>
        </w:tc>
      </w:tr>
      <w:tr w:rsidR="00FD7EF6" w:rsidRPr="007C6D7B" w14:paraId="0C5FE9EC" w14:textId="77777777" w:rsidTr="008050B3">
        <w:trPr>
          <w:trHeight w:val="336"/>
        </w:trPr>
        <w:tc>
          <w:tcPr>
            <w:tcW w:w="9266" w:type="dxa"/>
            <w:gridSpan w:val="2"/>
            <w:shd w:val="clear" w:color="auto" w:fill="D9D9D9"/>
          </w:tcPr>
          <w:p w14:paraId="3B4976D0" w14:textId="5C345785" w:rsidR="00FD7EF6" w:rsidRPr="00895E84" w:rsidRDefault="00FD7EF6" w:rsidP="0019419C">
            <w:pPr>
              <w:spacing w:after="0"/>
              <w:jc w:val="both"/>
              <w:rPr>
                <w:b/>
              </w:rPr>
            </w:pPr>
            <w:r w:rsidRPr="00895E84">
              <w:rPr>
                <w:b/>
              </w:rPr>
              <w:t xml:space="preserve">Zakres badania (uwzględnienie </w:t>
            </w:r>
            <w:r w:rsidR="00A71F62">
              <w:rPr>
                <w:b/>
              </w:rPr>
              <w:t>Osi Prioryt</w:t>
            </w:r>
            <w:r w:rsidRPr="00895E84">
              <w:rPr>
                <w:b/>
              </w:rPr>
              <w:t>etowych/działań) oraz fundusz</w:t>
            </w:r>
          </w:p>
        </w:tc>
      </w:tr>
      <w:tr w:rsidR="00FD7EF6" w:rsidRPr="007C6D7B" w14:paraId="2D1AB25F" w14:textId="77777777" w:rsidTr="008050B3">
        <w:trPr>
          <w:trHeight w:val="336"/>
        </w:trPr>
        <w:tc>
          <w:tcPr>
            <w:tcW w:w="9266" w:type="dxa"/>
            <w:gridSpan w:val="2"/>
          </w:tcPr>
          <w:p w14:paraId="569DCCD6" w14:textId="62321F02" w:rsidR="00FD7EF6" w:rsidRPr="00895E84" w:rsidRDefault="00FD7EF6" w:rsidP="0019419C">
            <w:pPr>
              <w:spacing w:after="0"/>
              <w:jc w:val="both"/>
            </w:pPr>
            <w:r w:rsidRPr="00895E84">
              <w:t xml:space="preserve">Oś </w:t>
            </w:r>
            <w:r w:rsidR="00A71F62">
              <w:t>Prioryt</w:t>
            </w:r>
            <w:r w:rsidRPr="00895E84">
              <w:t>etowa VII REGIONALNY RYNEK PRACY</w:t>
            </w:r>
          </w:p>
          <w:p w14:paraId="7EC8203B" w14:textId="77777777" w:rsidR="00FD7EF6" w:rsidRPr="00895E84" w:rsidRDefault="00FD7EF6" w:rsidP="0019419C">
            <w:pPr>
              <w:spacing w:after="0"/>
              <w:jc w:val="both"/>
            </w:pPr>
            <w:r w:rsidRPr="00895E84">
              <w:t>PI 8i dostęp do zatrudnienia dla osób poszukujących pracy i biernych zawodowo, w tym długotrwale bezrobotnych oraz oddalonych od rynku pracy, także poprzez lokalne inicjatywy na rzecz zatrudnienia oraz wspieranie mobilności pracowników</w:t>
            </w:r>
            <w:r w:rsidR="0057580D">
              <w:t>,</w:t>
            </w:r>
          </w:p>
          <w:p w14:paraId="5E896640" w14:textId="77777777" w:rsidR="00FD7EF6" w:rsidRPr="00895E84" w:rsidRDefault="00FD7EF6" w:rsidP="0019419C">
            <w:pPr>
              <w:spacing w:after="0"/>
              <w:jc w:val="both"/>
            </w:pPr>
            <w:r w:rsidRPr="00895E84">
              <w:t>PI 8iii praca na własny rachunek, przedsiębiorczość i tworzenie przedsiębiorstw, w tym innowacyjnych mikro-, małych i średnich przedsiębiorstw</w:t>
            </w:r>
            <w:r w:rsidR="0057580D">
              <w:t>,</w:t>
            </w:r>
          </w:p>
          <w:p w14:paraId="582497F7" w14:textId="77777777" w:rsidR="00FD7EF6" w:rsidRPr="00895E84" w:rsidRDefault="00FD7EF6" w:rsidP="0019419C">
            <w:pPr>
              <w:spacing w:after="0"/>
              <w:jc w:val="both"/>
            </w:pPr>
            <w:r w:rsidRPr="00895E84">
              <w:t>PI 8v przystosowanie pracowników, przedsiębiorstw i przedsiębiorców do zmian</w:t>
            </w:r>
            <w:r w:rsidR="0057580D">
              <w:t>.</w:t>
            </w:r>
          </w:p>
          <w:p w14:paraId="0EE6BC18" w14:textId="77777777" w:rsidR="00FD7EF6" w:rsidRPr="00895E84" w:rsidRDefault="00FD7EF6" w:rsidP="0019419C">
            <w:pPr>
              <w:spacing w:after="0"/>
              <w:jc w:val="both"/>
            </w:pPr>
          </w:p>
          <w:p w14:paraId="44CAA4A2" w14:textId="77777777" w:rsidR="00FD7EF6" w:rsidRPr="00895E84" w:rsidRDefault="00FD7EF6" w:rsidP="0019419C">
            <w:pPr>
              <w:spacing w:after="0"/>
              <w:jc w:val="both"/>
            </w:pPr>
            <w:r w:rsidRPr="00895E84">
              <w:t>FUNDUSZ: EFS</w:t>
            </w:r>
          </w:p>
        </w:tc>
      </w:tr>
      <w:tr w:rsidR="00FD7EF6" w:rsidRPr="007C6D7B" w14:paraId="688254EB" w14:textId="77777777" w:rsidTr="008050B3">
        <w:trPr>
          <w:trHeight w:val="336"/>
        </w:trPr>
        <w:tc>
          <w:tcPr>
            <w:tcW w:w="4335" w:type="dxa"/>
            <w:shd w:val="clear" w:color="auto" w:fill="D9D9D9"/>
          </w:tcPr>
          <w:p w14:paraId="74399FFB" w14:textId="77777777" w:rsidR="00FD7EF6" w:rsidRPr="00895E84" w:rsidRDefault="00FD7EF6" w:rsidP="0019419C">
            <w:pPr>
              <w:spacing w:after="0"/>
              <w:jc w:val="both"/>
              <w:rPr>
                <w:b/>
              </w:rPr>
            </w:pPr>
            <w:r w:rsidRPr="00895E84">
              <w:rPr>
                <w:b/>
              </w:rPr>
              <w:t>Typ badania (wpływu, procesowe)</w:t>
            </w:r>
          </w:p>
        </w:tc>
        <w:tc>
          <w:tcPr>
            <w:tcW w:w="4931" w:type="dxa"/>
          </w:tcPr>
          <w:p w14:paraId="61BB463C" w14:textId="77777777" w:rsidR="00FD7EF6" w:rsidRPr="00895E84" w:rsidRDefault="00FD7EF6" w:rsidP="0019419C">
            <w:pPr>
              <w:spacing w:after="0"/>
              <w:jc w:val="both"/>
            </w:pPr>
            <w:r w:rsidRPr="00895E84">
              <w:t>wpływu/procesowa</w:t>
            </w:r>
          </w:p>
        </w:tc>
      </w:tr>
      <w:tr w:rsidR="00FD7EF6" w:rsidRPr="007C6D7B" w14:paraId="5148D939" w14:textId="77777777" w:rsidTr="008050B3">
        <w:trPr>
          <w:trHeight w:val="336"/>
        </w:trPr>
        <w:tc>
          <w:tcPr>
            <w:tcW w:w="4335" w:type="dxa"/>
            <w:shd w:val="clear" w:color="auto" w:fill="D9D9D9"/>
          </w:tcPr>
          <w:p w14:paraId="6B00B580" w14:textId="77777777" w:rsidR="00FD7EF6" w:rsidRPr="00895E84" w:rsidRDefault="00FD7EF6" w:rsidP="0019419C">
            <w:pPr>
              <w:spacing w:after="0"/>
              <w:jc w:val="both"/>
              <w:rPr>
                <w:b/>
              </w:rPr>
            </w:pPr>
            <w:r w:rsidRPr="00895E84">
              <w:rPr>
                <w:b/>
              </w:rPr>
              <w:t>Moment przeprowadzenia (ex</w:t>
            </w:r>
            <w:r>
              <w:rPr>
                <w:b/>
              </w:rPr>
              <w:t xml:space="preserve"> </w:t>
            </w:r>
            <w:r w:rsidRPr="00895E84">
              <w:rPr>
                <w:b/>
              </w:rPr>
              <w:t>ante, on-going, ex</w:t>
            </w:r>
            <w:r>
              <w:rPr>
                <w:b/>
              </w:rPr>
              <w:t xml:space="preserve"> </w:t>
            </w:r>
            <w:r w:rsidRPr="00895E84">
              <w:rPr>
                <w:b/>
              </w:rPr>
              <w:t>post)</w:t>
            </w:r>
          </w:p>
        </w:tc>
        <w:tc>
          <w:tcPr>
            <w:tcW w:w="4931" w:type="dxa"/>
          </w:tcPr>
          <w:p w14:paraId="153FF28D" w14:textId="77777777" w:rsidR="00FD7EF6" w:rsidRPr="00895E84" w:rsidRDefault="00FD7EF6" w:rsidP="0019419C">
            <w:pPr>
              <w:spacing w:after="0"/>
              <w:jc w:val="both"/>
            </w:pPr>
            <w:r>
              <w:t xml:space="preserve">ex </w:t>
            </w:r>
            <w:r w:rsidRPr="00895E84">
              <w:t>post</w:t>
            </w:r>
          </w:p>
        </w:tc>
      </w:tr>
      <w:tr w:rsidR="00FD7EF6" w:rsidRPr="007C6D7B" w14:paraId="20A7DBB7" w14:textId="77777777" w:rsidTr="008050B3">
        <w:trPr>
          <w:trHeight w:val="336"/>
        </w:trPr>
        <w:tc>
          <w:tcPr>
            <w:tcW w:w="9266" w:type="dxa"/>
            <w:gridSpan w:val="2"/>
            <w:shd w:val="clear" w:color="auto" w:fill="D9D9D9"/>
          </w:tcPr>
          <w:p w14:paraId="72C23CEA" w14:textId="77777777" w:rsidR="00FD7EF6" w:rsidRPr="00895E84" w:rsidRDefault="00FD7EF6" w:rsidP="0019419C">
            <w:pPr>
              <w:spacing w:after="0"/>
              <w:jc w:val="both"/>
              <w:rPr>
                <w:b/>
              </w:rPr>
            </w:pPr>
            <w:r w:rsidRPr="00895E84">
              <w:rPr>
                <w:b/>
              </w:rPr>
              <w:t>Cel badania</w:t>
            </w:r>
          </w:p>
        </w:tc>
      </w:tr>
      <w:tr w:rsidR="00FD7EF6" w:rsidRPr="007C6D7B" w14:paraId="4E8F053D" w14:textId="77777777" w:rsidTr="008050B3">
        <w:trPr>
          <w:trHeight w:val="336"/>
        </w:trPr>
        <w:tc>
          <w:tcPr>
            <w:tcW w:w="9266" w:type="dxa"/>
            <w:gridSpan w:val="2"/>
          </w:tcPr>
          <w:p w14:paraId="62A4B4F3" w14:textId="68D8D3C4" w:rsidR="00FD7EF6" w:rsidRPr="00895E84" w:rsidRDefault="00FD7EF6" w:rsidP="0019419C">
            <w:pPr>
              <w:spacing w:after="0"/>
              <w:jc w:val="both"/>
            </w:pPr>
            <w:r w:rsidRPr="00895E84">
              <w:t xml:space="preserve">Badanie ma na celu sprawdzenie dotychczasowych efektów (zarówno tych zamierzonych jak i niezaplanowanych) wsparcia udzielonego w ramach </w:t>
            </w:r>
            <w:r w:rsidR="00A71F62">
              <w:t>Osi Prioryt</w:t>
            </w:r>
            <w:r w:rsidRPr="00895E84">
              <w:t xml:space="preserve">etowej VII Regionalny </w:t>
            </w:r>
            <w:r w:rsidR="0057580D">
              <w:t>r</w:t>
            </w:r>
            <w:r w:rsidRPr="00895E84">
              <w:t xml:space="preserve">ynek </w:t>
            </w:r>
            <w:r w:rsidR="0057580D">
              <w:t>p</w:t>
            </w:r>
            <w:r w:rsidRPr="00895E84">
              <w:t xml:space="preserve">racy, w tym stopnia osiągnięcia celów szczegółowych: </w:t>
            </w:r>
          </w:p>
          <w:p w14:paraId="63BEB454" w14:textId="77777777" w:rsidR="00FD7EF6" w:rsidRPr="00895E84" w:rsidRDefault="00FD7EF6" w:rsidP="00041F00">
            <w:pPr>
              <w:numPr>
                <w:ilvl w:val="0"/>
                <w:numId w:val="60"/>
              </w:numPr>
              <w:spacing w:after="0"/>
              <w:ind w:hanging="454"/>
              <w:contextualSpacing/>
              <w:jc w:val="both"/>
            </w:pPr>
            <w:r w:rsidRPr="00895E84">
              <w:t>wzrost aktywności zawodowej osób pozostających bez zatrudnienia</w:t>
            </w:r>
            <w:r>
              <w:t>,</w:t>
            </w:r>
          </w:p>
          <w:p w14:paraId="2618E37E" w14:textId="77777777" w:rsidR="00FD7EF6" w:rsidRPr="00895E84" w:rsidRDefault="00FD7EF6" w:rsidP="00041F00">
            <w:pPr>
              <w:numPr>
                <w:ilvl w:val="0"/>
                <w:numId w:val="60"/>
              </w:numPr>
              <w:spacing w:after="0"/>
              <w:ind w:hanging="454"/>
              <w:contextualSpacing/>
              <w:jc w:val="both"/>
            </w:pPr>
            <w:r w:rsidRPr="00895E84">
              <w:t xml:space="preserve">rozwój przedsiębiorczości i </w:t>
            </w:r>
            <w:r>
              <w:t>samo zatrudnienia.</w:t>
            </w:r>
            <w:r w:rsidRPr="00895E84">
              <w:t xml:space="preserve"> </w:t>
            </w:r>
          </w:p>
          <w:p w14:paraId="23DC1E9C" w14:textId="7FE408D4" w:rsidR="00FD7EF6" w:rsidRPr="00895E84" w:rsidRDefault="00FD7EF6" w:rsidP="0019419C">
            <w:pPr>
              <w:spacing w:after="0"/>
              <w:jc w:val="both"/>
            </w:pPr>
            <w:r w:rsidRPr="00895E84">
              <w:t xml:space="preserve">Celem badania jest również  ocena możliwości osiągnięcia założonych wartości wskaźników docelowych w ramach badanej </w:t>
            </w:r>
            <w:r w:rsidR="00A71F62">
              <w:t>Osi Prioryt</w:t>
            </w:r>
            <w:r w:rsidRPr="00895E84">
              <w:t>etowej.</w:t>
            </w:r>
          </w:p>
        </w:tc>
      </w:tr>
      <w:tr w:rsidR="00FD7EF6" w:rsidRPr="007C6D7B" w14:paraId="33D43A87" w14:textId="77777777" w:rsidTr="008050B3">
        <w:trPr>
          <w:trHeight w:val="336"/>
        </w:trPr>
        <w:tc>
          <w:tcPr>
            <w:tcW w:w="9266" w:type="dxa"/>
            <w:gridSpan w:val="2"/>
            <w:shd w:val="clear" w:color="auto" w:fill="D9D9D9"/>
          </w:tcPr>
          <w:p w14:paraId="5FC8C256" w14:textId="77777777" w:rsidR="00FD7EF6" w:rsidRPr="00895E84" w:rsidRDefault="00FD7EF6" w:rsidP="0019419C">
            <w:pPr>
              <w:spacing w:after="0"/>
              <w:jc w:val="both"/>
              <w:rPr>
                <w:b/>
              </w:rPr>
            </w:pPr>
            <w:r w:rsidRPr="00895E84">
              <w:rPr>
                <w:b/>
              </w:rPr>
              <w:t>Uzasadnienie badania</w:t>
            </w:r>
          </w:p>
        </w:tc>
      </w:tr>
      <w:tr w:rsidR="00FD7EF6" w:rsidRPr="007C6D7B" w14:paraId="1E60206A" w14:textId="77777777" w:rsidTr="008050B3">
        <w:trPr>
          <w:trHeight w:val="336"/>
        </w:trPr>
        <w:tc>
          <w:tcPr>
            <w:tcW w:w="9266" w:type="dxa"/>
            <w:gridSpan w:val="2"/>
          </w:tcPr>
          <w:p w14:paraId="6FD62C59" w14:textId="1B83027C" w:rsidR="00FD7EF6" w:rsidRPr="00895E84" w:rsidRDefault="00FD7EF6" w:rsidP="0019419C">
            <w:pPr>
              <w:jc w:val="both"/>
            </w:pPr>
            <w:r w:rsidRPr="00895E84">
              <w:t>Obowiązek ewaluacji wynika z zapisów Rozporządzenia ogólnego (art. 56) oraz Wytycznych w zakresie ewaluacji – co najmniej raz podczas okresu programowania ewaluacja obejmie analizę sposobu, w jaki wsparcie EFSI przyczyniło się do osiągnięcia celów każdego priorytetu.</w:t>
            </w:r>
          </w:p>
          <w:p w14:paraId="06705456" w14:textId="77777777" w:rsidR="00FD7EF6" w:rsidRPr="00895E84" w:rsidRDefault="00FD7EF6" w:rsidP="0019419C">
            <w:pPr>
              <w:spacing w:after="0"/>
              <w:jc w:val="both"/>
            </w:pPr>
            <w:r w:rsidRPr="00895E84">
              <w:t>Zakłada się</w:t>
            </w:r>
            <w:r>
              <w:t>,</w:t>
            </w:r>
            <w:r w:rsidRPr="00895E84">
              <w:t xml:space="preserve"> że wyniki badania będą również użyteczne z punktu widzenia projektowania wsparcia w kolejnej perspektywie finansowej.</w:t>
            </w:r>
          </w:p>
        </w:tc>
      </w:tr>
      <w:tr w:rsidR="00FD7EF6" w:rsidRPr="007C6D7B" w14:paraId="6732CF08" w14:textId="77777777" w:rsidTr="008050B3">
        <w:trPr>
          <w:trHeight w:val="336"/>
        </w:trPr>
        <w:tc>
          <w:tcPr>
            <w:tcW w:w="9266" w:type="dxa"/>
            <w:gridSpan w:val="2"/>
            <w:shd w:val="clear" w:color="auto" w:fill="D9D9D9"/>
          </w:tcPr>
          <w:p w14:paraId="68C84CAF" w14:textId="77777777" w:rsidR="00FD7EF6" w:rsidRPr="00895E84" w:rsidRDefault="00FD7EF6" w:rsidP="0019419C">
            <w:pPr>
              <w:spacing w:after="0"/>
              <w:jc w:val="both"/>
              <w:rPr>
                <w:b/>
              </w:rPr>
            </w:pPr>
            <w:r w:rsidRPr="00895E84">
              <w:rPr>
                <w:b/>
              </w:rPr>
              <w:t>Kryteria badania</w:t>
            </w:r>
          </w:p>
        </w:tc>
      </w:tr>
      <w:tr w:rsidR="00FD7EF6" w:rsidRPr="007C6D7B" w14:paraId="70058313" w14:textId="77777777" w:rsidTr="008050B3">
        <w:trPr>
          <w:trHeight w:val="336"/>
        </w:trPr>
        <w:tc>
          <w:tcPr>
            <w:tcW w:w="9266" w:type="dxa"/>
            <w:gridSpan w:val="2"/>
          </w:tcPr>
          <w:p w14:paraId="233D509B" w14:textId="77777777" w:rsidR="00FD7EF6" w:rsidRPr="00895E84" w:rsidRDefault="00FD7EF6" w:rsidP="0019419C">
            <w:pPr>
              <w:spacing w:after="0"/>
              <w:jc w:val="both"/>
            </w:pPr>
            <w:r w:rsidRPr="00895E84">
              <w:t>Skuteczność</w:t>
            </w:r>
          </w:p>
          <w:p w14:paraId="024A16F7" w14:textId="77777777" w:rsidR="00FD7EF6" w:rsidRPr="00895E84" w:rsidRDefault="00FD7EF6" w:rsidP="0019419C">
            <w:pPr>
              <w:spacing w:after="0"/>
              <w:jc w:val="both"/>
            </w:pPr>
            <w:r w:rsidRPr="00895E84">
              <w:t>Użyteczność</w:t>
            </w:r>
          </w:p>
          <w:p w14:paraId="6F5FAE3C" w14:textId="77777777" w:rsidR="00FD7EF6" w:rsidRPr="00895E84" w:rsidRDefault="00FD7EF6" w:rsidP="0019419C">
            <w:pPr>
              <w:spacing w:after="0"/>
              <w:jc w:val="both"/>
            </w:pPr>
            <w:r w:rsidRPr="00895E84">
              <w:t>Efektywność</w:t>
            </w:r>
          </w:p>
          <w:p w14:paraId="44AC2FF5" w14:textId="77777777" w:rsidR="00FD7EF6" w:rsidRPr="00895E84" w:rsidRDefault="00FD7EF6" w:rsidP="0019419C">
            <w:pPr>
              <w:spacing w:after="0"/>
              <w:jc w:val="both"/>
            </w:pPr>
            <w:r w:rsidRPr="00895E84">
              <w:t>Komplementarność</w:t>
            </w:r>
          </w:p>
          <w:p w14:paraId="1CB893A9" w14:textId="77777777" w:rsidR="00FD7EF6" w:rsidRPr="00895E84" w:rsidRDefault="00FD7EF6" w:rsidP="0019419C">
            <w:pPr>
              <w:spacing w:after="0"/>
            </w:pPr>
            <w:r w:rsidRPr="00895E84">
              <w:t>Przewidywana trwałość</w:t>
            </w:r>
          </w:p>
        </w:tc>
      </w:tr>
      <w:tr w:rsidR="00FD7EF6" w:rsidRPr="007C6D7B" w14:paraId="086D831A" w14:textId="77777777" w:rsidTr="008050B3">
        <w:trPr>
          <w:trHeight w:val="336"/>
        </w:trPr>
        <w:tc>
          <w:tcPr>
            <w:tcW w:w="9266" w:type="dxa"/>
            <w:gridSpan w:val="2"/>
            <w:shd w:val="clear" w:color="auto" w:fill="D9D9D9"/>
          </w:tcPr>
          <w:p w14:paraId="1E825116" w14:textId="77777777" w:rsidR="00FD7EF6" w:rsidRPr="00895E84" w:rsidRDefault="00FD7EF6" w:rsidP="0019419C">
            <w:pPr>
              <w:spacing w:after="0"/>
              <w:jc w:val="both"/>
              <w:rPr>
                <w:b/>
              </w:rPr>
            </w:pPr>
            <w:r w:rsidRPr="00895E84">
              <w:rPr>
                <w:b/>
              </w:rPr>
              <w:t>Główne pytania ewaluacyjne / obszary problemowe</w:t>
            </w:r>
          </w:p>
        </w:tc>
      </w:tr>
      <w:tr w:rsidR="00FD7EF6" w:rsidRPr="007C6D7B" w14:paraId="61358807" w14:textId="77777777" w:rsidTr="008050B3">
        <w:trPr>
          <w:trHeight w:val="336"/>
        </w:trPr>
        <w:tc>
          <w:tcPr>
            <w:tcW w:w="9266" w:type="dxa"/>
            <w:gridSpan w:val="2"/>
          </w:tcPr>
          <w:p w14:paraId="6C4B2235" w14:textId="77777777" w:rsidR="00FD7EF6" w:rsidRPr="00895E84" w:rsidRDefault="00FD7EF6" w:rsidP="00041F00">
            <w:pPr>
              <w:numPr>
                <w:ilvl w:val="0"/>
                <w:numId w:val="58"/>
              </w:numPr>
              <w:spacing w:after="0"/>
              <w:ind w:left="425" w:hanging="357"/>
              <w:jc w:val="both"/>
              <w:rPr>
                <w:b/>
                <w:bCs/>
                <w:i/>
              </w:rPr>
            </w:pPr>
            <w:r w:rsidRPr="00895E84">
              <w:rPr>
                <w:bCs/>
              </w:rPr>
              <w:t>Czy udzielone wsparcie było skuteczne, tzn. czy i w jakim stopniu przyczyniło się do osiągnięcia cel</w:t>
            </w:r>
            <w:r w:rsidRPr="00895E84">
              <w:t xml:space="preserve">ów szczegółowych: </w:t>
            </w:r>
          </w:p>
          <w:p w14:paraId="196C3A13" w14:textId="77777777" w:rsidR="00FD7EF6" w:rsidRPr="00425B46" w:rsidRDefault="00FD7EF6" w:rsidP="00041F00">
            <w:pPr>
              <w:pStyle w:val="Akapitzlist"/>
              <w:numPr>
                <w:ilvl w:val="0"/>
                <w:numId w:val="93"/>
              </w:numPr>
              <w:spacing w:after="0"/>
              <w:ind w:left="691" w:hanging="283"/>
              <w:rPr>
                <w:sz w:val="22"/>
                <w:szCs w:val="22"/>
                <w:lang w:val="pl-PL" w:eastAsia="en-US"/>
              </w:rPr>
            </w:pPr>
            <w:r w:rsidRPr="00425B46">
              <w:rPr>
                <w:sz w:val="22"/>
                <w:szCs w:val="22"/>
                <w:lang w:val="pl-PL" w:eastAsia="en-US"/>
              </w:rPr>
              <w:t xml:space="preserve">wzrost aktywności zawodowej osób pozostających bez zatrudnienia, </w:t>
            </w:r>
          </w:p>
          <w:p w14:paraId="67FCB741" w14:textId="77777777" w:rsidR="00FD7EF6" w:rsidRPr="00425B46" w:rsidRDefault="00FD7EF6" w:rsidP="00041F00">
            <w:pPr>
              <w:pStyle w:val="Akapitzlist"/>
              <w:numPr>
                <w:ilvl w:val="0"/>
                <w:numId w:val="93"/>
              </w:numPr>
              <w:spacing w:after="0"/>
              <w:ind w:left="691" w:hanging="283"/>
              <w:rPr>
                <w:sz w:val="22"/>
                <w:szCs w:val="22"/>
                <w:lang w:val="pl-PL" w:eastAsia="en-US"/>
              </w:rPr>
            </w:pPr>
            <w:r w:rsidRPr="00425B46">
              <w:rPr>
                <w:sz w:val="22"/>
                <w:szCs w:val="22"/>
                <w:lang w:val="pl-PL" w:eastAsia="en-US"/>
              </w:rPr>
              <w:t>rozwój przedsiębiorczości i samozatrudnienia?</w:t>
            </w:r>
          </w:p>
          <w:p w14:paraId="650F15F9" w14:textId="77777777" w:rsidR="00FD7EF6" w:rsidRPr="00895E84" w:rsidRDefault="00FD7EF6" w:rsidP="00041F00">
            <w:pPr>
              <w:numPr>
                <w:ilvl w:val="0"/>
                <w:numId w:val="13"/>
              </w:numPr>
              <w:autoSpaceDE w:val="0"/>
              <w:autoSpaceDN w:val="0"/>
              <w:adjustRightInd w:val="0"/>
              <w:spacing w:after="0"/>
              <w:ind w:left="425" w:hanging="357"/>
              <w:jc w:val="both"/>
            </w:pPr>
            <w:r w:rsidRPr="00895E84">
              <w:t xml:space="preserve">Jaki jest wpływ Programu (efekt netto), rozumiany stopniem osiągnięcia wskaźników, na </w:t>
            </w:r>
            <w:r w:rsidRPr="00895E84">
              <w:lastRenderedPageBreak/>
              <w:t>zaobserwowane zmiany?</w:t>
            </w:r>
          </w:p>
          <w:p w14:paraId="0ECAD7BD" w14:textId="77777777" w:rsidR="00FD7EF6" w:rsidRPr="00895E84" w:rsidRDefault="00FD7EF6" w:rsidP="00041F00">
            <w:pPr>
              <w:numPr>
                <w:ilvl w:val="0"/>
                <w:numId w:val="58"/>
              </w:numPr>
              <w:autoSpaceDE w:val="0"/>
              <w:autoSpaceDN w:val="0"/>
              <w:adjustRightInd w:val="0"/>
              <w:spacing w:after="0"/>
              <w:ind w:left="425" w:hanging="357"/>
              <w:jc w:val="both"/>
            </w:pPr>
            <w:r w:rsidRPr="00895E84">
              <w:t>Jak oceniana jest użyteczność udzielonego wsparcia, rozumiana jako ca</w:t>
            </w:r>
            <w:r w:rsidRPr="00895E84">
              <w:rPr>
                <w:rFonts w:hint="eastAsia"/>
              </w:rPr>
              <w:t>ł</w:t>
            </w:r>
            <w:r w:rsidRPr="00895E84">
              <w:t>o</w:t>
            </w:r>
            <w:r w:rsidRPr="00895E84">
              <w:rPr>
                <w:rFonts w:hint="eastAsia"/>
              </w:rPr>
              <w:t>ść</w:t>
            </w:r>
            <w:r w:rsidRPr="00895E84">
              <w:t xml:space="preserve"> rzeczywistych efektów wywo</w:t>
            </w:r>
            <w:r w:rsidRPr="00895E84">
              <w:rPr>
                <w:rFonts w:hint="eastAsia"/>
              </w:rPr>
              <w:t>ł</w:t>
            </w:r>
            <w:r w:rsidRPr="00895E84">
              <w:t>anych przez interwencj</w:t>
            </w:r>
            <w:r w:rsidRPr="00895E84">
              <w:rPr>
                <w:rFonts w:hint="eastAsia"/>
              </w:rPr>
              <w:t>ę</w:t>
            </w:r>
            <w:r w:rsidRPr="00895E84">
              <w:t xml:space="preserve"> (zarówno tych planowanych, jak i nieplanowanych, tzw. ubocznych), w odniesieniu do wyzwa</w:t>
            </w:r>
            <w:r w:rsidRPr="00895E84">
              <w:rPr>
                <w:rFonts w:hint="eastAsia"/>
              </w:rPr>
              <w:t>ń</w:t>
            </w:r>
            <w:r w:rsidRPr="00895E84">
              <w:t xml:space="preserve"> spo</w:t>
            </w:r>
            <w:r w:rsidRPr="00895E84">
              <w:rPr>
                <w:rFonts w:hint="eastAsia"/>
              </w:rPr>
              <w:t>ł</w:t>
            </w:r>
            <w:r w:rsidRPr="00895E84">
              <w:t>eczno-ekonomicznych?</w:t>
            </w:r>
          </w:p>
          <w:p w14:paraId="16C31ED1" w14:textId="77777777" w:rsidR="00FD7EF6" w:rsidRPr="00895E84" w:rsidRDefault="00FD7EF6" w:rsidP="00041F00">
            <w:pPr>
              <w:numPr>
                <w:ilvl w:val="0"/>
                <w:numId w:val="58"/>
              </w:numPr>
              <w:autoSpaceDE w:val="0"/>
              <w:autoSpaceDN w:val="0"/>
              <w:adjustRightInd w:val="0"/>
              <w:spacing w:after="0"/>
              <w:ind w:left="425" w:hanging="357"/>
              <w:jc w:val="both"/>
              <w:rPr>
                <w:b/>
                <w:bCs/>
                <w:i/>
              </w:rPr>
            </w:pPr>
            <w:r w:rsidRPr="00895E84">
              <w:t xml:space="preserve">Jakie czynniki przyczyniły się do realizacji założonych celów a </w:t>
            </w:r>
            <w:r>
              <w:t>jakie bariery utrudniły osiągnię</w:t>
            </w:r>
            <w:r w:rsidRPr="00895E84">
              <w:t>cie zamierzonych efektów?</w:t>
            </w:r>
          </w:p>
          <w:p w14:paraId="5681F165" w14:textId="77777777" w:rsidR="00FD7EF6" w:rsidRPr="00895E84" w:rsidRDefault="00FD7EF6" w:rsidP="00041F00">
            <w:pPr>
              <w:numPr>
                <w:ilvl w:val="0"/>
                <w:numId w:val="58"/>
              </w:numPr>
              <w:autoSpaceDE w:val="0"/>
              <w:autoSpaceDN w:val="0"/>
              <w:adjustRightInd w:val="0"/>
              <w:spacing w:after="0"/>
              <w:ind w:left="425" w:hanging="357"/>
              <w:jc w:val="both"/>
            </w:pPr>
            <w:r w:rsidRPr="00895E84">
              <w:t>Jak oceniana jest efektywność udzielonego wsparcia, rozumiana jako  relacja mi</w:t>
            </w:r>
            <w:r w:rsidRPr="00895E84">
              <w:rPr>
                <w:rFonts w:hint="eastAsia"/>
              </w:rPr>
              <w:t>ę</w:t>
            </w:r>
            <w:r w:rsidRPr="00895E84">
              <w:t>dzy nak</w:t>
            </w:r>
            <w:r w:rsidRPr="00895E84">
              <w:rPr>
                <w:rFonts w:hint="eastAsia"/>
              </w:rPr>
              <w:t>ł</w:t>
            </w:r>
            <w:r w:rsidRPr="00895E84">
              <w:t>adami, kosztami, zasobami (finansowymi, ludzkimi, administracyjnymi) a osi</w:t>
            </w:r>
            <w:r w:rsidRPr="00895E84">
              <w:rPr>
                <w:rFonts w:hint="eastAsia"/>
              </w:rPr>
              <w:t>ą</w:t>
            </w:r>
            <w:r w:rsidRPr="00895E84">
              <w:t>gni</w:t>
            </w:r>
            <w:r w:rsidRPr="00895E84">
              <w:rPr>
                <w:rFonts w:hint="eastAsia"/>
              </w:rPr>
              <w:t>ę</w:t>
            </w:r>
            <w:r w:rsidRPr="00895E84">
              <w:t>tymi efektami interwencji?</w:t>
            </w:r>
          </w:p>
          <w:p w14:paraId="521695BE" w14:textId="77777777" w:rsidR="00FD7EF6" w:rsidRPr="00895E84" w:rsidRDefault="00FD7EF6" w:rsidP="00041F00">
            <w:pPr>
              <w:numPr>
                <w:ilvl w:val="0"/>
                <w:numId w:val="58"/>
              </w:numPr>
              <w:autoSpaceDE w:val="0"/>
              <w:autoSpaceDN w:val="0"/>
              <w:adjustRightInd w:val="0"/>
              <w:spacing w:after="0"/>
              <w:ind w:left="425" w:hanging="357"/>
              <w:jc w:val="both"/>
              <w:rPr>
                <w:b/>
                <w:bCs/>
                <w:i/>
              </w:rPr>
            </w:pPr>
            <w:r w:rsidRPr="00895E84">
              <w:rPr>
                <w:rFonts w:cs="Tahoma"/>
                <w:color w:val="000000"/>
              </w:rPr>
              <w:t>Jaka jest przewidywana trwałość osiągniętych zmian?</w:t>
            </w:r>
          </w:p>
          <w:p w14:paraId="477B82FF" w14:textId="6A339850" w:rsidR="00FD7EF6" w:rsidRPr="00895E84" w:rsidRDefault="00FD7EF6" w:rsidP="00041F00">
            <w:pPr>
              <w:numPr>
                <w:ilvl w:val="0"/>
                <w:numId w:val="58"/>
              </w:numPr>
              <w:autoSpaceDE w:val="0"/>
              <w:autoSpaceDN w:val="0"/>
              <w:adjustRightInd w:val="0"/>
              <w:spacing w:after="0"/>
              <w:ind w:left="425" w:hanging="357"/>
              <w:jc w:val="both"/>
              <w:rPr>
                <w:b/>
                <w:bCs/>
                <w:i/>
              </w:rPr>
            </w:pPr>
            <w:r w:rsidRPr="00895E84">
              <w:rPr>
                <w:rFonts w:cs="Tahoma"/>
                <w:color w:val="000000"/>
              </w:rPr>
              <w:t xml:space="preserve">Jak należy ocenić komplementarność projektów realizowanych w ramach </w:t>
            </w:r>
            <w:r w:rsidR="00A71F62">
              <w:rPr>
                <w:rFonts w:cs="Tahoma"/>
                <w:color w:val="000000"/>
              </w:rPr>
              <w:t xml:space="preserve">Osi </w:t>
            </w:r>
            <w:r w:rsidR="00F87DF4">
              <w:rPr>
                <w:rFonts w:cs="Tahoma"/>
                <w:color w:val="000000"/>
              </w:rPr>
              <w:t xml:space="preserve">Priorytetowej </w:t>
            </w:r>
            <w:r w:rsidRPr="00895E84">
              <w:rPr>
                <w:rFonts w:cs="Tahoma"/>
                <w:color w:val="000000"/>
              </w:rPr>
              <w:t>VII?</w:t>
            </w:r>
          </w:p>
          <w:p w14:paraId="685D5CD5" w14:textId="58671319" w:rsidR="00FD7EF6" w:rsidRPr="00895E84" w:rsidRDefault="00FD7EF6" w:rsidP="00041F00">
            <w:pPr>
              <w:numPr>
                <w:ilvl w:val="0"/>
                <w:numId w:val="58"/>
              </w:numPr>
              <w:autoSpaceDE w:val="0"/>
              <w:autoSpaceDN w:val="0"/>
              <w:adjustRightInd w:val="0"/>
              <w:spacing w:after="0"/>
              <w:ind w:left="425" w:hanging="357"/>
              <w:jc w:val="both"/>
              <w:rPr>
                <w:b/>
                <w:bCs/>
                <w:i/>
              </w:rPr>
            </w:pPr>
            <w:r w:rsidRPr="00895E84">
              <w:rPr>
                <w:rFonts w:cs="Tahoma"/>
                <w:color w:val="000000"/>
              </w:rPr>
              <w:t xml:space="preserve">Jak należy ocenić komplementarność projektów realizowanych w </w:t>
            </w:r>
            <w:r w:rsidR="00A71F62">
              <w:rPr>
                <w:rFonts w:cs="Tahoma"/>
                <w:color w:val="000000"/>
              </w:rPr>
              <w:t xml:space="preserve">Osi </w:t>
            </w:r>
            <w:r w:rsidR="00F87DF4" w:rsidRPr="00F87DF4">
              <w:rPr>
                <w:rFonts w:cs="Tahoma"/>
                <w:color w:val="000000"/>
              </w:rPr>
              <w:t xml:space="preserve">Priorytetowej </w:t>
            </w:r>
            <w:r w:rsidRPr="00895E84">
              <w:rPr>
                <w:rFonts w:cs="Tahoma"/>
                <w:color w:val="000000"/>
              </w:rPr>
              <w:t>VII z projektami w ramach PI 10iv?</w:t>
            </w:r>
          </w:p>
          <w:p w14:paraId="60BF3C4E" w14:textId="05547E5A" w:rsidR="00FD7EF6" w:rsidRPr="00895E84" w:rsidRDefault="00FD7EF6" w:rsidP="00041F00">
            <w:pPr>
              <w:numPr>
                <w:ilvl w:val="0"/>
                <w:numId w:val="58"/>
              </w:numPr>
              <w:autoSpaceDE w:val="0"/>
              <w:autoSpaceDN w:val="0"/>
              <w:adjustRightInd w:val="0"/>
              <w:spacing w:after="0"/>
              <w:ind w:left="425" w:hanging="357"/>
              <w:jc w:val="both"/>
              <w:rPr>
                <w:b/>
                <w:bCs/>
                <w:i/>
              </w:rPr>
            </w:pPr>
            <w:r w:rsidRPr="00895E84">
              <w:rPr>
                <w:rFonts w:cs="Tahoma"/>
                <w:color w:val="000000"/>
              </w:rPr>
              <w:t xml:space="preserve">Jak należy ocenić zastosowanie IF w ramach </w:t>
            </w:r>
            <w:r w:rsidR="00A71F62">
              <w:rPr>
                <w:rFonts w:cs="Tahoma"/>
                <w:color w:val="000000"/>
              </w:rPr>
              <w:t xml:space="preserve">Osi </w:t>
            </w:r>
            <w:r w:rsidR="00F87DF4" w:rsidRPr="00F87DF4">
              <w:rPr>
                <w:rFonts w:cs="Tahoma"/>
                <w:color w:val="000000"/>
              </w:rPr>
              <w:t xml:space="preserve">Priorytetowej </w:t>
            </w:r>
            <w:r w:rsidRPr="00895E84">
              <w:rPr>
                <w:rFonts w:cs="Tahoma"/>
                <w:color w:val="000000"/>
              </w:rPr>
              <w:t>VII?</w:t>
            </w:r>
          </w:p>
          <w:p w14:paraId="23796FE1" w14:textId="157FF520" w:rsidR="00FD7EF6" w:rsidRPr="00895E84" w:rsidRDefault="00FD7EF6" w:rsidP="00041F00">
            <w:pPr>
              <w:numPr>
                <w:ilvl w:val="0"/>
                <w:numId w:val="58"/>
              </w:numPr>
              <w:autoSpaceDE w:val="0"/>
              <w:autoSpaceDN w:val="0"/>
              <w:adjustRightInd w:val="0"/>
              <w:spacing w:after="0"/>
              <w:ind w:left="425" w:hanging="357"/>
              <w:jc w:val="both"/>
              <w:rPr>
                <w:b/>
                <w:bCs/>
                <w:i/>
              </w:rPr>
            </w:pPr>
            <w:r w:rsidRPr="00895E84">
              <w:rPr>
                <w:rFonts w:cs="Tahoma"/>
                <w:color w:val="000000"/>
              </w:rPr>
              <w:t xml:space="preserve">Jak należy ocenić wdrażanie instrumentów terytorialnych w ramach </w:t>
            </w:r>
            <w:r w:rsidR="00A71F62">
              <w:rPr>
                <w:rFonts w:cs="Tahoma"/>
                <w:color w:val="000000"/>
              </w:rPr>
              <w:t xml:space="preserve">Osi </w:t>
            </w:r>
            <w:r w:rsidR="00F87DF4" w:rsidRPr="00F87DF4">
              <w:rPr>
                <w:rFonts w:cs="Tahoma"/>
                <w:color w:val="000000"/>
              </w:rPr>
              <w:t xml:space="preserve">Priorytetowej </w:t>
            </w:r>
            <w:r w:rsidRPr="00895E84">
              <w:rPr>
                <w:rFonts w:cs="Tahoma"/>
                <w:color w:val="000000"/>
              </w:rPr>
              <w:t>VII?</w:t>
            </w:r>
          </w:p>
          <w:p w14:paraId="04C5C1AA" w14:textId="68EB8977" w:rsidR="00FD7EF6" w:rsidRPr="00895E84" w:rsidRDefault="00FD7EF6" w:rsidP="00041F00">
            <w:pPr>
              <w:numPr>
                <w:ilvl w:val="0"/>
                <w:numId w:val="58"/>
              </w:numPr>
              <w:spacing w:after="0"/>
              <w:ind w:left="425" w:hanging="357"/>
              <w:contextualSpacing/>
              <w:jc w:val="both"/>
            </w:pPr>
            <w:r w:rsidRPr="00895E84">
              <w:t xml:space="preserve">Jak należy ocenić procedurę pozakonkursową zastosowaną w ramach </w:t>
            </w:r>
            <w:r w:rsidR="00A71F62">
              <w:t xml:space="preserve">Osi </w:t>
            </w:r>
            <w:r w:rsidR="00F87DF4" w:rsidRPr="00F87DF4">
              <w:t xml:space="preserve">Priorytetowej </w:t>
            </w:r>
            <w:r w:rsidRPr="00895E84">
              <w:t>VII?</w:t>
            </w:r>
          </w:p>
          <w:p w14:paraId="31A34FB4" w14:textId="2F0586F4" w:rsidR="00FD7EF6" w:rsidRPr="00895E84" w:rsidRDefault="00FD7EF6" w:rsidP="00041F00">
            <w:pPr>
              <w:numPr>
                <w:ilvl w:val="0"/>
                <w:numId w:val="58"/>
              </w:numPr>
              <w:spacing w:after="0"/>
              <w:ind w:left="425" w:hanging="357"/>
              <w:contextualSpacing/>
              <w:jc w:val="both"/>
            </w:pPr>
            <w:r w:rsidRPr="00895E84">
              <w:rPr>
                <w:bCs/>
              </w:rPr>
              <w:t xml:space="preserve">Jak ocenia się projekty wynikające z Lokalnych Strategii Rozwoju, na które została przeznaczona specjalna pula środków w ramach </w:t>
            </w:r>
            <w:r w:rsidR="00A71F62">
              <w:rPr>
                <w:bCs/>
              </w:rPr>
              <w:t xml:space="preserve">Osi </w:t>
            </w:r>
            <w:r w:rsidR="00F87DF4" w:rsidRPr="00F87DF4">
              <w:rPr>
                <w:bCs/>
              </w:rPr>
              <w:t xml:space="preserve">Priorytetowej </w:t>
            </w:r>
            <w:r w:rsidRPr="00895E84">
              <w:rPr>
                <w:bCs/>
              </w:rPr>
              <w:t>VII?</w:t>
            </w:r>
          </w:p>
        </w:tc>
      </w:tr>
      <w:tr w:rsidR="00FD7EF6" w:rsidRPr="007C6D7B" w14:paraId="50936D93" w14:textId="77777777" w:rsidTr="008050B3">
        <w:trPr>
          <w:trHeight w:val="336"/>
        </w:trPr>
        <w:tc>
          <w:tcPr>
            <w:tcW w:w="9266" w:type="dxa"/>
            <w:gridSpan w:val="2"/>
            <w:shd w:val="clear" w:color="auto" w:fill="A6A6A6"/>
          </w:tcPr>
          <w:p w14:paraId="5DB05400" w14:textId="77777777" w:rsidR="00FD7EF6" w:rsidRPr="00895E84" w:rsidRDefault="00FD7EF6" w:rsidP="0019419C">
            <w:pPr>
              <w:spacing w:after="0"/>
              <w:jc w:val="center"/>
              <w:rPr>
                <w:b/>
              </w:rPr>
            </w:pPr>
            <w:r w:rsidRPr="00895E84">
              <w:rPr>
                <w:b/>
              </w:rPr>
              <w:lastRenderedPageBreak/>
              <w:t>Ogólny zarys metodologii badania</w:t>
            </w:r>
          </w:p>
        </w:tc>
      </w:tr>
      <w:tr w:rsidR="00FD7EF6" w:rsidRPr="007C6D7B" w14:paraId="11FCD2BA" w14:textId="77777777" w:rsidTr="008050B3">
        <w:trPr>
          <w:trHeight w:val="336"/>
        </w:trPr>
        <w:tc>
          <w:tcPr>
            <w:tcW w:w="9266" w:type="dxa"/>
            <w:gridSpan w:val="2"/>
            <w:shd w:val="clear" w:color="auto" w:fill="D9D9D9"/>
          </w:tcPr>
          <w:p w14:paraId="42DF779E" w14:textId="77777777" w:rsidR="00FD7EF6" w:rsidRPr="00895E84" w:rsidRDefault="00FD7EF6" w:rsidP="0019419C">
            <w:pPr>
              <w:spacing w:after="0"/>
              <w:jc w:val="both"/>
              <w:rPr>
                <w:b/>
              </w:rPr>
            </w:pPr>
            <w:r w:rsidRPr="00895E84">
              <w:rPr>
                <w:b/>
              </w:rPr>
              <w:t>Zastosowane podejście metodologiczne</w:t>
            </w:r>
          </w:p>
        </w:tc>
      </w:tr>
      <w:tr w:rsidR="00FD7EF6" w:rsidRPr="007C6D7B" w14:paraId="116D9D1E" w14:textId="77777777" w:rsidTr="008050B3">
        <w:trPr>
          <w:trHeight w:val="336"/>
        </w:trPr>
        <w:tc>
          <w:tcPr>
            <w:tcW w:w="9266" w:type="dxa"/>
            <w:gridSpan w:val="2"/>
          </w:tcPr>
          <w:p w14:paraId="2B2CD362" w14:textId="45EB830D" w:rsidR="00FD7EF6" w:rsidRPr="00895E84" w:rsidRDefault="00FD7EF6" w:rsidP="0019419C">
            <w:pPr>
              <w:spacing w:after="0"/>
              <w:jc w:val="both"/>
            </w:pPr>
            <w:r w:rsidRPr="00895E84">
              <w:t xml:space="preserve">W badaniu zostanie wykorzystane podejście oparte na teorii. Ważnym elementem badania będzie odtworzenie logiki interwencji </w:t>
            </w:r>
            <w:r w:rsidR="00A71F62">
              <w:t>Osi Prioryt</w:t>
            </w:r>
            <w:r w:rsidRPr="00895E84">
              <w:t>etowej. Następnie zostaną zidentyfikowane kluczowe elementy systemu wdrażania i zarządzania programem, które mogą mieć znaczenie dla osiągania celów osi. W tej części badania wykorzystywana będzie przede wszystkim analiza danych zastanych oraz techniki jakościowe.</w:t>
            </w:r>
          </w:p>
          <w:p w14:paraId="71B617B6" w14:textId="77777777" w:rsidR="00FD7EF6" w:rsidRPr="00895E84" w:rsidRDefault="00FD7EF6" w:rsidP="0019419C">
            <w:pPr>
              <w:spacing w:after="0"/>
              <w:jc w:val="both"/>
            </w:pPr>
            <w:r w:rsidRPr="00895E84">
              <w:t xml:space="preserve">Do oceny uzyskanych dotychczasowych efektów zostaną wykorzystane wyniki oszacowania wskaźników rezultatu długoterminowego – </w:t>
            </w:r>
            <w:r w:rsidRPr="00895E84">
              <w:rPr>
                <w:i/>
              </w:rPr>
              <w:t>liczba osób pracujących 6 miesięcy po opuszczeniu programu (łącznie z pracującymi na własny rachunek) (C), liczba utworzonych mikroprzedsiębiorstw działających 30 miesięcy po uzyskaniu wsparcia finansowego, liczba osób znajdujących się w lepszej sytuacji na rynku pracy 6 miesięcy po opuszczeniu programu (C)</w:t>
            </w:r>
            <w:r w:rsidRPr="00895E84">
              <w:t xml:space="preserve">. </w:t>
            </w:r>
          </w:p>
          <w:p w14:paraId="71B89B66" w14:textId="77777777" w:rsidR="00FD7EF6" w:rsidRPr="00895E84" w:rsidRDefault="00FD7EF6" w:rsidP="0019419C">
            <w:pPr>
              <w:spacing w:after="0"/>
              <w:jc w:val="both"/>
            </w:pPr>
            <w:r w:rsidRPr="00895E84">
              <w:t>Rozważane jest zastosowanie metod kontrfaktycznych w odniesieniu do PI 8iii w zależności od</w:t>
            </w:r>
            <w:r>
              <w:t> </w:t>
            </w:r>
            <w:r w:rsidRPr="00895E84">
              <w:t xml:space="preserve">dostępności danych osób bezrobotnych, które nie uzyskały wsparcia w ramach Programu. </w:t>
            </w:r>
          </w:p>
          <w:p w14:paraId="522E82AD" w14:textId="77777777" w:rsidR="00FD7EF6" w:rsidRPr="00895E84" w:rsidRDefault="00FD7EF6" w:rsidP="0019419C">
            <w:pPr>
              <w:spacing w:after="0"/>
              <w:jc w:val="both"/>
            </w:pPr>
            <w:r w:rsidRPr="00895E84">
              <w:t>Przewiduje się zastosowanie następujących metod badawczych:</w:t>
            </w:r>
          </w:p>
          <w:p w14:paraId="5D5812F8" w14:textId="77777777" w:rsidR="00FD7EF6" w:rsidRPr="00895E84" w:rsidRDefault="00FD7EF6" w:rsidP="00041F00">
            <w:pPr>
              <w:numPr>
                <w:ilvl w:val="0"/>
                <w:numId w:val="59"/>
              </w:numPr>
              <w:spacing w:after="0"/>
              <w:ind w:hanging="454"/>
              <w:contextualSpacing/>
              <w:jc w:val="both"/>
            </w:pPr>
            <w:r w:rsidRPr="00895E84">
              <w:t>analiza danych zastanych, w tym dokumentów programowych, dokumentacji projektowej oraz danych związanych z realizacją projektów</w:t>
            </w:r>
            <w:r>
              <w:t>,</w:t>
            </w:r>
          </w:p>
          <w:p w14:paraId="16DC920F" w14:textId="77777777" w:rsidR="00FD7EF6" w:rsidRPr="00895E84" w:rsidRDefault="00FD7EF6" w:rsidP="00041F00">
            <w:pPr>
              <w:numPr>
                <w:ilvl w:val="0"/>
                <w:numId w:val="59"/>
              </w:numPr>
              <w:spacing w:after="0"/>
              <w:ind w:hanging="454"/>
              <w:contextualSpacing/>
              <w:jc w:val="both"/>
            </w:pPr>
            <w:r w:rsidRPr="00895E84">
              <w:t>wywiady z przedstawicielami Instytucji Zarządzającej i Pośredniczących</w:t>
            </w:r>
            <w:r>
              <w:t>,</w:t>
            </w:r>
          </w:p>
          <w:p w14:paraId="26DBF463" w14:textId="77777777" w:rsidR="00FD7EF6" w:rsidRPr="00895E84" w:rsidRDefault="00FD7EF6" w:rsidP="00041F00">
            <w:pPr>
              <w:numPr>
                <w:ilvl w:val="0"/>
                <w:numId w:val="59"/>
              </w:numPr>
              <w:spacing w:after="0"/>
              <w:ind w:hanging="454"/>
              <w:contextualSpacing/>
              <w:jc w:val="both"/>
            </w:pPr>
            <w:r w:rsidRPr="00895E84">
              <w:t>wywiady z beneficjentami</w:t>
            </w:r>
            <w:r>
              <w:t>,</w:t>
            </w:r>
          </w:p>
          <w:p w14:paraId="5F3B3083" w14:textId="77777777" w:rsidR="00FD7EF6" w:rsidRPr="00895E84" w:rsidRDefault="00FD7EF6" w:rsidP="00041F00">
            <w:pPr>
              <w:numPr>
                <w:ilvl w:val="0"/>
                <w:numId w:val="59"/>
              </w:numPr>
              <w:spacing w:after="0"/>
              <w:ind w:hanging="454"/>
              <w:contextualSpacing/>
              <w:jc w:val="both"/>
            </w:pPr>
            <w:r w:rsidRPr="00895E84">
              <w:t>wywiady/ankiety z ostatecznymi odbiorcami wsparcia</w:t>
            </w:r>
            <w:r>
              <w:t>,</w:t>
            </w:r>
          </w:p>
          <w:p w14:paraId="7CC0F46B" w14:textId="0F4485C0" w:rsidR="00FD7EF6" w:rsidRPr="00895E84" w:rsidRDefault="00FD7EF6" w:rsidP="00041F00">
            <w:pPr>
              <w:numPr>
                <w:ilvl w:val="0"/>
                <w:numId w:val="59"/>
              </w:numPr>
              <w:spacing w:after="0"/>
              <w:ind w:hanging="454"/>
              <w:contextualSpacing/>
              <w:jc w:val="both"/>
            </w:pPr>
            <w:r w:rsidRPr="00895E84">
              <w:t xml:space="preserve">wywiady z ekspertami dziedzinowymi z obszaru </w:t>
            </w:r>
            <w:r w:rsidR="00A71F62">
              <w:t>Osi Prioryt</w:t>
            </w:r>
            <w:r w:rsidRPr="00895E84">
              <w:t xml:space="preserve">etowej VII Regionalny </w:t>
            </w:r>
            <w:r w:rsidR="00F87DF4">
              <w:t>r</w:t>
            </w:r>
            <w:r w:rsidRPr="00895E84">
              <w:t xml:space="preserve">ynek </w:t>
            </w:r>
            <w:r w:rsidR="00F87DF4">
              <w:t>p</w:t>
            </w:r>
            <w:r w:rsidRPr="00895E84">
              <w:t>racy.</w:t>
            </w:r>
          </w:p>
        </w:tc>
      </w:tr>
      <w:tr w:rsidR="00FD7EF6" w:rsidRPr="007C6D7B" w14:paraId="3D551CD3" w14:textId="77777777" w:rsidTr="008050B3">
        <w:trPr>
          <w:trHeight w:val="336"/>
        </w:trPr>
        <w:tc>
          <w:tcPr>
            <w:tcW w:w="9266" w:type="dxa"/>
            <w:gridSpan w:val="2"/>
            <w:shd w:val="clear" w:color="auto" w:fill="D9D9D9"/>
          </w:tcPr>
          <w:p w14:paraId="35313F45" w14:textId="77777777" w:rsidR="00FD7EF6" w:rsidRPr="00895E84" w:rsidRDefault="00FD7EF6" w:rsidP="0019419C">
            <w:pPr>
              <w:spacing w:after="0"/>
              <w:jc w:val="both"/>
              <w:rPr>
                <w:b/>
              </w:rPr>
            </w:pPr>
            <w:r w:rsidRPr="00895E84">
              <w:rPr>
                <w:b/>
              </w:rPr>
              <w:t>Zakres niezbędnych danych</w:t>
            </w:r>
          </w:p>
        </w:tc>
      </w:tr>
      <w:tr w:rsidR="00FD7EF6" w:rsidRPr="007C6D7B" w14:paraId="2420CCE1" w14:textId="77777777" w:rsidTr="008050B3">
        <w:trPr>
          <w:trHeight w:val="336"/>
        </w:trPr>
        <w:tc>
          <w:tcPr>
            <w:tcW w:w="9266" w:type="dxa"/>
            <w:gridSpan w:val="2"/>
          </w:tcPr>
          <w:p w14:paraId="053F8D91" w14:textId="77777777" w:rsidR="00FD7EF6" w:rsidRPr="00895E84" w:rsidRDefault="00FD7EF6" w:rsidP="00041F00">
            <w:pPr>
              <w:numPr>
                <w:ilvl w:val="0"/>
                <w:numId w:val="115"/>
              </w:numPr>
              <w:spacing w:after="0"/>
              <w:ind w:left="425" w:hanging="357"/>
              <w:jc w:val="both"/>
            </w:pPr>
            <w:r>
              <w:t>z</w:t>
            </w:r>
            <w:r w:rsidRPr="00895E84">
              <w:t>akres danych w posiadaniu IZ/IP:</w:t>
            </w:r>
          </w:p>
          <w:p w14:paraId="7226AF04" w14:textId="52CBE08E" w:rsidR="00FD7EF6" w:rsidRPr="00895E84" w:rsidRDefault="00FD7EF6" w:rsidP="00041F00">
            <w:pPr>
              <w:numPr>
                <w:ilvl w:val="0"/>
                <w:numId w:val="11"/>
              </w:numPr>
              <w:spacing w:after="0"/>
              <w:ind w:left="783" w:hanging="454"/>
              <w:contextualSpacing/>
              <w:jc w:val="both"/>
            </w:pPr>
            <w:r>
              <w:t>d</w:t>
            </w:r>
            <w:r w:rsidRPr="00895E84">
              <w:t xml:space="preserve">ane monitoringowe pochodzące z </w:t>
            </w:r>
            <w:r w:rsidR="00725EF3">
              <w:t>LSI 2014</w:t>
            </w:r>
            <w:r>
              <w:t>,</w:t>
            </w:r>
          </w:p>
          <w:p w14:paraId="51152743" w14:textId="72727E33" w:rsidR="00FD7EF6" w:rsidRPr="00895E84" w:rsidRDefault="00FD7EF6" w:rsidP="00041F00">
            <w:pPr>
              <w:numPr>
                <w:ilvl w:val="0"/>
                <w:numId w:val="10"/>
              </w:numPr>
              <w:spacing w:after="0"/>
              <w:ind w:left="783" w:hanging="454"/>
              <w:contextualSpacing/>
              <w:jc w:val="both"/>
            </w:pPr>
            <w:r>
              <w:t>i</w:t>
            </w:r>
            <w:r w:rsidRPr="00895E84">
              <w:t xml:space="preserve">nformacje/dane  z projektów pochodzące z </w:t>
            </w:r>
            <w:r w:rsidR="00725EF3">
              <w:t>LSI 2014</w:t>
            </w:r>
            <w:r>
              <w:t>,</w:t>
            </w:r>
          </w:p>
          <w:p w14:paraId="33900417" w14:textId="77777777" w:rsidR="00FD7EF6" w:rsidRPr="00895E84" w:rsidRDefault="00FD7EF6" w:rsidP="00041F00">
            <w:pPr>
              <w:numPr>
                <w:ilvl w:val="0"/>
                <w:numId w:val="10"/>
              </w:numPr>
              <w:spacing w:after="0"/>
              <w:ind w:left="783" w:hanging="454"/>
              <w:contextualSpacing/>
              <w:jc w:val="both"/>
            </w:pPr>
            <w:r>
              <w:t>d</w:t>
            </w:r>
            <w:r w:rsidRPr="00895E84">
              <w:t>ane kontaktowe beneficjentów</w:t>
            </w:r>
            <w:r>
              <w:t>,</w:t>
            </w:r>
          </w:p>
          <w:p w14:paraId="36F9BC86" w14:textId="77777777" w:rsidR="00FD7EF6" w:rsidRPr="00895E84" w:rsidRDefault="00FD7EF6" w:rsidP="00041F00">
            <w:pPr>
              <w:numPr>
                <w:ilvl w:val="0"/>
                <w:numId w:val="10"/>
              </w:numPr>
              <w:spacing w:after="0"/>
              <w:ind w:left="783" w:hanging="454"/>
              <w:contextualSpacing/>
              <w:jc w:val="both"/>
            </w:pPr>
            <w:r>
              <w:lastRenderedPageBreak/>
              <w:t>d</w:t>
            </w:r>
            <w:r w:rsidRPr="00895E84">
              <w:t>ane kontaktowe ostatecznych odbiorców wsparcia.</w:t>
            </w:r>
          </w:p>
          <w:p w14:paraId="25C2362D" w14:textId="77777777" w:rsidR="00FD7EF6" w:rsidRPr="00895E84" w:rsidRDefault="00FD7EF6" w:rsidP="00041F00">
            <w:pPr>
              <w:numPr>
                <w:ilvl w:val="0"/>
                <w:numId w:val="115"/>
              </w:numPr>
              <w:spacing w:after="0"/>
              <w:ind w:left="425" w:hanging="357"/>
              <w:jc w:val="both"/>
            </w:pPr>
            <w:r>
              <w:t>d</w:t>
            </w:r>
            <w:r w:rsidRPr="00895E84">
              <w:t>okumenty strategiczne i programowe – ogólnodostępne</w:t>
            </w:r>
            <w:r>
              <w:t>,</w:t>
            </w:r>
          </w:p>
          <w:p w14:paraId="26A5197E" w14:textId="77777777" w:rsidR="00FD7EF6" w:rsidRPr="00895E84" w:rsidRDefault="00FD7EF6" w:rsidP="00041F00">
            <w:pPr>
              <w:numPr>
                <w:ilvl w:val="0"/>
                <w:numId w:val="115"/>
              </w:numPr>
              <w:spacing w:after="0"/>
              <w:ind w:left="425" w:hanging="357"/>
              <w:jc w:val="both"/>
            </w:pPr>
            <w:r>
              <w:t>o</w:t>
            </w:r>
            <w:r w:rsidRPr="00895E84">
              <w:t>gólnodostępne dane ze statystyki publicznej</w:t>
            </w:r>
            <w:r>
              <w:t>,</w:t>
            </w:r>
          </w:p>
          <w:p w14:paraId="26CFB2A5" w14:textId="77777777" w:rsidR="00FD7EF6" w:rsidRPr="00895E84" w:rsidRDefault="00FD7EF6" w:rsidP="00041F00">
            <w:pPr>
              <w:numPr>
                <w:ilvl w:val="0"/>
                <w:numId w:val="115"/>
              </w:numPr>
              <w:spacing w:after="0"/>
              <w:ind w:left="425" w:hanging="357"/>
              <w:jc w:val="both"/>
            </w:pPr>
            <w:r>
              <w:t>d</w:t>
            </w:r>
            <w:r w:rsidRPr="00895E84">
              <w:t>ane pozyskane od beneficjentów/ostatecznych odbiorców wsparcia oraz osób wdrażających i programujących RPO WSL</w:t>
            </w:r>
            <w:r>
              <w:t>,</w:t>
            </w:r>
          </w:p>
          <w:p w14:paraId="09051C71" w14:textId="77777777" w:rsidR="00FD7EF6" w:rsidRPr="00895E84" w:rsidRDefault="00FD7EF6" w:rsidP="00041F00">
            <w:pPr>
              <w:numPr>
                <w:ilvl w:val="0"/>
                <w:numId w:val="115"/>
              </w:numPr>
              <w:spacing w:after="0"/>
              <w:ind w:left="425" w:hanging="357"/>
              <w:jc w:val="both"/>
            </w:pPr>
            <w:r>
              <w:t>w</w:t>
            </w:r>
            <w:r w:rsidRPr="00895E84">
              <w:t>iedza ekspercka z badanego obszaru.</w:t>
            </w:r>
          </w:p>
        </w:tc>
      </w:tr>
      <w:tr w:rsidR="00FD7EF6" w:rsidRPr="007C6D7B" w14:paraId="2BBC4647" w14:textId="77777777" w:rsidTr="008050B3">
        <w:trPr>
          <w:trHeight w:val="336"/>
        </w:trPr>
        <w:tc>
          <w:tcPr>
            <w:tcW w:w="9266" w:type="dxa"/>
            <w:gridSpan w:val="2"/>
            <w:shd w:val="clear" w:color="auto" w:fill="A6A6A6"/>
          </w:tcPr>
          <w:p w14:paraId="1960A590" w14:textId="77777777" w:rsidR="00FD7EF6" w:rsidRPr="00895E84" w:rsidRDefault="00FD7EF6" w:rsidP="0019419C">
            <w:pPr>
              <w:spacing w:after="0"/>
              <w:jc w:val="center"/>
              <w:rPr>
                <w:b/>
              </w:rPr>
            </w:pPr>
            <w:r w:rsidRPr="00895E84">
              <w:rPr>
                <w:b/>
              </w:rPr>
              <w:lastRenderedPageBreak/>
              <w:t>Organizacja badania</w:t>
            </w:r>
          </w:p>
        </w:tc>
      </w:tr>
      <w:tr w:rsidR="00FD7EF6" w:rsidRPr="007C6D7B" w14:paraId="7CC2B9CB" w14:textId="77777777" w:rsidTr="008050B3">
        <w:trPr>
          <w:trHeight w:val="336"/>
        </w:trPr>
        <w:tc>
          <w:tcPr>
            <w:tcW w:w="9266" w:type="dxa"/>
            <w:gridSpan w:val="2"/>
            <w:shd w:val="clear" w:color="auto" w:fill="D9D9D9"/>
          </w:tcPr>
          <w:p w14:paraId="70E0D7C6" w14:textId="77777777" w:rsidR="00FD7EF6" w:rsidRPr="00895E84" w:rsidRDefault="00FD7EF6" w:rsidP="0019419C">
            <w:pPr>
              <w:spacing w:after="0"/>
              <w:jc w:val="both"/>
              <w:rPr>
                <w:b/>
              </w:rPr>
            </w:pPr>
            <w:r w:rsidRPr="00895E84">
              <w:rPr>
                <w:b/>
              </w:rPr>
              <w:t>Ramy czasowe realizacji badania</w:t>
            </w:r>
          </w:p>
        </w:tc>
      </w:tr>
      <w:tr w:rsidR="00FD7EF6" w:rsidRPr="007C6D7B" w14:paraId="27323FFB" w14:textId="77777777" w:rsidTr="008050B3">
        <w:trPr>
          <w:trHeight w:val="336"/>
        </w:trPr>
        <w:tc>
          <w:tcPr>
            <w:tcW w:w="9266" w:type="dxa"/>
            <w:gridSpan w:val="2"/>
          </w:tcPr>
          <w:p w14:paraId="555E8C1E" w14:textId="77777777" w:rsidR="00FD7EF6" w:rsidRPr="00895E84" w:rsidRDefault="00FD7EF6" w:rsidP="0019419C">
            <w:pPr>
              <w:spacing w:after="0"/>
              <w:jc w:val="both"/>
            </w:pPr>
            <w:r w:rsidRPr="00895E84">
              <w:t>I-II kwartał 2020 r.</w:t>
            </w:r>
          </w:p>
        </w:tc>
      </w:tr>
      <w:tr w:rsidR="00FD7EF6" w:rsidRPr="007C6D7B" w14:paraId="547489DE" w14:textId="77777777" w:rsidTr="008050B3">
        <w:trPr>
          <w:trHeight w:val="336"/>
        </w:trPr>
        <w:tc>
          <w:tcPr>
            <w:tcW w:w="9266" w:type="dxa"/>
            <w:gridSpan w:val="2"/>
            <w:shd w:val="clear" w:color="auto" w:fill="D9D9D9"/>
          </w:tcPr>
          <w:p w14:paraId="4DCD34EF" w14:textId="77777777" w:rsidR="00FD7EF6" w:rsidRPr="00895E84" w:rsidRDefault="00FD7EF6" w:rsidP="0019419C">
            <w:pPr>
              <w:spacing w:after="0"/>
              <w:jc w:val="both"/>
              <w:rPr>
                <w:b/>
              </w:rPr>
            </w:pPr>
            <w:r w:rsidRPr="00895E84">
              <w:rPr>
                <w:b/>
              </w:rPr>
              <w:t>Szacowany koszt badania</w:t>
            </w:r>
          </w:p>
        </w:tc>
      </w:tr>
      <w:tr w:rsidR="00FD7EF6" w:rsidRPr="007C6D7B" w14:paraId="63E79959" w14:textId="77777777" w:rsidTr="008050B3">
        <w:trPr>
          <w:trHeight w:val="336"/>
        </w:trPr>
        <w:tc>
          <w:tcPr>
            <w:tcW w:w="9266" w:type="dxa"/>
            <w:gridSpan w:val="2"/>
          </w:tcPr>
          <w:p w14:paraId="15D9E9B6" w14:textId="77777777" w:rsidR="00FD7EF6" w:rsidRPr="00895E84" w:rsidRDefault="00FD7EF6" w:rsidP="0019419C">
            <w:pPr>
              <w:spacing w:after="0"/>
              <w:jc w:val="both"/>
            </w:pPr>
            <w:r w:rsidRPr="00895E84">
              <w:t>120 000 zł</w:t>
            </w:r>
          </w:p>
        </w:tc>
      </w:tr>
      <w:tr w:rsidR="00FD7EF6" w:rsidRPr="007C6D7B" w14:paraId="6AED55DE" w14:textId="77777777" w:rsidTr="008050B3">
        <w:trPr>
          <w:trHeight w:val="336"/>
        </w:trPr>
        <w:tc>
          <w:tcPr>
            <w:tcW w:w="9266" w:type="dxa"/>
            <w:gridSpan w:val="2"/>
            <w:shd w:val="clear" w:color="auto" w:fill="D9D9D9"/>
          </w:tcPr>
          <w:p w14:paraId="46F2C7F1" w14:textId="77777777" w:rsidR="00FD7EF6" w:rsidRPr="00895E84" w:rsidRDefault="00FD7EF6" w:rsidP="0019419C">
            <w:pPr>
              <w:spacing w:after="0"/>
              <w:jc w:val="both"/>
              <w:rPr>
                <w:b/>
              </w:rPr>
            </w:pPr>
            <w:r w:rsidRPr="00895E84">
              <w:rPr>
                <w:b/>
              </w:rPr>
              <w:t>Podmiot odpowiedzialny za realizację badania</w:t>
            </w:r>
          </w:p>
        </w:tc>
      </w:tr>
      <w:tr w:rsidR="00FD7EF6" w:rsidRPr="007C6D7B" w14:paraId="70410D1C" w14:textId="77777777" w:rsidTr="008050B3">
        <w:trPr>
          <w:trHeight w:val="336"/>
        </w:trPr>
        <w:tc>
          <w:tcPr>
            <w:tcW w:w="9266" w:type="dxa"/>
            <w:gridSpan w:val="2"/>
          </w:tcPr>
          <w:p w14:paraId="2E042660" w14:textId="77777777" w:rsidR="00FD7EF6" w:rsidRPr="00895E84" w:rsidRDefault="00FD7EF6" w:rsidP="0019419C">
            <w:pPr>
              <w:spacing w:after="0"/>
              <w:jc w:val="both"/>
            </w:pPr>
            <w:r w:rsidRPr="00895E84">
              <w:t>Jednostka Ewaluacyjna RPO WSL</w:t>
            </w:r>
          </w:p>
        </w:tc>
      </w:tr>
      <w:tr w:rsidR="00FD7EF6" w:rsidRPr="007C6D7B" w14:paraId="58254E35" w14:textId="77777777" w:rsidTr="008050B3">
        <w:trPr>
          <w:trHeight w:val="336"/>
        </w:trPr>
        <w:tc>
          <w:tcPr>
            <w:tcW w:w="9266" w:type="dxa"/>
            <w:gridSpan w:val="2"/>
            <w:shd w:val="clear" w:color="auto" w:fill="D9D9D9"/>
          </w:tcPr>
          <w:p w14:paraId="0AA0DC04" w14:textId="77777777" w:rsidR="00FD7EF6" w:rsidRPr="00895E84" w:rsidRDefault="00FD7EF6" w:rsidP="0019419C">
            <w:pPr>
              <w:spacing w:after="0"/>
              <w:jc w:val="both"/>
              <w:rPr>
                <w:b/>
              </w:rPr>
            </w:pPr>
            <w:r w:rsidRPr="00895E84">
              <w:rPr>
                <w:b/>
              </w:rPr>
              <w:t>Ewentualne komentarze</w:t>
            </w:r>
          </w:p>
        </w:tc>
      </w:tr>
      <w:tr w:rsidR="00FD7EF6" w:rsidRPr="007C6D7B" w14:paraId="7BC56EB0" w14:textId="77777777" w:rsidTr="008050B3">
        <w:trPr>
          <w:trHeight w:val="336"/>
        </w:trPr>
        <w:tc>
          <w:tcPr>
            <w:tcW w:w="9266" w:type="dxa"/>
            <w:gridSpan w:val="2"/>
          </w:tcPr>
          <w:p w14:paraId="2A362F68" w14:textId="77777777" w:rsidR="00FD7EF6" w:rsidRPr="00895E84" w:rsidRDefault="00FD7EF6" w:rsidP="0019419C">
            <w:pPr>
              <w:spacing w:after="0"/>
              <w:jc w:val="both"/>
            </w:pPr>
          </w:p>
        </w:tc>
      </w:tr>
    </w:tbl>
    <w:p w14:paraId="603441D5" w14:textId="77777777" w:rsidR="00FD7EF6" w:rsidRPr="00895E84" w:rsidRDefault="00FD7EF6" w:rsidP="00FD7EF6"/>
    <w:p w14:paraId="4FCE77CC" w14:textId="679EE623" w:rsidR="00FD7EF6" w:rsidRPr="00C16484" w:rsidRDefault="00FD7EF6" w:rsidP="00FD7EF6">
      <w:pPr>
        <w:pStyle w:val="Styl4"/>
        <w:jc w:val="both"/>
      </w:pPr>
      <w:r w:rsidRPr="00895E84">
        <w:br w:type="page"/>
      </w:r>
      <w:bookmarkStart w:id="25" w:name="_Toc499890756"/>
      <w:r>
        <w:lastRenderedPageBreak/>
        <w:t>Ewaluacja dotycząca</w:t>
      </w:r>
      <w:r w:rsidRPr="00895E84">
        <w:t xml:space="preserve"> sposobu, w jaki wsparcie w ramach RPO WSL na lata 2014-202</w:t>
      </w:r>
      <w:r>
        <w:t>0 przyczyniło się do </w:t>
      </w:r>
      <w:r w:rsidRPr="00895E84">
        <w:t xml:space="preserve">osiągnięcia celów w ramach </w:t>
      </w:r>
      <w:r w:rsidR="00A71F62">
        <w:t>Osi Prioryt</w:t>
      </w:r>
      <w:r>
        <w:t>etowej V Ochrona środowiska i </w:t>
      </w:r>
      <w:r w:rsidRPr="00895E84">
        <w:t>efektywne wykorzystanie zasobów</w:t>
      </w:r>
      <w:bookmarkEnd w:id="25"/>
    </w:p>
    <w:tbl>
      <w:tblPr>
        <w:tblW w:w="9266"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35"/>
        <w:gridCol w:w="4931"/>
      </w:tblGrid>
      <w:tr w:rsidR="00FD7EF6" w:rsidRPr="007C6D7B" w14:paraId="4C62235A" w14:textId="77777777" w:rsidTr="008050B3">
        <w:trPr>
          <w:trHeight w:val="354"/>
        </w:trPr>
        <w:tc>
          <w:tcPr>
            <w:tcW w:w="9266" w:type="dxa"/>
            <w:gridSpan w:val="2"/>
            <w:shd w:val="clear" w:color="auto" w:fill="A6A6A6"/>
          </w:tcPr>
          <w:p w14:paraId="3ED6AAC5" w14:textId="77777777" w:rsidR="00FD7EF6" w:rsidRPr="00895E84" w:rsidRDefault="00FD7EF6" w:rsidP="0019419C">
            <w:pPr>
              <w:spacing w:after="0"/>
              <w:jc w:val="center"/>
              <w:rPr>
                <w:b/>
              </w:rPr>
            </w:pPr>
            <w:r w:rsidRPr="00895E84">
              <w:rPr>
                <w:b/>
              </w:rPr>
              <w:t>Ogólny opis badania</w:t>
            </w:r>
          </w:p>
        </w:tc>
      </w:tr>
      <w:tr w:rsidR="00FD7EF6" w:rsidRPr="007C6D7B" w14:paraId="694950AF" w14:textId="77777777" w:rsidTr="008050B3">
        <w:trPr>
          <w:trHeight w:val="336"/>
        </w:trPr>
        <w:tc>
          <w:tcPr>
            <w:tcW w:w="9266" w:type="dxa"/>
            <w:gridSpan w:val="2"/>
            <w:shd w:val="clear" w:color="auto" w:fill="D9D9D9"/>
          </w:tcPr>
          <w:p w14:paraId="6BF32117" w14:textId="38739374" w:rsidR="00FD7EF6" w:rsidRPr="00895E84" w:rsidRDefault="00FD7EF6" w:rsidP="0019419C">
            <w:pPr>
              <w:spacing w:after="0"/>
              <w:jc w:val="both"/>
              <w:rPr>
                <w:b/>
              </w:rPr>
            </w:pPr>
            <w:r w:rsidRPr="00895E84">
              <w:rPr>
                <w:b/>
              </w:rPr>
              <w:t xml:space="preserve">Zakres badania (uwzględnienie </w:t>
            </w:r>
            <w:r w:rsidR="00A71F62">
              <w:rPr>
                <w:b/>
              </w:rPr>
              <w:t>Osi Prioryt</w:t>
            </w:r>
            <w:r w:rsidRPr="00895E84">
              <w:rPr>
                <w:b/>
              </w:rPr>
              <w:t>etowych/</w:t>
            </w:r>
            <w:r w:rsidR="00F87DF4">
              <w:rPr>
                <w:b/>
              </w:rPr>
              <w:t>D</w:t>
            </w:r>
            <w:r w:rsidRPr="00895E84">
              <w:rPr>
                <w:b/>
              </w:rPr>
              <w:t>ziałań) oraz fundusz</w:t>
            </w:r>
          </w:p>
        </w:tc>
      </w:tr>
      <w:tr w:rsidR="00FD7EF6" w:rsidRPr="007C6D7B" w14:paraId="613B876E" w14:textId="77777777" w:rsidTr="008050B3">
        <w:trPr>
          <w:trHeight w:val="336"/>
        </w:trPr>
        <w:tc>
          <w:tcPr>
            <w:tcW w:w="9266" w:type="dxa"/>
            <w:gridSpan w:val="2"/>
          </w:tcPr>
          <w:p w14:paraId="3CA947FB" w14:textId="46409CD4" w:rsidR="00FD7EF6" w:rsidRPr="00895E84" w:rsidRDefault="00FD7EF6" w:rsidP="0019419C">
            <w:pPr>
              <w:spacing w:after="0"/>
              <w:jc w:val="both"/>
            </w:pPr>
            <w:r w:rsidRPr="00895E84">
              <w:t xml:space="preserve">Oś </w:t>
            </w:r>
            <w:r w:rsidR="00A71F62">
              <w:t>Prioryt</w:t>
            </w:r>
            <w:r w:rsidRPr="00895E84">
              <w:t>etowa V OCHRONA ŚRODOWISKA I EFEKTYWNE WYKORZYSTANIE ZASOBÓW</w:t>
            </w:r>
          </w:p>
          <w:p w14:paraId="453B2C12" w14:textId="77777777" w:rsidR="00FD7EF6" w:rsidRPr="00895E84" w:rsidRDefault="00FD7EF6" w:rsidP="0019419C">
            <w:pPr>
              <w:spacing w:after="0"/>
              <w:jc w:val="both"/>
            </w:pPr>
            <w:r w:rsidRPr="00895E84">
              <w:t>PI 5b wspieranie inwestycji ukierunkowanych na konkretne rodzaje zagrożeń przy jednoczesnym zwiększaniu odporności na klęski i katastrofy i rozwijaniu systemów zarządzania klęskami i katastrofami</w:t>
            </w:r>
            <w:r w:rsidR="00F87DF4">
              <w:t>,</w:t>
            </w:r>
          </w:p>
          <w:p w14:paraId="0A1677BF" w14:textId="77777777" w:rsidR="00FD7EF6" w:rsidRPr="00895E84" w:rsidRDefault="00FD7EF6" w:rsidP="0019419C">
            <w:pPr>
              <w:spacing w:after="0"/>
              <w:jc w:val="both"/>
            </w:pPr>
            <w:r w:rsidRPr="00895E84">
              <w:t>PI 6a inwestowanie w sektor gospodarki odpadami celem wypełnienia zobowiązań określonych w dorobku prawnym Unii w zakresie środowiska oraz zaspokojenia wykraczających poza te zobowiązania potrzeb inwestycyjnych określonych przez państwa członkowskie</w:t>
            </w:r>
            <w:r w:rsidR="00F87DF4">
              <w:t>,</w:t>
            </w:r>
            <w:r w:rsidRPr="00895E84">
              <w:t xml:space="preserve"> </w:t>
            </w:r>
          </w:p>
          <w:p w14:paraId="1AFC9FA0" w14:textId="77777777" w:rsidR="00FD7EF6" w:rsidRPr="00895E84" w:rsidRDefault="00FD7EF6" w:rsidP="0019419C">
            <w:pPr>
              <w:spacing w:after="0"/>
              <w:jc w:val="both"/>
            </w:pPr>
            <w:r w:rsidRPr="00895E84">
              <w:t>PI 6b inwestowanie w sektor gospodarki wodnej celem wypełnienia zobowiązań określonych w dorobku prawnym Unii w zakresie środowiska oraz zaspokojenia wykraczających poza te zobowiązania potrzeb inwestycyjnych określonych przez państwa członkowskie</w:t>
            </w:r>
            <w:r w:rsidR="00F87DF4">
              <w:t>,</w:t>
            </w:r>
          </w:p>
          <w:p w14:paraId="68846A4E" w14:textId="77777777" w:rsidR="00FD7EF6" w:rsidRPr="00895E84" w:rsidRDefault="00FD7EF6" w:rsidP="0019419C">
            <w:pPr>
              <w:spacing w:after="0"/>
              <w:jc w:val="both"/>
            </w:pPr>
            <w:r w:rsidRPr="00895E84">
              <w:t>PI 6c zachowanie, ochrona, promowanie i rozwój dziedzictwa naturalnego i kulturowego</w:t>
            </w:r>
            <w:r w:rsidR="00F87DF4">
              <w:t>,</w:t>
            </w:r>
          </w:p>
          <w:p w14:paraId="3AEF207B" w14:textId="77777777" w:rsidR="00FD7EF6" w:rsidRPr="00895E84" w:rsidRDefault="00FD7EF6" w:rsidP="0019419C">
            <w:pPr>
              <w:spacing w:after="0"/>
              <w:jc w:val="both"/>
            </w:pPr>
            <w:r w:rsidRPr="00895E84">
              <w:t>PI 6d ochrona i przywrócenie różnorodności biologicznej, ochrona i rekultywacja gleby oraz wspieranie usług ekosystemowych, także poprzez program „Natura 2000” i zieloną infrastrukturę</w:t>
            </w:r>
            <w:r w:rsidR="00F87DF4">
              <w:t>.</w:t>
            </w:r>
          </w:p>
          <w:p w14:paraId="02BDE8FA" w14:textId="77777777" w:rsidR="00FD7EF6" w:rsidRPr="00895E84" w:rsidRDefault="00FD7EF6" w:rsidP="0019419C">
            <w:pPr>
              <w:spacing w:after="0"/>
              <w:jc w:val="both"/>
            </w:pPr>
          </w:p>
          <w:p w14:paraId="4A9F6D93" w14:textId="77777777" w:rsidR="00FD7EF6" w:rsidRPr="00895E84" w:rsidRDefault="00FD7EF6" w:rsidP="0019419C">
            <w:pPr>
              <w:spacing w:after="0"/>
              <w:jc w:val="both"/>
            </w:pPr>
            <w:r w:rsidRPr="00895E84">
              <w:t>FUNDUSZ: EFRR</w:t>
            </w:r>
          </w:p>
        </w:tc>
      </w:tr>
      <w:tr w:rsidR="00FD7EF6" w:rsidRPr="007C6D7B" w14:paraId="5FD92EEE" w14:textId="77777777" w:rsidTr="008050B3">
        <w:trPr>
          <w:trHeight w:val="336"/>
        </w:trPr>
        <w:tc>
          <w:tcPr>
            <w:tcW w:w="4335" w:type="dxa"/>
            <w:shd w:val="clear" w:color="auto" w:fill="D9D9D9"/>
          </w:tcPr>
          <w:p w14:paraId="43C76E70" w14:textId="77777777" w:rsidR="00FD7EF6" w:rsidRPr="00895E84" w:rsidRDefault="00FD7EF6" w:rsidP="0019419C">
            <w:pPr>
              <w:spacing w:after="0"/>
              <w:jc w:val="both"/>
              <w:rPr>
                <w:b/>
              </w:rPr>
            </w:pPr>
            <w:r w:rsidRPr="00895E84">
              <w:rPr>
                <w:b/>
              </w:rPr>
              <w:t>Typ badania (wpływu, procesowe)</w:t>
            </w:r>
          </w:p>
        </w:tc>
        <w:tc>
          <w:tcPr>
            <w:tcW w:w="4931" w:type="dxa"/>
          </w:tcPr>
          <w:p w14:paraId="54E4929B" w14:textId="77777777" w:rsidR="00FD7EF6" w:rsidRPr="00895E84" w:rsidRDefault="00FD7EF6" w:rsidP="0019419C">
            <w:pPr>
              <w:spacing w:after="0"/>
              <w:jc w:val="both"/>
            </w:pPr>
            <w:r w:rsidRPr="00895E84">
              <w:t>wpływu</w:t>
            </w:r>
          </w:p>
        </w:tc>
      </w:tr>
      <w:tr w:rsidR="00FD7EF6" w:rsidRPr="007C6D7B" w14:paraId="5910AFC3" w14:textId="77777777" w:rsidTr="008050B3">
        <w:trPr>
          <w:trHeight w:val="336"/>
        </w:trPr>
        <w:tc>
          <w:tcPr>
            <w:tcW w:w="4335" w:type="dxa"/>
            <w:shd w:val="clear" w:color="auto" w:fill="D9D9D9"/>
          </w:tcPr>
          <w:p w14:paraId="29EA4C82" w14:textId="77777777" w:rsidR="00FD7EF6" w:rsidRPr="00895E84" w:rsidRDefault="00FD7EF6" w:rsidP="0019419C">
            <w:pPr>
              <w:spacing w:after="0"/>
              <w:jc w:val="both"/>
              <w:rPr>
                <w:b/>
              </w:rPr>
            </w:pPr>
            <w:r w:rsidRPr="00895E84">
              <w:rPr>
                <w:b/>
              </w:rPr>
              <w:t>Moment przeprowadzenia (ex</w:t>
            </w:r>
            <w:r>
              <w:rPr>
                <w:b/>
              </w:rPr>
              <w:t xml:space="preserve"> </w:t>
            </w:r>
            <w:r w:rsidRPr="00895E84">
              <w:rPr>
                <w:b/>
              </w:rPr>
              <w:t>ante, on-going, ex</w:t>
            </w:r>
            <w:r>
              <w:rPr>
                <w:b/>
              </w:rPr>
              <w:t xml:space="preserve"> </w:t>
            </w:r>
            <w:r w:rsidRPr="00895E84">
              <w:rPr>
                <w:b/>
              </w:rPr>
              <w:t>post)</w:t>
            </w:r>
          </w:p>
        </w:tc>
        <w:tc>
          <w:tcPr>
            <w:tcW w:w="4931" w:type="dxa"/>
          </w:tcPr>
          <w:p w14:paraId="1C85EE39" w14:textId="77777777" w:rsidR="00FD7EF6" w:rsidRPr="00895E84" w:rsidRDefault="00FD7EF6" w:rsidP="0019419C">
            <w:pPr>
              <w:spacing w:after="0"/>
              <w:jc w:val="both"/>
            </w:pPr>
            <w:r>
              <w:t xml:space="preserve">ex </w:t>
            </w:r>
            <w:r w:rsidRPr="00895E84">
              <w:t>post</w:t>
            </w:r>
          </w:p>
        </w:tc>
      </w:tr>
      <w:tr w:rsidR="00FD7EF6" w:rsidRPr="007C6D7B" w14:paraId="08CF513B" w14:textId="77777777" w:rsidTr="008050B3">
        <w:trPr>
          <w:trHeight w:val="336"/>
        </w:trPr>
        <w:tc>
          <w:tcPr>
            <w:tcW w:w="9266" w:type="dxa"/>
            <w:gridSpan w:val="2"/>
            <w:shd w:val="clear" w:color="auto" w:fill="D9D9D9"/>
          </w:tcPr>
          <w:p w14:paraId="7033A860" w14:textId="77777777" w:rsidR="00FD7EF6" w:rsidRPr="00895E84" w:rsidRDefault="00FD7EF6" w:rsidP="0019419C">
            <w:pPr>
              <w:spacing w:after="0"/>
              <w:jc w:val="both"/>
              <w:rPr>
                <w:b/>
              </w:rPr>
            </w:pPr>
            <w:r w:rsidRPr="00895E84">
              <w:rPr>
                <w:b/>
              </w:rPr>
              <w:t>Cel badania</w:t>
            </w:r>
          </w:p>
        </w:tc>
      </w:tr>
      <w:tr w:rsidR="00FD7EF6" w:rsidRPr="007C6D7B" w14:paraId="61B7A599" w14:textId="77777777" w:rsidTr="008050B3">
        <w:trPr>
          <w:trHeight w:val="336"/>
        </w:trPr>
        <w:tc>
          <w:tcPr>
            <w:tcW w:w="9266" w:type="dxa"/>
            <w:gridSpan w:val="2"/>
          </w:tcPr>
          <w:p w14:paraId="146BFCB5" w14:textId="686697EE" w:rsidR="00FD7EF6" w:rsidRPr="00895E84" w:rsidRDefault="00FD7EF6" w:rsidP="0019419C">
            <w:pPr>
              <w:spacing w:after="0"/>
              <w:jc w:val="both"/>
            </w:pPr>
            <w:r w:rsidRPr="00895E84">
              <w:t xml:space="preserve">Badanie ma na celu sprawdzenie dotychczasowych efektów (zarówno tych zamierzonych jak i niezaplanowanych) wsparcia udzielonego w ramach </w:t>
            </w:r>
            <w:r w:rsidR="00A71F62">
              <w:t>Osi Prioryt</w:t>
            </w:r>
            <w:r w:rsidRPr="00895E84">
              <w:t>etowej V Ochrona środowiska i efektywne wykorzystanie zasobów, w tym stopnia osiągnięcia celów szczegółowych:</w:t>
            </w:r>
          </w:p>
          <w:p w14:paraId="0DCA6F0B" w14:textId="77777777" w:rsidR="00FD7EF6" w:rsidRPr="00895E84" w:rsidRDefault="00FD7EF6" w:rsidP="00041F00">
            <w:pPr>
              <w:numPr>
                <w:ilvl w:val="0"/>
                <w:numId w:val="52"/>
              </w:numPr>
              <w:spacing w:after="0"/>
              <w:ind w:left="714" w:hanging="357"/>
              <w:contextualSpacing/>
              <w:jc w:val="both"/>
            </w:pPr>
            <w:r w:rsidRPr="00895E84">
              <w:t>lepsze wyposażenie służb ratowniczych</w:t>
            </w:r>
            <w:r>
              <w:t>,</w:t>
            </w:r>
            <w:r w:rsidRPr="00895E84">
              <w:t xml:space="preserve"> </w:t>
            </w:r>
          </w:p>
          <w:p w14:paraId="2A12B0D2" w14:textId="77777777" w:rsidR="00FD7EF6" w:rsidRPr="00895E84" w:rsidRDefault="00FD7EF6" w:rsidP="00041F00">
            <w:pPr>
              <w:numPr>
                <w:ilvl w:val="0"/>
                <w:numId w:val="52"/>
              </w:numPr>
              <w:spacing w:after="0"/>
              <w:ind w:left="714" w:hanging="357"/>
              <w:contextualSpacing/>
              <w:jc w:val="both"/>
            </w:pPr>
            <w:r w:rsidRPr="00895E84">
              <w:t>zwiększony udział unieszkodliwionych odpadów komunalnych i niebezpiecznych (azbest)</w:t>
            </w:r>
            <w:r>
              <w:t>,</w:t>
            </w:r>
            <w:r w:rsidRPr="00895E84">
              <w:t xml:space="preserve"> </w:t>
            </w:r>
          </w:p>
          <w:p w14:paraId="2A162821" w14:textId="77777777" w:rsidR="00FD7EF6" w:rsidRPr="00895E84" w:rsidRDefault="00FD7EF6" w:rsidP="00041F00">
            <w:pPr>
              <w:numPr>
                <w:ilvl w:val="0"/>
                <w:numId w:val="52"/>
              </w:numPr>
              <w:spacing w:after="0"/>
              <w:ind w:left="714" w:hanging="357"/>
              <w:contextualSpacing/>
              <w:jc w:val="both"/>
            </w:pPr>
            <w:r w:rsidRPr="00895E84">
              <w:t>zwiększony odsetek ludności korzystającej z systemu oczyszczania ścieków zgodnego z dyrektywą dotyczącą ścieków komunalnych</w:t>
            </w:r>
            <w:r>
              <w:t>,</w:t>
            </w:r>
            <w:r w:rsidRPr="00895E84">
              <w:t xml:space="preserve"> </w:t>
            </w:r>
          </w:p>
          <w:p w14:paraId="2F0E4A8A" w14:textId="77777777" w:rsidR="00FD7EF6" w:rsidRPr="00895E84" w:rsidRDefault="00FD7EF6" w:rsidP="00041F00">
            <w:pPr>
              <w:numPr>
                <w:ilvl w:val="0"/>
                <w:numId w:val="52"/>
              </w:numPr>
              <w:spacing w:after="0"/>
              <w:ind w:left="714" w:hanging="357"/>
              <w:contextualSpacing/>
              <w:jc w:val="both"/>
            </w:pPr>
            <w:r w:rsidRPr="00895E84">
              <w:t>zwiększona atrakcyjność obiektów kulturowych regionu</w:t>
            </w:r>
            <w:r>
              <w:t>,</w:t>
            </w:r>
            <w:r w:rsidRPr="00895E84">
              <w:t xml:space="preserve"> </w:t>
            </w:r>
          </w:p>
          <w:p w14:paraId="524E4DB9" w14:textId="77777777" w:rsidR="00FD7EF6" w:rsidRPr="00895E84" w:rsidRDefault="00FD7EF6" w:rsidP="00041F00">
            <w:pPr>
              <w:numPr>
                <w:ilvl w:val="0"/>
                <w:numId w:val="52"/>
              </w:numPr>
              <w:contextualSpacing/>
              <w:jc w:val="both"/>
            </w:pPr>
            <w:r w:rsidRPr="00895E84">
              <w:t xml:space="preserve">wzmocnione mechanizmy ochrony różnorodności biologicznej w regionie. </w:t>
            </w:r>
          </w:p>
          <w:p w14:paraId="210897E3" w14:textId="7CD6D2D7" w:rsidR="00FD7EF6" w:rsidRPr="00895E84" w:rsidRDefault="00FD7EF6" w:rsidP="0019419C">
            <w:pPr>
              <w:spacing w:after="0"/>
              <w:jc w:val="both"/>
            </w:pPr>
            <w:r w:rsidRPr="00895E84">
              <w:t xml:space="preserve">Celem badania jest również ocena możliwości osiągnięcia założonych wartości wskaźników docelowych w ramach badanej </w:t>
            </w:r>
            <w:r w:rsidR="00A71F62">
              <w:t>Osi Prioryt</w:t>
            </w:r>
            <w:r w:rsidRPr="00895E84">
              <w:t>etowej</w:t>
            </w:r>
            <w:r w:rsidR="00F87DF4">
              <w:t>,</w:t>
            </w:r>
            <w:r w:rsidRPr="00895E84">
              <w:t xml:space="preserve"> a także dostarczenie KJE danych o efektach projektów środowiskowych na potrzeby planowanej metaewalu</w:t>
            </w:r>
            <w:r>
              <w:t>a</w:t>
            </w:r>
            <w:r w:rsidRPr="00895E84">
              <w:t>cji w przedmiotowym zakresie.</w:t>
            </w:r>
          </w:p>
        </w:tc>
      </w:tr>
      <w:tr w:rsidR="00FD7EF6" w:rsidRPr="007C6D7B" w14:paraId="2FBED7DF" w14:textId="77777777" w:rsidTr="008050B3">
        <w:trPr>
          <w:trHeight w:val="336"/>
        </w:trPr>
        <w:tc>
          <w:tcPr>
            <w:tcW w:w="9266" w:type="dxa"/>
            <w:gridSpan w:val="2"/>
            <w:shd w:val="clear" w:color="auto" w:fill="D9D9D9"/>
          </w:tcPr>
          <w:p w14:paraId="5D58B905" w14:textId="77777777" w:rsidR="00FD7EF6" w:rsidRPr="00895E84" w:rsidRDefault="00FD7EF6" w:rsidP="0019419C">
            <w:pPr>
              <w:spacing w:after="0"/>
              <w:jc w:val="both"/>
              <w:rPr>
                <w:b/>
              </w:rPr>
            </w:pPr>
            <w:r w:rsidRPr="00895E84">
              <w:rPr>
                <w:b/>
              </w:rPr>
              <w:t>Uzasadnienie badania</w:t>
            </w:r>
          </w:p>
        </w:tc>
      </w:tr>
      <w:tr w:rsidR="00FD7EF6" w:rsidRPr="007C6D7B" w14:paraId="7888183D" w14:textId="77777777" w:rsidTr="008050B3">
        <w:trPr>
          <w:trHeight w:val="336"/>
        </w:trPr>
        <w:tc>
          <w:tcPr>
            <w:tcW w:w="9266" w:type="dxa"/>
            <w:gridSpan w:val="2"/>
          </w:tcPr>
          <w:p w14:paraId="476C64CC" w14:textId="77777777" w:rsidR="00FD7EF6" w:rsidRPr="00895E84" w:rsidRDefault="00FD7EF6" w:rsidP="0019419C">
            <w:pPr>
              <w:spacing w:after="0"/>
              <w:jc w:val="both"/>
            </w:pPr>
            <w:r w:rsidRPr="00895E84">
              <w:t>Obowiązek ewaluacji wynika z zapisów Rozporządzenia ogólnego (art. 56) oraz Wytycznych w zakresie ewaluacji – co najmniej raz podczas okresu programowania ewaluacja obejmie analizę sposobu, w jaki wsparcie EFSI przyczyniło się do osiągnięcia celów każdego priorytetu.</w:t>
            </w:r>
          </w:p>
          <w:p w14:paraId="2463B755" w14:textId="77777777" w:rsidR="00FD7EF6" w:rsidRPr="00895E84" w:rsidRDefault="00FD7EF6" w:rsidP="0019419C">
            <w:pPr>
              <w:spacing w:after="0"/>
              <w:jc w:val="both"/>
            </w:pPr>
            <w:r w:rsidRPr="00895E84">
              <w:t>Badanie zostanie wykorzystane do przeprowadzenia przez KJE metaewaluacji w zakresie efektów projektów środowiskowych (dot. PI 6a, 6b, 6d).</w:t>
            </w:r>
          </w:p>
          <w:p w14:paraId="207D0DD3" w14:textId="77777777" w:rsidR="00FD7EF6" w:rsidRPr="00895E84" w:rsidRDefault="00FD7EF6" w:rsidP="0019419C">
            <w:pPr>
              <w:spacing w:after="0"/>
              <w:jc w:val="both"/>
            </w:pPr>
            <w:r w:rsidRPr="00895E84">
              <w:t>Zakłada się</w:t>
            </w:r>
            <w:r>
              <w:t>,</w:t>
            </w:r>
            <w:r w:rsidRPr="00895E84">
              <w:t xml:space="preserve"> że wyniki badania będą również użyteczne z punktu widzenia projektowania wsparcia </w:t>
            </w:r>
            <w:r w:rsidRPr="00895E84">
              <w:lastRenderedPageBreak/>
              <w:t>w kolejnej perspektywie finansowej.</w:t>
            </w:r>
          </w:p>
        </w:tc>
      </w:tr>
      <w:tr w:rsidR="00FD7EF6" w:rsidRPr="007C6D7B" w14:paraId="3D9E09BA" w14:textId="77777777" w:rsidTr="008050B3">
        <w:trPr>
          <w:trHeight w:val="336"/>
        </w:trPr>
        <w:tc>
          <w:tcPr>
            <w:tcW w:w="9266" w:type="dxa"/>
            <w:gridSpan w:val="2"/>
            <w:shd w:val="clear" w:color="auto" w:fill="D9D9D9"/>
          </w:tcPr>
          <w:p w14:paraId="1816CC08" w14:textId="77777777" w:rsidR="00FD7EF6" w:rsidRPr="00895E84" w:rsidRDefault="00FD7EF6" w:rsidP="0019419C">
            <w:pPr>
              <w:spacing w:after="0"/>
              <w:jc w:val="both"/>
              <w:rPr>
                <w:b/>
              </w:rPr>
            </w:pPr>
            <w:r w:rsidRPr="00895E84">
              <w:rPr>
                <w:b/>
              </w:rPr>
              <w:lastRenderedPageBreak/>
              <w:t>Kryteria badania</w:t>
            </w:r>
          </w:p>
        </w:tc>
      </w:tr>
      <w:tr w:rsidR="00FD7EF6" w:rsidRPr="007C6D7B" w14:paraId="186C2875" w14:textId="77777777" w:rsidTr="008050B3">
        <w:trPr>
          <w:trHeight w:val="336"/>
        </w:trPr>
        <w:tc>
          <w:tcPr>
            <w:tcW w:w="9266" w:type="dxa"/>
            <w:gridSpan w:val="2"/>
          </w:tcPr>
          <w:p w14:paraId="72E7EE99" w14:textId="77777777" w:rsidR="00FD7EF6" w:rsidRPr="00895E84" w:rsidRDefault="00FD7EF6" w:rsidP="0019419C">
            <w:pPr>
              <w:spacing w:after="0"/>
              <w:jc w:val="both"/>
            </w:pPr>
            <w:r w:rsidRPr="00895E84">
              <w:t>Skuteczność</w:t>
            </w:r>
          </w:p>
          <w:p w14:paraId="46B94F1B" w14:textId="77777777" w:rsidR="00FD7EF6" w:rsidRPr="00895E84" w:rsidRDefault="00FD7EF6" w:rsidP="0019419C">
            <w:pPr>
              <w:spacing w:after="0"/>
              <w:jc w:val="both"/>
            </w:pPr>
            <w:r w:rsidRPr="00895E84">
              <w:t>Użyteczność</w:t>
            </w:r>
          </w:p>
          <w:p w14:paraId="4E1C8B76" w14:textId="77777777" w:rsidR="00FD7EF6" w:rsidRPr="00895E84" w:rsidRDefault="00FD7EF6" w:rsidP="0019419C">
            <w:pPr>
              <w:spacing w:after="0"/>
              <w:jc w:val="both"/>
            </w:pPr>
            <w:r w:rsidRPr="00895E84">
              <w:t>Efektywność</w:t>
            </w:r>
          </w:p>
          <w:p w14:paraId="381F00BD" w14:textId="77777777" w:rsidR="00FD7EF6" w:rsidRPr="00895E84" w:rsidRDefault="00FD7EF6" w:rsidP="0019419C">
            <w:pPr>
              <w:spacing w:after="0"/>
              <w:jc w:val="both"/>
            </w:pPr>
            <w:r w:rsidRPr="00895E84">
              <w:t>Przewidywana trwałość</w:t>
            </w:r>
          </w:p>
        </w:tc>
      </w:tr>
      <w:tr w:rsidR="00FD7EF6" w:rsidRPr="007C6D7B" w14:paraId="5043A747" w14:textId="77777777" w:rsidTr="008050B3">
        <w:trPr>
          <w:trHeight w:val="336"/>
        </w:trPr>
        <w:tc>
          <w:tcPr>
            <w:tcW w:w="9266" w:type="dxa"/>
            <w:gridSpan w:val="2"/>
            <w:shd w:val="clear" w:color="auto" w:fill="D9D9D9"/>
          </w:tcPr>
          <w:p w14:paraId="0858C329" w14:textId="77777777" w:rsidR="00FD7EF6" w:rsidRPr="00895E84" w:rsidRDefault="00FD7EF6" w:rsidP="0019419C">
            <w:pPr>
              <w:spacing w:after="0"/>
              <w:jc w:val="both"/>
              <w:rPr>
                <w:b/>
              </w:rPr>
            </w:pPr>
            <w:r w:rsidRPr="00895E84">
              <w:rPr>
                <w:b/>
              </w:rPr>
              <w:t>Główne pytania ewaluacyjne / obszary problemowe</w:t>
            </w:r>
          </w:p>
        </w:tc>
      </w:tr>
      <w:tr w:rsidR="00FD7EF6" w:rsidRPr="007C6D7B" w14:paraId="1A13E28A" w14:textId="77777777" w:rsidTr="008050B3">
        <w:trPr>
          <w:trHeight w:val="336"/>
        </w:trPr>
        <w:tc>
          <w:tcPr>
            <w:tcW w:w="9266" w:type="dxa"/>
            <w:gridSpan w:val="2"/>
          </w:tcPr>
          <w:p w14:paraId="4E752F26" w14:textId="77777777" w:rsidR="00FD7EF6" w:rsidRPr="00895E84" w:rsidRDefault="00FD7EF6" w:rsidP="00041F00">
            <w:pPr>
              <w:numPr>
                <w:ilvl w:val="0"/>
                <w:numId w:val="50"/>
              </w:numPr>
              <w:spacing w:after="0"/>
              <w:ind w:left="425" w:hanging="357"/>
              <w:jc w:val="both"/>
              <w:rPr>
                <w:b/>
                <w:bCs/>
                <w:i/>
              </w:rPr>
            </w:pPr>
            <w:r w:rsidRPr="00895E84">
              <w:rPr>
                <w:bCs/>
              </w:rPr>
              <w:t>Czy udzielone wsparcie było skuteczne, tzn. czy i w jakim stopniu przyczyniło się do osiągnięcia cel</w:t>
            </w:r>
            <w:r w:rsidRPr="00895E84">
              <w:t xml:space="preserve">ów szczegółowych: </w:t>
            </w:r>
          </w:p>
          <w:p w14:paraId="009EB547" w14:textId="77777777" w:rsidR="00FD7EF6" w:rsidRPr="00895E84" w:rsidRDefault="00FD7EF6" w:rsidP="00041F00">
            <w:pPr>
              <w:numPr>
                <w:ilvl w:val="0"/>
                <w:numId w:val="94"/>
              </w:numPr>
              <w:spacing w:after="0"/>
              <w:ind w:left="686" w:hanging="357"/>
              <w:contextualSpacing/>
              <w:jc w:val="both"/>
            </w:pPr>
            <w:r w:rsidRPr="00895E84">
              <w:t>lepsze wyposażenie służb ratowniczych</w:t>
            </w:r>
            <w:r>
              <w:t>,</w:t>
            </w:r>
            <w:r w:rsidRPr="00895E84">
              <w:t xml:space="preserve"> </w:t>
            </w:r>
          </w:p>
          <w:p w14:paraId="639D0A8E" w14:textId="77777777" w:rsidR="00FD7EF6" w:rsidRPr="00895E84" w:rsidRDefault="00FD7EF6" w:rsidP="00041F00">
            <w:pPr>
              <w:numPr>
                <w:ilvl w:val="0"/>
                <w:numId w:val="94"/>
              </w:numPr>
              <w:spacing w:after="0"/>
              <w:ind w:left="686" w:hanging="357"/>
              <w:contextualSpacing/>
              <w:jc w:val="both"/>
            </w:pPr>
            <w:r w:rsidRPr="00895E84">
              <w:t>zwiększony udział unieszkodliwionych odpadów komunalnych i niebezpiecznych (azbest)</w:t>
            </w:r>
            <w:r>
              <w:t>,</w:t>
            </w:r>
            <w:r w:rsidRPr="00895E84">
              <w:t xml:space="preserve"> </w:t>
            </w:r>
          </w:p>
          <w:p w14:paraId="1AAAD869" w14:textId="77777777" w:rsidR="00FD7EF6" w:rsidRPr="00895E84" w:rsidRDefault="00FD7EF6" w:rsidP="00041F00">
            <w:pPr>
              <w:numPr>
                <w:ilvl w:val="0"/>
                <w:numId w:val="94"/>
              </w:numPr>
              <w:spacing w:after="0"/>
              <w:ind w:left="686" w:hanging="357"/>
              <w:contextualSpacing/>
              <w:jc w:val="both"/>
            </w:pPr>
            <w:r w:rsidRPr="00895E84">
              <w:t>zwiększony odsetek ludności korzystającej z systemu oczyszczania ścieków zgodnego z dyrektywą dotyczącą ścieków komunalnych</w:t>
            </w:r>
            <w:r>
              <w:t>,</w:t>
            </w:r>
            <w:r w:rsidRPr="00895E84">
              <w:t xml:space="preserve"> </w:t>
            </w:r>
          </w:p>
          <w:p w14:paraId="273CE586" w14:textId="77777777" w:rsidR="00FD7EF6" w:rsidRPr="00895E84" w:rsidRDefault="00FD7EF6" w:rsidP="00041F00">
            <w:pPr>
              <w:numPr>
                <w:ilvl w:val="0"/>
                <w:numId w:val="94"/>
              </w:numPr>
              <w:spacing w:after="0"/>
              <w:ind w:left="686" w:hanging="357"/>
              <w:contextualSpacing/>
              <w:jc w:val="both"/>
            </w:pPr>
            <w:r w:rsidRPr="00895E84">
              <w:t>zwiększona atrakcyjność obiektów kulturowych regionu</w:t>
            </w:r>
            <w:r>
              <w:t>,</w:t>
            </w:r>
            <w:r w:rsidRPr="00895E84">
              <w:t xml:space="preserve"> </w:t>
            </w:r>
          </w:p>
          <w:p w14:paraId="663E140D" w14:textId="77777777" w:rsidR="00FD7EF6" w:rsidRPr="00895E84" w:rsidRDefault="00FD7EF6" w:rsidP="00041F00">
            <w:pPr>
              <w:numPr>
                <w:ilvl w:val="0"/>
                <w:numId w:val="94"/>
              </w:numPr>
              <w:spacing w:after="0"/>
              <w:ind w:left="686" w:hanging="357"/>
              <w:contextualSpacing/>
              <w:jc w:val="both"/>
            </w:pPr>
            <w:r w:rsidRPr="00895E84">
              <w:t xml:space="preserve">wzmocnione mechanizmy ochrony różnorodności biologicznej w regionie? </w:t>
            </w:r>
          </w:p>
          <w:p w14:paraId="769436C6" w14:textId="77777777" w:rsidR="00FD7EF6" w:rsidRPr="00895E84" w:rsidRDefault="00FD7EF6" w:rsidP="00041F00">
            <w:pPr>
              <w:numPr>
                <w:ilvl w:val="0"/>
                <w:numId w:val="13"/>
              </w:numPr>
              <w:autoSpaceDE w:val="0"/>
              <w:autoSpaceDN w:val="0"/>
              <w:adjustRightInd w:val="0"/>
              <w:spacing w:after="0"/>
              <w:ind w:left="425" w:hanging="357"/>
              <w:jc w:val="both"/>
            </w:pPr>
            <w:r w:rsidRPr="00895E84">
              <w:t>Jaki jest wpływ Programu (efekt netto), rozumiany stopniem osiągnięcia wskaźników, na zaobserwowane zmiany?</w:t>
            </w:r>
          </w:p>
          <w:p w14:paraId="2F063408" w14:textId="77777777" w:rsidR="00FD7EF6" w:rsidRPr="00895E84" w:rsidRDefault="00FD7EF6" w:rsidP="00041F00">
            <w:pPr>
              <w:numPr>
                <w:ilvl w:val="0"/>
                <w:numId w:val="50"/>
              </w:numPr>
              <w:autoSpaceDE w:val="0"/>
              <w:autoSpaceDN w:val="0"/>
              <w:adjustRightInd w:val="0"/>
              <w:spacing w:after="0"/>
              <w:ind w:left="425" w:hanging="357"/>
              <w:jc w:val="both"/>
            </w:pPr>
            <w:r w:rsidRPr="00895E84">
              <w:t>Jak oceniana jest użyteczność udzielonego wsparcia, rozumiana jako ca</w:t>
            </w:r>
            <w:r w:rsidRPr="00895E84">
              <w:rPr>
                <w:rFonts w:hint="eastAsia"/>
              </w:rPr>
              <w:t>ł</w:t>
            </w:r>
            <w:r w:rsidRPr="00895E84">
              <w:t>o</w:t>
            </w:r>
            <w:r w:rsidRPr="00895E84">
              <w:rPr>
                <w:rFonts w:hint="eastAsia"/>
              </w:rPr>
              <w:t>ść</w:t>
            </w:r>
            <w:r w:rsidRPr="00895E84">
              <w:t xml:space="preserve"> rzeczywistych efektów wywo</w:t>
            </w:r>
            <w:r w:rsidRPr="00895E84">
              <w:rPr>
                <w:rFonts w:hint="eastAsia"/>
              </w:rPr>
              <w:t>ł</w:t>
            </w:r>
            <w:r w:rsidRPr="00895E84">
              <w:t>anych przez interwencj</w:t>
            </w:r>
            <w:r w:rsidRPr="00895E84">
              <w:rPr>
                <w:rFonts w:hint="eastAsia"/>
              </w:rPr>
              <w:t>ę</w:t>
            </w:r>
            <w:r w:rsidRPr="00895E84">
              <w:t xml:space="preserve"> (zarówno tych planowanych, jak i nieplanowanych, tzw. ubocznych), w odniesieniu do wyzwa</w:t>
            </w:r>
            <w:r w:rsidRPr="00895E84">
              <w:rPr>
                <w:rFonts w:hint="eastAsia"/>
              </w:rPr>
              <w:t>ń</w:t>
            </w:r>
            <w:r w:rsidRPr="00895E84">
              <w:t xml:space="preserve"> spo</w:t>
            </w:r>
            <w:r w:rsidRPr="00895E84">
              <w:rPr>
                <w:rFonts w:hint="eastAsia"/>
              </w:rPr>
              <w:t>ł</w:t>
            </w:r>
            <w:r w:rsidRPr="00895E84">
              <w:t>eczno-ekonomicznych?</w:t>
            </w:r>
          </w:p>
          <w:p w14:paraId="1C06D22D" w14:textId="77777777" w:rsidR="00FD7EF6" w:rsidRPr="00895E84" w:rsidRDefault="00FD7EF6" w:rsidP="00041F00">
            <w:pPr>
              <w:numPr>
                <w:ilvl w:val="0"/>
                <w:numId w:val="50"/>
              </w:numPr>
              <w:autoSpaceDE w:val="0"/>
              <w:autoSpaceDN w:val="0"/>
              <w:adjustRightInd w:val="0"/>
              <w:spacing w:after="0"/>
              <w:ind w:left="425" w:hanging="357"/>
              <w:jc w:val="both"/>
              <w:rPr>
                <w:b/>
                <w:bCs/>
                <w:i/>
              </w:rPr>
            </w:pPr>
            <w:r w:rsidRPr="00895E84">
              <w:t xml:space="preserve">Jakie czynniki przyczyniły się do realizacji założonych celów a </w:t>
            </w:r>
            <w:r>
              <w:t>jakie bariery utrudniły osiągnię</w:t>
            </w:r>
            <w:r w:rsidRPr="00895E84">
              <w:t>cie zamierzonych efektów?</w:t>
            </w:r>
          </w:p>
          <w:p w14:paraId="4CB9D5D3" w14:textId="77777777" w:rsidR="00FD7EF6" w:rsidRPr="00895E84" w:rsidRDefault="00FD7EF6" w:rsidP="00041F00">
            <w:pPr>
              <w:numPr>
                <w:ilvl w:val="0"/>
                <w:numId w:val="50"/>
              </w:numPr>
              <w:autoSpaceDE w:val="0"/>
              <w:autoSpaceDN w:val="0"/>
              <w:adjustRightInd w:val="0"/>
              <w:spacing w:after="0"/>
              <w:ind w:left="425" w:hanging="357"/>
              <w:jc w:val="both"/>
            </w:pPr>
            <w:r w:rsidRPr="00895E84">
              <w:t>Jak oceniana jest efektywność udzielonego wsparcia, rozumiana jako relacja mi</w:t>
            </w:r>
            <w:r w:rsidRPr="00895E84">
              <w:rPr>
                <w:rFonts w:hint="eastAsia"/>
              </w:rPr>
              <w:t>ę</w:t>
            </w:r>
            <w:r w:rsidRPr="00895E84">
              <w:t>dzy nak</w:t>
            </w:r>
            <w:r w:rsidRPr="00895E84">
              <w:rPr>
                <w:rFonts w:hint="eastAsia"/>
              </w:rPr>
              <w:t>ł</w:t>
            </w:r>
            <w:r w:rsidRPr="00895E84">
              <w:t>adami, kosztami, zasobami (finansowymi, ludzkimi, administracyjnymi) a osi</w:t>
            </w:r>
            <w:r w:rsidRPr="00895E84">
              <w:rPr>
                <w:rFonts w:hint="eastAsia"/>
              </w:rPr>
              <w:t>ą</w:t>
            </w:r>
            <w:r w:rsidRPr="00895E84">
              <w:t>gni</w:t>
            </w:r>
            <w:r w:rsidRPr="00895E84">
              <w:rPr>
                <w:rFonts w:hint="eastAsia"/>
              </w:rPr>
              <w:t>ę</w:t>
            </w:r>
            <w:r w:rsidRPr="00895E84">
              <w:t>tymi efektami interwencji?</w:t>
            </w:r>
          </w:p>
          <w:p w14:paraId="104CD274" w14:textId="77777777" w:rsidR="00FD7EF6" w:rsidRPr="00895E84" w:rsidRDefault="00FD7EF6" w:rsidP="00041F00">
            <w:pPr>
              <w:numPr>
                <w:ilvl w:val="0"/>
                <w:numId w:val="50"/>
              </w:numPr>
              <w:autoSpaceDE w:val="0"/>
              <w:autoSpaceDN w:val="0"/>
              <w:adjustRightInd w:val="0"/>
              <w:spacing w:after="0"/>
              <w:ind w:left="425" w:hanging="357"/>
              <w:jc w:val="both"/>
              <w:rPr>
                <w:b/>
                <w:bCs/>
                <w:i/>
              </w:rPr>
            </w:pPr>
            <w:r w:rsidRPr="00895E84">
              <w:rPr>
                <w:rFonts w:cs="Tahoma"/>
                <w:color w:val="000000"/>
              </w:rPr>
              <w:t>Jaka jest przewidywana trwałość osiągniętych zmian?</w:t>
            </w:r>
          </w:p>
          <w:p w14:paraId="6E325499" w14:textId="77777777" w:rsidR="00FD7EF6" w:rsidRPr="00895E84" w:rsidRDefault="00FD7EF6" w:rsidP="00041F00">
            <w:pPr>
              <w:numPr>
                <w:ilvl w:val="0"/>
                <w:numId w:val="50"/>
              </w:numPr>
              <w:autoSpaceDE w:val="0"/>
              <w:autoSpaceDN w:val="0"/>
              <w:adjustRightInd w:val="0"/>
              <w:spacing w:after="0"/>
              <w:ind w:left="425" w:hanging="357"/>
              <w:jc w:val="both"/>
            </w:pPr>
            <w:r w:rsidRPr="00895E84">
              <w:rPr>
                <w:rFonts w:cs="Tahoma"/>
                <w:color w:val="000000"/>
              </w:rPr>
              <w:t>Jak należy ocenić wdrażanie instrumentów terytorialnych?</w:t>
            </w:r>
          </w:p>
          <w:p w14:paraId="1BE47515" w14:textId="77777777" w:rsidR="00FD7EF6" w:rsidRPr="00895E84" w:rsidRDefault="00FD7EF6" w:rsidP="0019419C">
            <w:pPr>
              <w:autoSpaceDE w:val="0"/>
              <w:autoSpaceDN w:val="0"/>
              <w:adjustRightInd w:val="0"/>
              <w:spacing w:after="0"/>
              <w:jc w:val="both"/>
            </w:pPr>
          </w:p>
          <w:p w14:paraId="266C7814" w14:textId="77777777" w:rsidR="00FD7EF6" w:rsidRPr="00895E84" w:rsidRDefault="00FD7EF6" w:rsidP="0019419C">
            <w:pPr>
              <w:spacing w:after="0"/>
              <w:jc w:val="both"/>
            </w:pPr>
            <w:r w:rsidRPr="00895E84">
              <w:t xml:space="preserve">KJE </w:t>
            </w:r>
            <w:r>
              <w:t>przygotuje fakultatywne</w:t>
            </w:r>
            <w:r w:rsidRPr="00895E84">
              <w:t xml:space="preserve"> zalecenia dotyczące zakresu badań w obszarze środowiska. IZ RPO WSL </w:t>
            </w:r>
            <w:r>
              <w:t>podejmie decyzję o ewentualnym dostosowaniu</w:t>
            </w:r>
            <w:r w:rsidRPr="00895E84">
              <w:t xml:space="preserve"> zakres</w:t>
            </w:r>
            <w:r>
              <w:t>u</w:t>
            </w:r>
            <w:r w:rsidRPr="00895E84">
              <w:t xml:space="preserve"> niniejszego badania, wybierając spośród zaproponowanych obszarów badawczych te, które będą dotyczyły Programu.</w:t>
            </w:r>
          </w:p>
          <w:p w14:paraId="2A475BC0" w14:textId="77777777" w:rsidR="00FD7EF6" w:rsidRPr="00895E84" w:rsidRDefault="00FD7EF6" w:rsidP="00041F00">
            <w:pPr>
              <w:numPr>
                <w:ilvl w:val="0"/>
                <w:numId w:val="50"/>
              </w:numPr>
              <w:autoSpaceDE w:val="0"/>
              <w:autoSpaceDN w:val="0"/>
              <w:adjustRightInd w:val="0"/>
              <w:spacing w:after="0"/>
              <w:ind w:left="425" w:hanging="357"/>
              <w:jc w:val="both"/>
            </w:pPr>
            <w:r w:rsidRPr="00895E84">
              <w:t>Jakie efekty (ekologiczne) osiągnięto dzięki realizacji projektów (zwł. wodno-ściekowych, odpadowych, ochrony powietrza i klimatu, ochrony przeciw zagrożeniom, monitoringu środowiskowego)?</w:t>
            </w:r>
          </w:p>
          <w:p w14:paraId="0E97AF57" w14:textId="77777777" w:rsidR="00FD7EF6" w:rsidRPr="00895E84" w:rsidRDefault="00FD7EF6" w:rsidP="00041F00">
            <w:pPr>
              <w:numPr>
                <w:ilvl w:val="0"/>
                <w:numId w:val="50"/>
              </w:numPr>
              <w:autoSpaceDE w:val="0"/>
              <w:autoSpaceDN w:val="0"/>
              <w:adjustRightInd w:val="0"/>
              <w:spacing w:after="0"/>
              <w:ind w:left="425" w:hanging="357"/>
              <w:jc w:val="both"/>
            </w:pPr>
            <w:r w:rsidRPr="00895E84">
              <w:t>Jaki był społeczno-ekonomiczny wpływ ww. projektów (zwł. w zakresie: tworzenia nowych miejsc pracy, warunków prowadzenia działalności gospodarczej, rozwoju rynków produktów i</w:t>
            </w:r>
            <w:r>
              <w:t> </w:t>
            </w:r>
            <w:r w:rsidRPr="00895E84">
              <w:t>usług, zagospodarowania przestrzennego, potencjału osadniczego i inwestycyjnego wspartych terenów, budżetów gmin, potencjału turystycznego gmin, jakości życia mieszkańców)?</w:t>
            </w:r>
          </w:p>
          <w:p w14:paraId="6C2E673B" w14:textId="77777777" w:rsidR="00FD7EF6" w:rsidRPr="00895E84" w:rsidRDefault="00FD7EF6" w:rsidP="00041F00">
            <w:pPr>
              <w:numPr>
                <w:ilvl w:val="0"/>
                <w:numId w:val="50"/>
              </w:numPr>
              <w:autoSpaceDE w:val="0"/>
              <w:autoSpaceDN w:val="0"/>
              <w:adjustRightInd w:val="0"/>
              <w:spacing w:after="0"/>
              <w:ind w:left="425" w:hanging="357"/>
              <w:jc w:val="both"/>
            </w:pPr>
            <w:r w:rsidRPr="00895E84">
              <w:t xml:space="preserve">Czy podejście przyjęte w programach oraz poszczególnych </w:t>
            </w:r>
            <w:r>
              <w:t>projektach skutkowało realizacją</w:t>
            </w:r>
            <w:r w:rsidRPr="00895E84">
              <w:t xml:space="preserve"> inwestycji rozwiązujących problemy w sposób kompleksowy, trwały i efektywny na terenach funkcjonalno-przestrzennych, tj. miastach, gminach, województwach, obszarach chronionych? </w:t>
            </w:r>
          </w:p>
          <w:p w14:paraId="4B3B3F57" w14:textId="77777777" w:rsidR="00FD7EF6" w:rsidRPr="00895E84" w:rsidRDefault="00FD7EF6" w:rsidP="00041F00">
            <w:pPr>
              <w:numPr>
                <w:ilvl w:val="0"/>
                <w:numId w:val="50"/>
              </w:numPr>
              <w:autoSpaceDE w:val="0"/>
              <w:autoSpaceDN w:val="0"/>
              <w:adjustRightInd w:val="0"/>
              <w:spacing w:after="0"/>
              <w:ind w:left="425" w:hanging="357"/>
              <w:jc w:val="both"/>
            </w:pPr>
            <w:r w:rsidRPr="00895E84">
              <w:t>Czy projekty rozwiązywały problemy w sposób kompleksowy (np. czy projekty wodno-ściekowe uwzględniały kwestie związane z zagospodarowaniem osadów, odzyskiem metanu, ponownym wykorzystaniem energii, zagadnienia związane z adaptacyjnością do zmian klimatu)?</w:t>
            </w:r>
          </w:p>
          <w:p w14:paraId="3AF9BEA7" w14:textId="77777777" w:rsidR="00FD7EF6" w:rsidRPr="00895E84" w:rsidRDefault="00FD7EF6" w:rsidP="00041F00">
            <w:pPr>
              <w:numPr>
                <w:ilvl w:val="0"/>
                <w:numId w:val="50"/>
              </w:numPr>
              <w:autoSpaceDE w:val="0"/>
              <w:autoSpaceDN w:val="0"/>
              <w:adjustRightInd w:val="0"/>
              <w:spacing w:after="0"/>
              <w:ind w:left="425" w:hanging="357"/>
              <w:jc w:val="both"/>
            </w:pPr>
            <w:r w:rsidRPr="00895E84">
              <w:lastRenderedPageBreak/>
              <w:t>Jakie jest rzeczywiste wykorzystanie powstałej infrastruktury środowiskowej?</w:t>
            </w:r>
          </w:p>
        </w:tc>
      </w:tr>
      <w:tr w:rsidR="00FD7EF6" w:rsidRPr="007C6D7B" w14:paraId="310C96BD" w14:textId="77777777" w:rsidTr="008050B3">
        <w:trPr>
          <w:trHeight w:val="336"/>
        </w:trPr>
        <w:tc>
          <w:tcPr>
            <w:tcW w:w="9266" w:type="dxa"/>
            <w:gridSpan w:val="2"/>
            <w:shd w:val="clear" w:color="auto" w:fill="A6A6A6"/>
          </w:tcPr>
          <w:p w14:paraId="07E681C2" w14:textId="77777777" w:rsidR="00FD7EF6" w:rsidRPr="00895E84" w:rsidRDefault="00FD7EF6" w:rsidP="0019419C">
            <w:pPr>
              <w:spacing w:after="0"/>
              <w:jc w:val="center"/>
              <w:rPr>
                <w:b/>
              </w:rPr>
            </w:pPr>
            <w:r w:rsidRPr="00895E84">
              <w:rPr>
                <w:b/>
              </w:rPr>
              <w:lastRenderedPageBreak/>
              <w:t>Ogólny zarys metodologii badania</w:t>
            </w:r>
          </w:p>
        </w:tc>
      </w:tr>
      <w:tr w:rsidR="00FD7EF6" w:rsidRPr="007C6D7B" w14:paraId="4E453646" w14:textId="77777777" w:rsidTr="008050B3">
        <w:trPr>
          <w:trHeight w:val="336"/>
        </w:trPr>
        <w:tc>
          <w:tcPr>
            <w:tcW w:w="9266" w:type="dxa"/>
            <w:gridSpan w:val="2"/>
            <w:shd w:val="clear" w:color="auto" w:fill="D9D9D9"/>
          </w:tcPr>
          <w:p w14:paraId="4AFFB164" w14:textId="77777777" w:rsidR="00FD7EF6" w:rsidRPr="00895E84" w:rsidRDefault="00FD7EF6" w:rsidP="0019419C">
            <w:pPr>
              <w:spacing w:after="0"/>
              <w:jc w:val="both"/>
              <w:rPr>
                <w:b/>
              </w:rPr>
            </w:pPr>
            <w:r w:rsidRPr="00895E84">
              <w:rPr>
                <w:b/>
              </w:rPr>
              <w:t>Zastosowane podejście metodologiczne</w:t>
            </w:r>
          </w:p>
        </w:tc>
      </w:tr>
      <w:tr w:rsidR="00FD7EF6" w:rsidRPr="007C6D7B" w14:paraId="72647C9C" w14:textId="77777777" w:rsidTr="008050B3">
        <w:trPr>
          <w:trHeight w:val="336"/>
        </w:trPr>
        <w:tc>
          <w:tcPr>
            <w:tcW w:w="9266" w:type="dxa"/>
            <w:gridSpan w:val="2"/>
          </w:tcPr>
          <w:p w14:paraId="503FF950" w14:textId="77777777" w:rsidR="00FD7EF6" w:rsidRPr="00895E84" w:rsidRDefault="00FD7EF6" w:rsidP="0019419C">
            <w:pPr>
              <w:spacing w:after="0"/>
              <w:jc w:val="both"/>
            </w:pPr>
            <w:r w:rsidRPr="00895E84">
              <w:t xml:space="preserve">W ramach badania zostanie wykorzystane podejście oparte na teorii. </w:t>
            </w:r>
          </w:p>
          <w:p w14:paraId="414C62C1" w14:textId="77777777" w:rsidR="00FD7EF6" w:rsidRPr="00895E84" w:rsidRDefault="00FD7EF6" w:rsidP="0019419C">
            <w:pPr>
              <w:spacing w:after="0"/>
              <w:jc w:val="both"/>
            </w:pPr>
            <w:r w:rsidRPr="00895E84">
              <w:t xml:space="preserve">W ramach badania odtworzona zostanie logika interwencji wraz z oceną postępu we wdrażaniu założonych efektów. Zostaną wskazane kluczowe czynniki, które przyczyniły się do wystąpienia relacji między przeprowadzonymi działaniami a uzyskanymi efektami. </w:t>
            </w:r>
          </w:p>
          <w:p w14:paraId="2A756726" w14:textId="75B986A7" w:rsidR="00FD7EF6" w:rsidRPr="00895E84" w:rsidRDefault="00FD7EF6" w:rsidP="0019419C">
            <w:pPr>
              <w:spacing w:after="0"/>
              <w:jc w:val="both"/>
            </w:pPr>
            <w:r w:rsidRPr="00895E84">
              <w:t xml:space="preserve">Do oceny efektów zostanie wykorzystane zarówno podejście ilościowe, jak i jakościowe. Wykorzystane zostaną dane gromadzone w </w:t>
            </w:r>
            <w:r w:rsidR="00725EF3">
              <w:t>LSI 2014</w:t>
            </w:r>
            <w:r w:rsidRPr="00895E84">
              <w:t xml:space="preserve"> oraz dane pochodzące ze statystyki publicznej. Uzupełnieniem danych zastanych będą dane wywołane pochodzące badań ilościowych, które pozwolą na uzupełnienie danych o efektach interwencji. Rozważa się również zastosowanie uproszczonego schematu kontrfaktycznego w przypadku projektów z zakresu gospodarki odpadami. Z kolei podejście jakościowe pozwoli na zrozumienie mechanizmów oddziaływania wspieranych interwencji na realizację celów </w:t>
            </w:r>
            <w:r w:rsidR="00A71F62">
              <w:t>Osi Prioryt</w:t>
            </w:r>
            <w:r w:rsidRPr="00895E84">
              <w:t>etowej.</w:t>
            </w:r>
          </w:p>
          <w:p w14:paraId="7502D8E5" w14:textId="77777777" w:rsidR="00FD7EF6" w:rsidRPr="00895E84" w:rsidRDefault="00FD7EF6" w:rsidP="0019419C">
            <w:pPr>
              <w:spacing w:after="0"/>
              <w:jc w:val="both"/>
            </w:pPr>
          </w:p>
          <w:p w14:paraId="0947BCF6" w14:textId="77777777" w:rsidR="00FD7EF6" w:rsidRPr="00895E84" w:rsidRDefault="00FD7EF6" w:rsidP="0019419C">
            <w:pPr>
              <w:spacing w:after="0"/>
              <w:jc w:val="both"/>
              <w:rPr>
                <w:i/>
              </w:rPr>
            </w:pPr>
            <w:r w:rsidRPr="00895E84">
              <w:t>W badaniu zostanie wykorzystana:</w:t>
            </w:r>
          </w:p>
          <w:p w14:paraId="2028CEE9" w14:textId="77777777" w:rsidR="00FD7EF6" w:rsidRPr="00895E84" w:rsidRDefault="00FD7EF6" w:rsidP="00041F00">
            <w:pPr>
              <w:numPr>
                <w:ilvl w:val="0"/>
                <w:numId w:val="51"/>
              </w:numPr>
              <w:spacing w:after="0"/>
              <w:ind w:left="686" w:hanging="357"/>
              <w:contextualSpacing/>
              <w:jc w:val="both"/>
            </w:pPr>
            <w:r w:rsidRPr="00895E84">
              <w:t>analiza danych zastanych, w tym dokumentów strategicznych, programowych, dokumentacji projektowej oraz danych związanych z realizacją projektów</w:t>
            </w:r>
            <w:r>
              <w:t>,</w:t>
            </w:r>
          </w:p>
          <w:p w14:paraId="58967432" w14:textId="77777777" w:rsidR="00FD7EF6" w:rsidRPr="00895E84" w:rsidRDefault="00FD7EF6" w:rsidP="00041F00">
            <w:pPr>
              <w:numPr>
                <w:ilvl w:val="0"/>
                <w:numId w:val="51"/>
              </w:numPr>
              <w:spacing w:after="0"/>
              <w:ind w:left="686" w:hanging="357"/>
              <w:contextualSpacing/>
              <w:jc w:val="both"/>
            </w:pPr>
            <w:r w:rsidRPr="00895E84">
              <w:t>wywiady z przedstawicielami Instytucji Zarządzającej</w:t>
            </w:r>
            <w:r>
              <w:t>,</w:t>
            </w:r>
            <w:r w:rsidRPr="00895E84">
              <w:t xml:space="preserve"> </w:t>
            </w:r>
          </w:p>
          <w:p w14:paraId="1EF47ACE" w14:textId="77777777" w:rsidR="00FD7EF6" w:rsidRPr="00895E84" w:rsidRDefault="00FD7EF6" w:rsidP="00041F00">
            <w:pPr>
              <w:numPr>
                <w:ilvl w:val="0"/>
                <w:numId w:val="51"/>
              </w:numPr>
              <w:spacing w:after="0"/>
              <w:ind w:left="686" w:hanging="357"/>
              <w:contextualSpacing/>
              <w:jc w:val="both"/>
            </w:pPr>
            <w:r w:rsidRPr="00895E84">
              <w:t>wywiady/ankiety z beneficjentami Programu</w:t>
            </w:r>
            <w:r>
              <w:t>,</w:t>
            </w:r>
          </w:p>
          <w:p w14:paraId="2418061B" w14:textId="696FA4AF" w:rsidR="00FD7EF6" w:rsidRDefault="00FD7EF6" w:rsidP="00041F00">
            <w:pPr>
              <w:numPr>
                <w:ilvl w:val="0"/>
                <w:numId w:val="51"/>
              </w:numPr>
              <w:spacing w:after="0"/>
              <w:ind w:left="686" w:hanging="357"/>
              <w:contextualSpacing/>
              <w:jc w:val="both"/>
            </w:pPr>
            <w:r w:rsidRPr="00895E84">
              <w:t>wywiady z ekspertami</w:t>
            </w:r>
            <w:r w:rsidR="00F87DF4">
              <w:t>,</w:t>
            </w:r>
          </w:p>
          <w:p w14:paraId="48AF0868" w14:textId="5859BA0C" w:rsidR="00FD7EF6" w:rsidRPr="00895E84" w:rsidRDefault="00FD7EF6" w:rsidP="00041F00">
            <w:pPr>
              <w:numPr>
                <w:ilvl w:val="0"/>
                <w:numId w:val="51"/>
              </w:numPr>
              <w:spacing w:after="0"/>
              <w:ind w:left="686" w:hanging="357"/>
              <w:contextualSpacing/>
              <w:jc w:val="both"/>
            </w:pPr>
            <w:r w:rsidRPr="00895E84">
              <w:t xml:space="preserve">dziedzinowymi z obszaru </w:t>
            </w:r>
            <w:r w:rsidR="00A71F62">
              <w:t>Osi Prioryt</w:t>
            </w:r>
            <w:r w:rsidRPr="00895E84">
              <w:t>etowej V Ochrona środowiska i efektywne wykorzystanie zasobów.</w:t>
            </w:r>
          </w:p>
          <w:p w14:paraId="7DE26C5F" w14:textId="77777777" w:rsidR="00FD7EF6" w:rsidRPr="00895E84" w:rsidRDefault="00FD7EF6" w:rsidP="0019419C">
            <w:pPr>
              <w:spacing w:after="0"/>
              <w:jc w:val="both"/>
            </w:pPr>
            <w:r w:rsidRPr="00895E84">
              <w:t xml:space="preserve">Ponadto zastosowane podejście badawcze będzie uwzględniało zalecenia sformułowane przez KJE. Po otrzymaniu minimum metodologii określonym przez </w:t>
            </w:r>
            <w:r>
              <w:t>ministerstwo właściwe ds. rozwoju</w:t>
            </w:r>
            <w:r w:rsidRPr="00895E84">
              <w:t xml:space="preserve"> w</w:t>
            </w:r>
            <w:r>
              <w:t> </w:t>
            </w:r>
            <w:r w:rsidRPr="00895E84">
              <w:t>odniesieniu do niniejszego badania – zaproponowane podejście metodologiczne zostanie odpowiednio zweryfikowane.</w:t>
            </w:r>
          </w:p>
        </w:tc>
      </w:tr>
      <w:tr w:rsidR="00FD7EF6" w:rsidRPr="007C6D7B" w14:paraId="5DAFD1D1" w14:textId="77777777" w:rsidTr="008050B3">
        <w:trPr>
          <w:trHeight w:val="336"/>
        </w:trPr>
        <w:tc>
          <w:tcPr>
            <w:tcW w:w="9266" w:type="dxa"/>
            <w:gridSpan w:val="2"/>
            <w:shd w:val="clear" w:color="auto" w:fill="D9D9D9"/>
          </w:tcPr>
          <w:p w14:paraId="140D4F81" w14:textId="77777777" w:rsidR="00FD7EF6" w:rsidRPr="00895E84" w:rsidRDefault="00FD7EF6" w:rsidP="0019419C">
            <w:pPr>
              <w:spacing w:after="0"/>
              <w:jc w:val="both"/>
              <w:rPr>
                <w:b/>
              </w:rPr>
            </w:pPr>
            <w:r w:rsidRPr="00895E84">
              <w:rPr>
                <w:b/>
              </w:rPr>
              <w:t>Zakres niezbędnych danych</w:t>
            </w:r>
          </w:p>
        </w:tc>
      </w:tr>
      <w:tr w:rsidR="00FD7EF6" w:rsidRPr="007C6D7B" w14:paraId="755F045C" w14:textId="77777777" w:rsidTr="008050B3">
        <w:trPr>
          <w:trHeight w:val="336"/>
        </w:trPr>
        <w:tc>
          <w:tcPr>
            <w:tcW w:w="9266" w:type="dxa"/>
            <w:gridSpan w:val="2"/>
          </w:tcPr>
          <w:p w14:paraId="3D11237B" w14:textId="77777777" w:rsidR="00FD7EF6" w:rsidRPr="00895E84" w:rsidRDefault="00FD7EF6" w:rsidP="00041F00">
            <w:pPr>
              <w:numPr>
                <w:ilvl w:val="0"/>
                <w:numId w:val="113"/>
              </w:numPr>
              <w:spacing w:after="0"/>
              <w:ind w:left="425" w:hanging="357"/>
              <w:jc w:val="both"/>
            </w:pPr>
            <w:r>
              <w:t>z</w:t>
            </w:r>
            <w:r w:rsidRPr="00895E84">
              <w:t>akres danych w posiadaniu IZ/IP:</w:t>
            </w:r>
          </w:p>
          <w:p w14:paraId="558AF661" w14:textId="05434A43" w:rsidR="00FD7EF6" w:rsidRPr="00895E84" w:rsidRDefault="00FD7EF6" w:rsidP="00041F00">
            <w:pPr>
              <w:numPr>
                <w:ilvl w:val="0"/>
                <w:numId w:val="11"/>
              </w:numPr>
              <w:spacing w:after="0"/>
              <w:ind w:left="686" w:hanging="357"/>
              <w:jc w:val="both"/>
            </w:pPr>
            <w:r>
              <w:t>d</w:t>
            </w:r>
            <w:r w:rsidRPr="00895E84">
              <w:t xml:space="preserve">ane monitoringowe pochodzące z </w:t>
            </w:r>
            <w:r w:rsidR="00725EF3">
              <w:t>LSI 2014</w:t>
            </w:r>
            <w:r w:rsidRPr="00895E84">
              <w:t>/centralnego systemu teleinformatycznego</w:t>
            </w:r>
            <w:r>
              <w:t>,</w:t>
            </w:r>
          </w:p>
          <w:p w14:paraId="4F1AD921" w14:textId="01848F09" w:rsidR="00FD7EF6" w:rsidRPr="00895E84" w:rsidRDefault="00FD7EF6" w:rsidP="00041F00">
            <w:pPr>
              <w:numPr>
                <w:ilvl w:val="0"/>
                <w:numId w:val="10"/>
              </w:numPr>
              <w:spacing w:after="0"/>
              <w:ind w:left="686" w:hanging="357"/>
              <w:jc w:val="both"/>
            </w:pPr>
            <w:r>
              <w:t>i</w:t>
            </w:r>
            <w:r w:rsidRPr="00895E84">
              <w:t xml:space="preserve">nformacje/dane z projektów pochodzące z </w:t>
            </w:r>
            <w:r w:rsidR="00725EF3">
              <w:t>LSI 2014</w:t>
            </w:r>
            <w:r>
              <w:t>,</w:t>
            </w:r>
          </w:p>
          <w:p w14:paraId="5408A46C" w14:textId="77777777" w:rsidR="00FD7EF6" w:rsidRPr="00895E84" w:rsidRDefault="00FD7EF6" w:rsidP="00041F00">
            <w:pPr>
              <w:numPr>
                <w:ilvl w:val="0"/>
                <w:numId w:val="10"/>
              </w:numPr>
              <w:spacing w:after="0"/>
              <w:ind w:left="686" w:hanging="357"/>
              <w:jc w:val="both"/>
            </w:pPr>
            <w:r>
              <w:t>d</w:t>
            </w:r>
            <w:r w:rsidRPr="00895E84">
              <w:t>ane kontaktowe beneficjentów</w:t>
            </w:r>
            <w:r>
              <w:t>,</w:t>
            </w:r>
          </w:p>
          <w:p w14:paraId="6A98B07A" w14:textId="77777777" w:rsidR="00FD7EF6" w:rsidRPr="00895E84" w:rsidRDefault="00FD7EF6" w:rsidP="00041F00">
            <w:pPr>
              <w:numPr>
                <w:ilvl w:val="0"/>
                <w:numId w:val="113"/>
              </w:numPr>
              <w:spacing w:after="0"/>
              <w:ind w:left="425" w:hanging="357"/>
              <w:jc w:val="both"/>
            </w:pPr>
            <w:r>
              <w:t>d</w:t>
            </w:r>
            <w:r w:rsidRPr="00895E84">
              <w:t>okumenty strategiczne i programowe – ogólnodostępne</w:t>
            </w:r>
            <w:r>
              <w:t>,</w:t>
            </w:r>
          </w:p>
          <w:p w14:paraId="7EB73213" w14:textId="77777777" w:rsidR="00FD7EF6" w:rsidRPr="00895E84" w:rsidRDefault="00FD7EF6" w:rsidP="00041F00">
            <w:pPr>
              <w:numPr>
                <w:ilvl w:val="0"/>
                <w:numId w:val="113"/>
              </w:numPr>
              <w:spacing w:after="0"/>
              <w:ind w:left="425" w:hanging="357"/>
              <w:jc w:val="both"/>
            </w:pPr>
            <w:r>
              <w:t>o</w:t>
            </w:r>
            <w:r w:rsidRPr="00895E84">
              <w:t>gólnodostępne dane ze statystyki publicznej</w:t>
            </w:r>
            <w:r>
              <w:t>,</w:t>
            </w:r>
          </w:p>
          <w:p w14:paraId="55090979" w14:textId="77777777" w:rsidR="00FD7EF6" w:rsidRDefault="00FD7EF6" w:rsidP="00041F00">
            <w:pPr>
              <w:numPr>
                <w:ilvl w:val="0"/>
                <w:numId w:val="113"/>
              </w:numPr>
              <w:spacing w:after="0"/>
              <w:ind w:left="425" w:hanging="357"/>
              <w:jc w:val="both"/>
            </w:pPr>
            <w:r>
              <w:t>d</w:t>
            </w:r>
            <w:r w:rsidRPr="00895E84">
              <w:t>ane pozyskane od beneficjentów i osób wdrażających i programujących RPO WSL</w:t>
            </w:r>
            <w:r>
              <w:t>, a w przypadku zastosowania metod kontrfaktycznych dane pozyskane od podmiotów nieobjętych wsparciem,</w:t>
            </w:r>
          </w:p>
          <w:p w14:paraId="56BD497D" w14:textId="77777777" w:rsidR="00FD7EF6" w:rsidRPr="00895E84" w:rsidRDefault="00FD7EF6" w:rsidP="00041F00">
            <w:pPr>
              <w:numPr>
                <w:ilvl w:val="0"/>
                <w:numId w:val="113"/>
              </w:numPr>
              <w:spacing w:after="0"/>
              <w:ind w:left="425" w:hanging="357"/>
              <w:jc w:val="both"/>
            </w:pPr>
            <w:r>
              <w:t>w przypadku wykorzystania metod kontrfaktycznych d</w:t>
            </w:r>
            <w:r w:rsidRPr="00895E84">
              <w:t xml:space="preserve">ane kontaktowe </w:t>
            </w:r>
            <w:r>
              <w:t>podmiotów</w:t>
            </w:r>
            <w:r w:rsidRPr="00895E84">
              <w:t xml:space="preserve"> nieobjętych wsparciem</w:t>
            </w:r>
            <w:r>
              <w:t>,</w:t>
            </w:r>
          </w:p>
          <w:p w14:paraId="36B914C8" w14:textId="77777777" w:rsidR="00FD7EF6" w:rsidRPr="00895E84" w:rsidRDefault="00FD7EF6" w:rsidP="00041F00">
            <w:pPr>
              <w:numPr>
                <w:ilvl w:val="0"/>
                <w:numId w:val="113"/>
              </w:numPr>
              <w:spacing w:after="0"/>
              <w:ind w:left="425" w:hanging="357"/>
              <w:jc w:val="both"/>
            </w:pPr>
            <w:r>
              <w:t>w</w:t>
            </w:r>
            <w:r w:rsidRPr="00895E84">
              <w:t>iedza ekspercka z badanego obszaru.</w:t>
            </w:r>
          </w:p>
        </w:tc>
      </w:tr>
      <w:tr w:rsidR="00FD7EF6" w:rsidRPr="007C6D7B" w14:paraId="3649E00D" w14:textId="77777777" w:rsidTr="008050B3">
        <w:trPr>
          <w:trHeight w:val="336"/>
        </w:trPr>
        <w:tc>
          <w:tcPr>
            <w:tcW w:w="9266" w:type="dxa"/>
            <w:gridSpan w:val="2"/>
            <w:shd w:val="clear" w:color="auto" w:fill="A6A6A6"/>
          </w:tcPr>
          <w:p w14:paraId="5937371B" w14:textId="77777777" w:rsidR="00FD7EF6" w:rsidRPr="00895E84" w:rsidRDefault="00FD7EF6" w:rsidP="0019419C">
            <w:pPr>
              <w:spacing w:after="0"/>
              <w:jc w:val="center"/>
              <w:rPr>
                <w:b/>
              </w:rPr>
            </w:pPr>
            <w:r w:rsidRPr="00895E84">
              <w:rPr>
                <w:b/>
              </w:rPr>
              <w:t>Organizacja badania</w:t>
            </w:r>
          </w:p>
        </w:tc>
      </w:tr>
      <w:tr w:rsidR="00FD7EF6" w:rsidRPr="007C6D7B" w14:paraId="68572E15" w14:textId="77777777" w:rsidTr="008050B3">
        <w:trPr>
          <w:trHeight w:val="336"/>
        </w:trPr>
        <w:tc>
          <w:tcPr>
            <w:tcW w:w="9266" w:type="dxa"/>
            <w:gridSpan w:val="2"/>
            <w:shd w:val="clear" w:color="auto" w:fill="D9D9D9"/>
          </w:tcPr>
          <w:p w14:paraId="4B251303" w14:textId="77777777" w:rsidR="00FD7EF6" w:rsidRPr="00895E84" w:rsidRDefault="00FD7EF6" w:rsidP="0019419C">
            <w:pPr>
              <w:spacing w:after="0"/>
              <w:jc w:val="both"/>
              <w:rPr>
                <w:b/>
              </w:rPr>
            </w:pPr>
            <w:r w:rsidRPr="00895E84">
              <w:rPr>
                <w:b/>
              </w:rPr>
              <w:t>Ramy czasowe realizacji badania</w:t>
            </w:r>
          </w:p>
        </w:tc>
      </w:tr>
      <w:tr w:rsidR="00FD7EF6" w:rsidRPr="007C6D7B" w14:paraId="6EC0C544" w14:textId="77777777" w:rsidTr="008050B3">
        <w:trPr>
          <w:trHeight w:val="336"/>
        </w:trPr>
        <w:tc>
          <w:tcPr>
            <w:tcW w:w="9266" w:type="dxa"/>
            <w:gridSpan w:val="2"/>
          </w:tcPr>
          <w:p w14:paraId="738FCD38" w14:textId="77777777" w:rsidR="00FD7EF6" w:rsidRPr="00895E84" w:rsidRDefault="00FD7EF6" w:rsidP="0019419C">
            <w:pPr>
              <w:spacing w:after="0"/>
              <w:jc w:val="both"/>
            </w:pPr>
            <w:r w:rsidRPr="00895E84">
              <w:t>II-III kwartał 20</w:t>
            </w:r>
            <w:r>
              <w:t>20</w:t>
            </w:r>
            <w:r w:rsidRPr="00895E84">
              <w:t xml:space="preserve"> r.</w:t>
            </w:r>
          </w:p>
        </w:tc>
      </w:tr>
      <w:tr w:rsidR="00FD7EF6" w:rsidRPr="007C6D7B" w14:paraId="252BB72B" w14:textId="77777777" w:rsidTr="008050B3">
        <w:trPr>
          <w:trHeight w:val="336"/>
        </w:trPr>
        <w:tc>
          <w:tcPr>
            <w:tcW w:w="9266" w:type="dxa"/>
            <w:gridSpan w:val="2"/>
            <w:shd w:val="clear" w:color="auto" w:fill="D9D9D9"/>
          </w:tcPr>
          <w:p w14:paraId="745CBF81" w14:textId="77777777" w:rsidR="00FD7EF6" w:rsidRPr="00895E84" w:rsidRDefault="00FD7EF6" w:rsidP="0019419C">
            <w:pPr>
              <w:spacing w:after="0"/>
              <w:jc w:val="both"/>
              <w:rPr>
                <w:b/>
              </w:rPr>
            </w:pPr>
            <w:r w:rsidRPr="00895E84">
              <w:rPr>
                <w:b/>
              </w:rPr>
              <w:lastRenderedPageBreak/>
              <w:t>Szacowany koszt badania</w:t>
            </w:r>
          </w:p>
        </w:tc>
      </w:tr>
      <w:tr w:rsidR="00FD7EF6" w:rsidRPr="007C6D7B" w14:paraId="4A718867" w14:textId="77777777" w:rsidTr="008050B3">
        <w:trPr>
          <w:trHeight w:val="336"/>
        </w:trPr>
        <w:tc>
          <w:tcPr>
            <w:tcW w:w="9266" w:type="dxa"/>
            <w:gridSpan w:val="2"/>
          </w:tcPr>
          <w:p w14:paraId="191EB77A" w14:textId="77777777" w:rsidR="00FD7EF6" w:rsidRPr="00895E84" w:rsidRDefault="00FD7EF6" w:rsidP="0019419C">
            <w:pPr>
              <w:spacing w:after="0"/>
              <w:jc w:val="both"/>
            </w:pPr>
            <w:r w:rsidRPr="00895E84">
              <w:t>120 000 zł</w:t>
            </w:r>
          </w:p>
        </w:tc>
      </w:tr>
      <w:tr w:rsidR="00FD7EF6" w:rsidRPr="007C6D7B" w14:paraId="6676A359" w14:textId="77777777" w:rsidTr="008050B3">
        <w:trPr>
          <w:trHeight w:val="336"/>
        </w:trPr>
        <w:tc>
          <w:tcPr>
            <w:tcW w:w="9266" w:type="dxa"/>
            <w:gridSpan w:val="2"/>
            <w:shd w:val="clear" w:color="auto" w:fill="D9D9D9"/>
          </w:tcPr>
          <w:p w14:paraId="008AC365" w14:textId="77777777" w:rsidR="00FD7EF6" w:rsidRPr="00895E84" w:rsidRDefault="00FD7EF6" w:rsidP="0019419C">
            <w:pPr>
              <w:spacing w:after="0"/>
              <w:jc w:val="both"/>
              <w:rPr>
                <w:b/>
              </w:rPr>
            </w:pPr>
            <w:r w:rsidRPr="00895E84">
              <w:rPr>
                <w:b/>
              </w:rPr>
              <w:t>Podmiot odpowiedzialny za realizację badania</w:t>
            </w:r>
          </w:p>
        </w:tc>
      </w:tr>
      <w:tr w:rsidR="00FD7EF6" w:rsidRPr="007C6D7B" w14:paraId="02E81E6D" w14:textId="77777777" w:rsidTr="008050B3">
        <w:trPr>
          <w:trHeight w:val="336"/>
        </w:trPr>
        <w:tc>
          <w:tcPr>
            <w:tcW w:w="9266" w:type="dxa"/>
            <w:gridSpan w:val="2"/>
          </w:tcPr>
          <w:p w14:paraId="70658D3C" w14:textId="77777777" w:rsidR="00FD7EF6" w:rsidRPr="00895E84" w:rsidRDefault="00FD7EF6" w:rsidP="0019419C">
            <w:pPr>
              <w:spacing w:after="0"/>
              <w:jc w:val="both"/>
            </w:pPr>
            <w:r w:rsidRPr="00895E84">
              <w:t>Jednostka Ewaluacyjna RPO WSL</w:t>
            </w:r>
          </w:p>
        </w:tc>
      </w:tr>
      <w:tr w:rsidR="00FD7EF6" w:rsidRPr="007C6D7B" w14:paraId="4D8DEF9C" w14:textId="77777777" w:rsidTr="008050B3">
        <w:trPr>
          <w:trHeight w:val="336"/>
        </w:trPr>
        <w:tc>
          <w:tcPr>
            <w:tcW w:w="9266" w:type="dxa"/>
            <w:gridSpan w:val="2"/>
            <w:shd w:val="clear" w:color="auto" w:fill="D9D9D9"/>
          </w:tcPr>
          <w:p w14:paraId="1DE3F72B" w14:textId="77777777" w:rsidR="00FD7EF6" w:rsidRPr="00895E84" w:rsidRDefault="00FD7EF6" w:rsidP="0019419C">
            <w:pPr>
              <w:spacing w:after="0"/>
              <w:jc w:val="both"/>
              <w:rPr>
                <w:b/>
              </w:rPr>
            </w:pPr>
            <w:r w:rsidRPr="00895E84">
              <w:rPr>
                <w:b/>
              </w:rPr>
              <w:t>Ewentualne komentarze</w:t>
            </w:r>
          </w:p>
        </w:tc>
      </w:tr>
      <w:tr w:rsidR="00FD7EF6" w:rsidRPr="007C6D7B" w14:paraId="56B50D2A" w14:textId="77777777" w:rsidTr="008050B3">
        <w:trPr>
          <w:trHeight w:val="336"/>
        </w:trPr>
        <w:tc>
          <w:tcPr>
            <w:tcW w:w="9266" w:type="dxa"/>
            <w:gridSpan w:val="2"/>
          </w:tcPr>
          <w:p w14:paraId="592E0CFC" w14:textId="77777777" w:rsidR="00FD7EF6" w:rsidRPr="00895E84" w:rsidRDefault="00FD7EF6" w:rsidP="0019419C">
            <w:pPr>
              <w:spacing w:after="0"/>
              <w:jc w:val="both"/>
            </w:pPr>
            <w:r w:rsidRPr="00895E84">
              <w:t xml:space="preserve">KJE planuje przygotować </w:t>
            </w:r>
            <w:r>
              <w:t>zalecenia</w:t>
            </w:r>
            <w:r w:rsidRPr="00895E84">
              <w:t xml:space="preserve"> wobec regionalnych badań w zakresie oceny wpływu inwestycji z</w:t>
            </w:r>
            <w:r>
              <w:t> </w:t>
            </w:r>
            <w:r w:rsidRPr="00895E84">
              <w:t>zakresu ochrony środowiska. Po ich otrzymaniu IZ RPO WSL zweryfikuje zakres i metodologię niniejszego badania o elementy</w:t>
            </w:r>
            <w:r>
              <w:t xml:space="preserve">, które znajdą się w zaleceniach przygotowanych </w:t>
            </w:r>
            <w:r w:rsidRPr="00895E84">
              <w:t>przez KJE</w:t>
            </w:r>
            <w:r>
              <w:t>, a które będą zasadne do przeanalizowania w badaniu IZ RPO WSL</w:t>
            </w:r>
            <w:r w:rsidRPr="00895E84">
              <w:t>.</w:t>
            </w:r>
          </w:p>
        </w:tc>
      </w:tr>
    </w:tbl>
    <w:p w14:paraId="7AC6FA7E" w14:textId="77777777" w:rsidR="00FD7EF6" w:rsidRPr="00247225" w:rsidRDefault="00FD7EF6" w:rsidP="00FD7EF6">
      <w:pPr>
        <w:rPr>
          <w:b/>
        </w:rPr>
      </w:pPr>
    </w:p>
    <w:p w14:paraId="3E84A5BD" w14:textId="77777777" w:rsidR="00FD7EF6" w:rsidRDefault="00FD7EF6" w:rsidP="00041F00">
      <w:pPr>
        <w:numPr>
          <w:ilvl w:val="0"/>
          <w:numId w:val="8"/>
        </w:numPr>
        <w:ind w:left="426" w:hanging="426"/>
        <w:contextualSpacing/>
        <w:jc w:val="both"/>
        <w:rPr>
          <w:b/>
        </w:rPr>
        <w:sectPr w:rsidR="00FD7EF6">
          <w:pgSz w:w="11906" w:h="16838"/>
          <w:pgMar w:top="1417" w:right="1417" w:bottom="1417" w:left="1417" w:header="708" w:footer="708" w:gutter="0"/>
          <w:cols w:space="708"/>
          <w:docGrid w:linePitch="360"/>
        </w:sectPr>
      </w:pPr>
    </w:p>
    <w:p w14:paraId="01D72825" w14:textId="1D1C80BB" w:rsidR="00FD7EF6" w:rsidRPr="00C16484" w:rsidRDefault="00FD7EF6" w:rsidP="00FD7EF6">
      <w:pPr>
        <w:pStyle w:val="Styl4"/>
        <w:jc w:val="both"/>
      </w:pPr>
      <w:bookmarkStart w:id="26" w:name="_Toc499890757"/>
      <w:r>
        <w:lastRenderedPageBreak/>
        <w:t>Ewaluacja dotycząca</w:t>
      </w:r>
      <w:r w:rsidRPr="00895E84">
        <w:t xml:space="preserve"> sposobu, w jaki wsparcie w ramach RPO WSL na lata 2014-2020 przyczyniło się do osiągnięcia celów w ramach </w:t>
      </w:r>
      <w:r w:rsidR="00A71F62">
        <w:t>Osi Prioryt</w:t>
      </w:r>
      <w:r w:rsidRPr="00895E84">
        <w:t>etowej I Nowoczesna gospodarka</w:t>
      </w:r>
      <w:bookmarkEnd w:id="26"/>
    </w:p>
    <w:tbl>
      <w:tblPr>
        <w:tblW w:w="9266"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35"/>
        <w:gridCol w:w="4931"/>
      </w:tblGrid>
      <w:tr w:rsidR="00FD7EF6" w:rsidRPr="007C6D7B" w14:paraId="4610F2DA" w14:textId="77777777" w:rsidTr="008050B3">
        <w:trPr>
          <w:trHeight w:val="354"/>
        </w:trPr>
        <w:tc>
          <w:tcPr>
            <w:tcW w:w="9266" w:type="dxa"/>
            <w:gridSpan w:val="2"/>
            <w:shd w:val="clear" w:color="auto" w:fill="A6A6A6"/>
          </w:tcPr>
          <w:p w14:paraId="362BB6CF" w14:textId="77777777" w:rsidR="00FD7EF6" w:rsidRPr="00895E84" w:rsidRDefault="00FD7EF6" w:rsidP="0019419C">
            <w:pPr>
              <w:spacing w:after="0"/>
              <w:jc w:val="center"/>
              <w:rPr>
                <w:b/>
              </w:rPr>
            </w:pPr>
            <w:r w:rsidRPr="00895E84">
              <w:rPr>
                <w:b/>
              </w:rPr>
              <w:t>Ogólny opis badania</w:t>
            </w:r>
          </w:p>
        </w:tc>
      </w:tr>
      <w:tr w:rsidR="00FD7EF6" w:rsidRPr="007C6D7B" w14:paraId="4E7BD2E4" w14:textId="77777777" w:rsidTr="008050B3">
        <w:trPr>
          <w:trHeight w:val="336"/>
        </w:trPr>
        <w:tc>
          <w:tcPr>
            <w:tcW w:w="9266" w:type="dxa"/>
            <w:gridSpan w:val="2"/>
            <w:shd w:val="clear" w:color="auto" w:fill="D9D9D9"/>
          </w:tcPr>
          <w:p w14:paraId="134162E6" w14:textId="1BC988EA" w:rsidR="00FD7EF6" w:rsidRPr="00895E84" w:rsidRDefault="00FD7EF6" w:rsidP="0019419C">
            <w:pPr>
              <w:spacing w:after="0"/>
              <w:jc w:val="both"/>
              <w:rPr>
                <w:b/>
              </w:rPr>
            </w:pPr>
            <w:r w:rsidRPr="00895E84">
              <w:rPr>
                <w:b/>
              </w:rPr>
              <w:t xml:space="preserve">Zakres badania (uwzględnienie </w:t>
            </w:r>
            <w:r w:rsidR="00A71F62">
              <w:rPr>
                <w:b/>
              </w:rPr>
              <w:t>O</w:t>
            </w:r>
            <w:r w:rsidRPr="00895E84">
              <w:rPr>
                <w:b/>
              </w:rPr>
              <w:t xml:space="preserve">si </w:t>
            </w:r>
            <w:r w:rsidR="00A71F62">
              <w:rPr>
                <w:b/>
              </w:rPr>
              <w:t>Prioryt</w:t>
            </w:r>
            <w:r w:rsidRPr="00895E84">
              <w:rPr>
                <w:b/>
              </w:rPr>
              <w:t>etowych/</w:t>
            </w:r>
            <w:r w:rsidR="00A71F62">
              <w:rPr>
                <w:b/>
              </w:rPr>
              <w:t>D</w:t>
            </w:r>
            <w:r w:rsidRPr="00895E84">
              <w:rPr>
                <w:b/>
              </w:rPr>
              <w:t>ziałań) oraz fundusz</w:t>
            </w:r>
          </w:p>
        </w:tc>
      </w:tr>
      <w:tr w:rsidR="00FD7EF6" w:rsidRPr="007C6D7B" w14:paraId="0C866AE3" w14:textId="77777777" w:rsidTr="008050B3">
        <w:trPr>
          <w:trHeight w:val="336"/>
        </w:trPr>
        <w:tc>
          <w:tcPr>
            <w:tcW w:w="9266" w:type="dxa"/>
            <w:gridSpan w:val="2"/>
          </w:tcPr>
          <w:p w14:paraId="7F565DA6" w14:textId="7BC9DFC2" w:rsidR="00FD7EF6" w:rsidRPr="00895E84" w:rsidRDefault="00FD7EF6" w:rsidP="0019419C">
            <w:pPr>
              <w:spacing w:after="0"/>
              <w:jc w:val="both"/>
            </w:pPr>
            <w:r w:rsidRPr="00895E84">
              <w:t xml:space="preserve">Oś </w:t>
            </w:r>
            <w:r w:rsidR="00A71F62">
              <w:t>Prioryt</w:t>
            </w:r>
            <w:r w:rsidRPr="00895E84">
              <w:t>etowa I</w:t>
            </w:r>
            <w:r w:rsidRPr="00895E84">
              <w:rPr>
                <w:bCs/>
                <w:color w:val="000000"/>
              </w:rPr>
              <w:t xml:space="preserve"> </w:t>
            </w:r>
            <w:r w:rsidRPr="00895E84">
              <w:t>NOWOCZESNA GOSPODARKA</w:t>
            </w:r>
          </w:p>
          <w:p w14:paraId="2F53ADEE" w14:textId="77777777" w:rsidR="00FD7EF6" w:rsidRPr="00895E84" w:rsidRDefault="00FD7EF6" w:rsidP="0019419C">
            <w:pPr>
              <w:spacing w:after="0"/>
              <w:jc w:val="both"/>
            </w:pPr>
            <w:r w:rsidRPr="00895E84">
              <w:t>PI 1a udoskonalanie infrastruktury badań i innowacji i zwiększanie zdolności do osiągnięcia doskonałości w zakresie badań i innowacji oraz wspieranie ośrodków kompetencji, w szczególności tych, które leżą w interesie Europy</w:t>
            </w:r>
            <w:r w:rsidR="00F87DF4">
              <w:t>,</w:t>
            </w:r>
          </w:p>
          <w:p w14:paraId="38444A6B" w14:textId="77777777" w:rsidR="00FD7EF6" w:rsidRPr="00895E84" w:rsidRDefault="00FD7EF6" w:rsidP="0019419C">
            <w:pPr>
              <w:jc w:val="both"/>
            </w:pPr>
            <w:r w:rsidRPr="00895E84">
              <w:t>PI 1b promowanie inwestycji przedsiębiorstw w badania i innowacje, rozwijanie powiązań i synergii między przedsiębiorstwami, ośrodkami badawczo-rozwojowymi i sektorem szkolnictwa wyższego, w</w:t>
            </w:r>
            <w:r>
              <w:t> </w:t>
            </w:r>
            <w:r w:rsidRPr="00895E84">
              <w:t>szczególności promowanie inwestycji w zakresie rozwoju produktów i usług, transferu technologii, innowacji społecznych, ekoinnowacji, zastosowań w dziedzinie usług publicznych, tworzenia sieci, pobudzania popytu, klastrów i otwartych innowacji poprzez inteligentną specjalizację, oraz wspieranie badań technologicznych i stosowanych, linii pilotażowych, działań w zakresie wczesnej walidacji produktów, zaawansowanych zdolności produkcyjnych i pierwszej produkcji, w</w:t>
            </w:r>
            <w:r>
              <w:t> </w:t>
            </w:r>
            <w:r w:rsidRPr="00895E84">
              <w:t>szczególności w dziedzinie kluczowych technologii wspomagających, oraz rozpowszechnianie technologii o ogólnym przeznaczeniu.</w:t>
            </w:r>
          </w:p>
          <w:p w14:paraId="2EE7C53C" w14:textId="77777777" w:rsidR="00FD7EF6" w:rsidRPr="00895E84" w:rsidRDefault="00FD7EF6" w:rsidP="0019419C">
            <w:pPr>
              <w:spacing w:after="0"/>
              <w:jc w:val="both"/>
            </w:pPr>
            <w:r w:rsidRPr="00895E84">
              <w:rPr>
                <w:bCs/>
              </w:rPr>
              <w:t>FUNDUSZ: EFRR</w:t>
            </w:r>
          </w:p>
        </w:tc>
      </w:tr>
      <w:tr w:rsidR="00FD7EF6" w:rsidRPr="007C6D7B" w14:paraId="5BD704DE" w14:textId="77777777" w:rsidTr="008050B3">
        <w:trPr>
          <w:trHeight w:val="336"/>
        </w:trPr>
        <w:tc>
          <w:tcPr>
            <w:tcW w:w="4335" w:type="dxa"/>
            <w:shd w:val="clear" w:color="auto" w:fill="D9D9D9"/>
          </w:tcPr>
          <w:p w14:paraId="1BBF4302" w14:textId="77777777" w:rsidR="00FD7EF6" w:rsidRPr="00895E84" w:rsidRDefault="00FD7EF6" w:rsidP="0019419C">
            <w:pPr>
              <w:spacing w:after="0"/>
              <w:jc w:val="both"/>
              <w:rPr>
                <w:b/>
              </w:rPr>
            </w:pPr>
            <w:r w:rsidRPr="00895E84">
              <w:rPr>
                <w:b/>
              </w:rPr>
              <w:t>Typ badania (wpływu, procesowe)</w:t>
            </w:r>
          </w:p>
        </w:tc>
        <w:tc>
          <w:tcPr>
            <w:tcW w:w="4931" w:type="dxa"/>
          </w:tcPr>
          <w:p w14:paraId="137A7494" w14:textId="77777777" w:rsidR="00FD7EF6" w:rsidRPr="00895E84" w:rsidRDefault="00FD7EF6" w:rsidP="0019419C">
            <w:pPr>
              <w:spacing w:after="0"/>
              <w:jc w:val="both"/>
            </w:pPr>
            <w:r w:rsidRPr="00895E84">
              <w:t>wpływu</w:t>
            </w:r>
          </w:p>
        </w:tc>
      </w:tr>
      <w:tr w:rsidR="00FD7EF6" w:rsidRPr="007C6D7B" w14:paraId="471534CC" w14:textId="77777777" w:rsidTr="008050B3">
        <w:trPr>
          <w:trHeight w:val="336"/>
        </w:trPr>
        <w:tc>
          <w:tcPr>
            <w:tcW w:w="4335" w:type="dxa"/>
            <w:shd w:val="clear" w:color="auto" w:fill="D9D9D9"/>
          </w:tcPr>
          <w:p w14:paraId="62E28DD7" w14:textId="77777777" w:rsidR="00FD7EF6" w:rsidRPr="00895E84" w:rsidRDefault="00FD7EF6" w:rsidP="0019419C">
            <w:pPr>
              <w:spacing w:after="0"/>
              <w:jc w:val="both"/>
              <w:rPr>
                <w:b/>
              </w:rPr>
            </w:pPr>
            <w:r w:rsidRPr="00895E84">
              <w:rPr>
                <w:b/>
              </w:rPr>
              <w:t>Moment przeprowadzenia (ex</w:t>
            </w:r>
            <w:r>
              <w:rPr>
                <w:b/>
              </w:rPr>
              <w:t xml:space="preserve"> </w:t>
            </w:r>
            <w:r w:rsidRPr="00895E84">
              <w:rPr>
                <w:b/>
              </w:rPr>
              <w:t>ante, on-going, ex</w:t>
            </w:r>
            <w:r>
              <w:rPr>
                <w:b/>
              </w:rPr>
              <w:t xml:space="preserve"> </w:t>
            </w:r>
            <w:r w:rsidRPr="00895E84">
              <w:rPr>
                <w:b/>
              </w:rPr>
              <w:t>post)</w:t>
            </w:r>
          </w:p>
        </w:tc>
        <w:tc>
          <w:tcPr>
            <w:tcW w:w="4931" w:type="dxa"/>
          </w:tcPr>
          <w:p w14:paraId="28685F1A" w14:textId="77777777" w:rsidR="00FD7EF6" w:rsidRPr="00895E84" w:rsidRDefault="00FD7EF6" w:rsidP="0019419C">
            <w:pPr>
              <w:spacing w:after="0"/>
              <w:jc w:val="both"/>
            </w:pPr>
            <w:r>
              <w:t xml:space="preserve">ex </w:t>
            </w:r>
            <w:r w:rsidRPr="00895E84">
              <w:t>post</w:t>
            </w:r>
          </w:p>
        </w:tc>
      </w:tr>
      <w:tr w:rsidR="00FD7EF6" w:rsidRPr="007C6D7B" w14:paraId="2F6A08DF" w14:textId="77777777" w:rsidTr="008050B3">
        <w:trPr>
          <w:trHeight w:val="336"/>
        </w:trPr>
        <w:tc>
          <w:tcPr>
            <w:tcW w:w="9266" w:type="dxa"/>
            <w:gridSpan w:val="2"/>
            <w:shd w:val="clear" w:color="auto" w:fill="D9D9D9"/>
          </w:tcPr>
          <w:p w14:paraId="13975379" w14:textId="77777777" w:rsidR="00FD7EF6" w:rsidRPr="00895E84" w:rsidRDefault="00FD7EF6" w:rsidP="0019419C">
            <w:pPr>
              <w:spacing w:after="0"/>
              <w:jc w:val="both"/>
              <w:rPr>
                <w:b/>
              </w:rPr>
            </w:pPr>
            <w:r w:rsidRPr="00895E84">
              <w:rPr>
                <w:b/>
              </w:rPr>
              <w:t>Cel badania</w:t>
            </w:r>
          </w:p>
        </w:tc>
      </w:tr>
      <w:tr w:rsidR="00FD7EF6" w:rsidRPr="007C6D7B" w14:paraId="536958AC" w14:textId="77777777" w:rsidTr="008050B3">
        <w:trPr>
          <w:trHeight w:val="336"/>
        </w:trPr>
        <w:tc>
          <w:tcPr>
            <w:tcW w:w="9266" w:type="dxa"/>
            <w:gridSpan w:val="2"/>
          </w:tcPr>
          <w:p w14:paraId="11E32A88" w14:textId="40FCB2E3" w:rsidR="00FD7EF6" w:rsidRPr="00895E84" w:rsidRDefault="00FD7EF6" w:rsidP="0019419C">
            <w:pPr>
              <w:spacing w:after="0"/>
              <w:jc w:val="both"/>
            </w:pPr>
            <w:r w:rsidRPr="00895E84">
              <w:t xml:space="preserve">Badanie ma na celu sprawdzenie dotychczasowych efektów (zarówno tych zamierzonych jak i niezaplanowanych) wsparcia udzielonego w ramach </w:t>
            </w:r>
            <w:r w:rsidR="00A71F62">
              <w:t>Osi Prioryt</w:t>
            </w:r>
            <w:r w:rsidRPr="00895E84">
              <w:t>etowej I Nowoczesna gospodarka, w tym stopnia osiągnięcia następujących celów szczegółowych:</w:t>
            </w:r>
          </w:p>
          <w:p w14:paraId="52E35CE0" w14:textId="77777777" w:rsidR="00FD7EF6" w:rsidRPr="00895E84" w:rsidRDefault="00FD7EF6" w:rsidP="00041F00">
            <w:pPr>
              <w:numPr>
                <w:ilvl w:val="0"/>
                <w:numId w:val="61"/>
              </w:numPr>
              <w:spacing w:after="0"/>
              <w:ind w:hanging="454"/>
              <w:jc w:val="both"/>
              <w:rPr>
                <w:b/>
                <w:bCs/>
                <w:i/>
              </w:rPr>
            </w:pPr>
            <w:r w:rsidRPr="00895E84">
              <w:t>zwiększenie urynkowienia działalności badawczo-rozwojowej</w:t>
            </w:r>
            <w:r>
              <w:t>,</w:t>
            </w:r>
          </w:p>
          <w:p w14:paraId="776EE36D" w14:textId="77777777" w:rsidR="00FD7EF6" w:rsidRPr="00895E84" w:rsidRDefault="00FD7EF6" w:rsidP="00041F00">
            <w:pPr>
              <w:numPr>
                <w:ilvl w:val="0"/>
                <w:numId w:val="61"/>
              </w:numPr>
              <w:spacing w:after="0"/>
              <w:ind w:hanging="454"/>
              <w:jc w:val="both"/>
              <w:rPr>
                <w:b/>
                <w:bCs/>
                <w:i/>
              </w:rPr>
            </w:pPr>
            <w:r w:rsidRPr="00895E84">
              <w:t>zwiększenie aktywności badawczo-rozwojowej przedsiębiorstw</w:t>
            </w:r>
            <w:r>
              <w:t>,</w:t>
            </w:r>
          </w:p>
          <w:p w14:paraId="7417B592" w14:textId="77777777" w:rsidR="00FD7EF6" w:rsidRPr="00895E84" w:rsidRDefault="00FD7EF6" w:rsidP="00041F00">
            <w:pPr>
              <w:numPr>
                <w:ilvl w:val="0"/>
                <w:numId w:val="61"/>
              </w:numPr>
              <w:spacing w:after="0"/>
              <w:ind w:hanging="454"/>
              <w:jc w:val="both"/>
              <w:rPr>
                <w:b/>
                <w:bCs/>
                <w:i/>
              </w:rPr>
            </w:pPr>
            <w:r w:rsidRPr="00895E84">
              <w:t>ulepszenie otoczenia proinnowacyjnego przedsiębiorstw.</w:t>
            </w:r>
          </w:p>
          <w:p w14:paraId="4C9D8E4F" w14:textId="0488CFBD" w:rsidR="00FD7EF6" w:rsidRPr="00895E84" w:rsidRDefault="00FD7EF6" w:rsidP="0019419C">
            <w:pPr>
              <w:spacing w:after="0"/>
              <w:jc w:val="both"/>
            </w:pPr>
            <w:r w:rsidRPr="00895E84">
              <w:t xml:space="preserve">Celem badania jest również ocena możliwości osiągnięcia założonych wartości wskaźników docelowych w ramach badanej </w:t>
            </w:r>
            <w:r w:rsidR="00A71F62">
              <w:t>Osi Prioryt</w:t>
            </w:r>
            <w:r w:rsidRPr="00895E84">
              <w:t>etowej.</w:t>
            </w:r>
          </w:p>
        </w:tc>
      </w:tr>
      <w:tr w:rsidR="00FD7EF6" w:rsidRPr="007C6D7B" w14:paraId="1E16EAC5" w14:textId="77777777" w:rsidTr="008050B3">
        <w:trPr>
          <w:trHeight w:val="336"/>
        </w:trPr>
        <w:tc>
          <w:tcPr>
            <w:tcW w:w="9266" w:type="dxa"/>
            <w:gridSpan w:val="2"/>
            <w:shd w:val="clear" w:color="auto" w:fill="D9D9D9"/>
          </w:tcPr>
          <w:p w14:paraId="0B7B8E83" w14:textId="77777777" w:rsidR="00FD7EF6" w:rsidRPr="00895E84" w:rsidRDefault="00FD7EF6" w:rsidP="0019419C">
            <w:pPr>
              <w:spacing w:after="0"/>
              <w:jc w:val="both"/>
              <w:rPr>
                <w:b/>
              </w:rPr>
            </w:pPr>
            <w:r w:rsidRPr="00895E84">
              <w:rPr>
                <w:b/>
              </w:rPr>
              <w:t>Uzasadnienie badania</w:t>
            </w:r>
          </w:p>
        </w:tc>
      </w:tr>
      <w:tr w:rsidR="00FD7EF6" w:rsidRPr="007C6D7B" w14:paraId="5216DA32" w14:textId="77777777" w:rsidTr="008050B3">
        <w:trPr>
          <w:trHeight w:val="336"/>
        </w:trPr>
        <w:tc>
          <w:tcPr>
            <w:tcW w:w="9266" w:type="dxa"/>
            <w:gridSpan w:val="2"/>
          </w:tcPr>
          <w:p w14:paraId="70393D5D" w14:textId="6709F96C" w:rsidR="00FD7EF6" w:rsidRPr="00895E84" w:rsidRDefault="00FD7EF6" w:rsidP="0019419C">
            <w:pPr>
              <w:jc w:val="both"/>
            </w:pPr>
            <w:r w:rsidRPr="00895E84">
              <w:t>Obowiązek ewaluacji wynika z zapisów Rozporządzenia ogólnego (art. 56) oraz Wytycznych w</w:t>
            </w:r>
            <w:r>
              <w:t> </w:t>
            </w:r>
            <w:r w:rsidRPr="00895E84">
              <w:t xml:space="preserve">zakresie ewaluacji – co najmniej raz podczas okresu programowania ewaluacja obejmie analizę sposobu, w jaki wsparcie EFSI przyczyniło się do osiągnięcia celów każdego </w:t>
            </w:r>
            <w:r w:rsidR="00A71F62">
              <w:t>Prioryt</w:t>
            </w:r>
            <w:r w:rsidRPr="00895E84">
              <w:t>etu.</w:t>
            </w:r>
          </w:p>
          <w:p w14:paraId="5EF402A8" w14:textId="77777777" w:rsidR="00FD7EF6" w:rsidRPr="00895E84" w:rsidRDefault="00FD7EF6" w:rsidP="0019419C">
            <w:pPr>
              <w:spacing w:after="0"/>
              <w:jc w:val="both"/>
            </w:pPr>
            <w:r w:rsidRPr="00895E84">
              <w:t>Zakłada się, że wyniki badania będą również użyteczne z punktu widzenia projektowania wsparcia w kolejnej perspektywie finansowej.</w:t>
            </w:r>
          </w:p>
        </w:tc>
      </w:tr>
      <w:tr w:rsidR="00FD7EF6" w:rsidRPr="007C6D7B" w14:paraId="706F6E01" w14:textId="77777777" w:rsidTr="008050B3">
        <w:trPr>
          <w:trHeight w:val="336"/>
        </w:trPr>
        <w:tc>
          <w:tcPr>
            <w:tcW w:w="9266" w:type="dxa"/>
            <w:gridSpan w:val="2"/>
            <w:shd w:val="clear" w:color="auto" w:fill="D9D9D9"/>
          </w:tcPr>
          <w:p w14:paraId="51BD90F8" w14:textId="77777777" w:rsidR="00FD7EF6" w:rsidRPr="00895E84" w:rsidRDefault="00FD7EF6" w:rsidP="0019419C">
            <w:pPr>
              <w:spacing w:after="0"/>
              <w:jc w:val="both"/>
              <w:rPr>
                <w:b/>
              </w:rPr>
            </w:pPr>
            <w:r w:rsidRPr="00895E84">
              <w:rPr>
                <w:b/>
              </w:rPr>
              <w:t>Kryteria badania</w:t>
            </w:r>
          </w:p>
        </w:tc>
      </w:tr>
      <w:tr w:rsidR="00FD7EF6" w:rsidRPr="007C6D7B" w14:paraId="51643964" w14:textId="77777777" w:rsidTr="008050B3">
        <w:trPr>
          <w:trHeight w:val="336"/>
        </w:trPr>
        <w:tc>
          <w:tcPr>
            <w:tcW w:w="9266" w:type="dxa"/>
            <w:gridSpan w:val="2"/>
          </w:tcPr>
          <w:p w14:paraId="7DDC1C7D" w14:textId="77777777" w:rsidR="00FD7EF6" w:rsidRPr="00895E84" w:rsidRDefault="00FD7EF6" w:rsidP="0019419C">
            <w:pPr>
              <w:spacing w:after="0"/>
              <w:rPr>
                <w:rFonts w:cs="Tahoma"/>
                <w:b/>
                <w:color w:val="000000"/>
              </w:rPr>
            </w:pPr>
            <w:r w:rsidRPr="00895E84">
              <w:rPr>
                <w:rFonts w:cs="Tahoma"/>
                <w:color w:val="000000"/>
              </w:rPr>
              <w:t>Skuteczność</w:t>
            </w:r>
          </w:p>
          <w:p w14:paraId="003DD8A2" w14:textId="77777777" w:rsidR="00FD7EF6" w:rsidRPr="00895E84" w:rsidRDefault="00FD7EF6" w:rsidP="0019419C">
            <w:pPr>
              <w:spacing w:after="0"/>
              <w:rPr>
                <w:rFonts w:cs="Tahoma"/>
                <w:color w:val="000000"/>
              </w:rPr>
            </w:pPr>
            <w:r w:rsidRPr="00895E84">
              <w:rPr>
                <w:rFonts w:cs="Tahoma"/>
                <w:color w:val="000000"/>
              </w:rPr>
              <w:t>Użyteczność</w:t>
            </w:r>
          </w:p>
          <w:p w14:paraId="5FAC5DA5" w14:textId="77777777" w:rsidR="00FD7EF6" w:rsidRPr="00895E84" w:rsidRDefault="00FD7EF6" w:rsidP="0019419C">
            <w:pPr>
              <w:spacing w:after="0"/>
              <w:rPr>
                <w:rFonts w:cs="Tahoma"/>
                <w:b/>
                <w:color w:val="000000"/>
              </w:rPr>
            </w:pPr>
            <w:r w:rsidRPr="00895E84">
              <w:rPr>
                <w:rFonts w:cs="Tahoma"/>
                <w:color w:val="000000"/>
              </w:rPr>
              <w:t>Efektywność</w:t>
            </w:r>
          </w:p>
          <w:p w14:paraId="729175E1" w14:textId="77777777" w:rsidR="00FD7EF6" w:rsidRPr="00895E84" w:rsidRDefault="00FD7EF6" w:rsidP="0019419C">
            <w:pPr>
              <w:spacing w:after="0"/>
            </w:pPr>
            <w:r w:rsidRPr="00895E84">
              <w:rPr>
                <w:rFonts w:cs="Tahoma"/>
                <w:color w:val="000000"/>
              </w:rPr>
              <w:t>Przewidywana trwałość</w:t>
            </w:r>
          </w:p>
        </w:tc>
      </w:tr>
      <w:tr w:rsidR="00FD7EF6" w:rsidRPr="007C6D7B" w14:paraId="02078A51" w14:textId="77777777" w:rsidTr="008050B3">
        <w:trPr>
          <w:trHeight w:val="336"/>
        </w:trPr>
        <w:tc>
          <w:tcPr>
            <w:tcW w:w="9266" w:type="dxa"/>
            <w:gridSpan w:val="2"/>
            <w:shd w:val="clear" w:color="auto" w:fill="D9D9D9"/>
          </w:tcPr>
          <w:p w14:paraId="0CFA8686" w14:textId="77777777" w:rsidR="00FD7EF6" w:rsidRPr="00895E84" w:rsidRDefault="00FD7EF6" w:rsidP="0019419C">
            <w:pPr>
              <w:spacing w:after="0"/>
              <w:jc w:val="both"/>
              <w:rPr>
                <w:b/>
              </w:rPr>
            </w:pPr>
            <w:r w:rsidRPr="00895E84">
              <w:rPr>
                <w:b/>
              </w:rPr>
              <w:t>Główne pytania ewaluacyjne / obszary problemowe</w:t>
            </w:r>
          </w:p>
        </w:tc>
      </w:tr>
      <w:tr w:rsidR="00FD7EF6" w:rsidRPr="007C6D7B" w14:paraId="6DE58A26" w14:textId="77777777" w:rsidTr="008050B3">
        <w:trPr>
          <w:trHeight w:val="336"/>
        </w:trPr>
        <w:tc>
          <w:tcPr>
            <w:tcW w:w="9266" w:type="dxa"/>
            <w:gridSpan w:val="2"/>
          </w:tcPr>
          <w:p w14:paraId="7651EB69" w14:textId="77777777" w:rsidR="00FD7EF6" w:rsidRPr="00895E84" w:rsidRDefault="00FD7EF6" w:rsidP="00041F00">
            <w:pPr>
              <w:numPr>
                <w:ilvl w:val="0"/>
                <w:numId w:val="13"/>
              </w:numPr>
              <w:spacing w:after="0"/>
              <w:ind w:left="425" w:hanging="357"/>
              <w:jc w:val="both"/>
              <w:rPr>
                <w:b/>
                <w:bCs/>
                <w:i/>
              </w:rPr>
            </w:pPr>
            <w:r w:rsidRPr="00895E84">
              <w:lastRenderedPageBreak/>
              <w:t>Czy udzielone wsparcie było skuteczne, tzn. czy i w jakim stopniu przyczyniło się do osiągnięcia celów szczegółowych:</w:t>
            </w:r>
          </w:p>
          <w:p w14:paraId="3FC11EDF" w14:textId="77777777" w:rsidR="00FD7EF6" w:rsidRPr="00895E84" w:rsidRDefault="00FD7EF6" w:rsidP="00041F00">
            <w:pPr>
              <w:numPr>
                <w:ilvl w:val="0"/>
                <w:numId w:val="98"/>
              </w:numPr>
              <w:spacing w:after="0"/>
              <w:ind w:left="686" w:hanging="357"/>
              <w:jc w:val="both"/>
              <w:rPr>
                <w:b/>
                <w:bCs/>
                <w:i/>
              </w:rPr>
            </w:pPr>
            <w:r w:rsidRPr="00895E84">
              <w:t>zwiększenie urynkowienia działalności badawczo-rozwojowej</w:t>
            </w:r>
            <w:r>
              <w:t>,</w:t>
            </w:r>
          </w:p>
          <w:p w14:paraId="6ECA2800" w14:textId="77777777" w:rsidR="00FD7EF6" w:rsidRPr="00895E84" w:rsidRDefault="00FD7EF6" w:rsidP="00041F00">
            <w:pPr>
              <w:numPr>
                <w:ilvl w:val="0"/>
                <w:numId w:val="98"/>
              </w:numPr>
              <w:spacing w:after="0"/>
              <w:ind w:left="691"/>
              <w:jc w:val="both"/>
              <w:rPr>
                <w:b/>
                <w:bCs/>
                <w:i/>
              </w:rPr>
            </w:pPr>
            <w:r w:rsidRPr="00895E84">
              <w:t>zwiększenie aktywności badawczo-rozwojowej przedsiębiorstw</w:t>
            </w:r>
            <w:r>
              <w:t>,</w:t>
            </w:r>
          </w:p>
          <w:p w14:paraId="5C6D83C8" w14:textId="77777777" w:rsidR="00FD7EF6" w:rsidRPr="00895E84" w:rsidRDefault="00FD7EF6" w:rsidP="00041F00">
            <w:pPr>
              <w:numPr>
                <w:ilvl w:val="0"/>
                <w:numId w:val="98"/>
              </w:numPr>
              <w:spacing w:after="0"/>
              <w:ind w:left="691"/>
              <w:jc w:val="both"/>
            </w:pPr>
            <w:r w:rsidRPr="00895E84">
              <w:t>ulepszenie otoczenia proinnowacyjnego przedsiębiorstw?</w:t>
            </w:r>
          </w:p>
          <w:p w14:paraId="70656C31" w14:textId="77777777" w:rsidR="00FD7EF6" w:rsidRPr="00895E84" w:rsidRDefault="00FD7EF6" w:rsidP="00041F00">
            <w:pPr>
              <w:numPr>
                <w:ilvl w:val="0"/>
                <w:numId w:val="13"/>
              </w:numPr>
              <w:autoSpaceDE w:val="0"/>
              <w:autoSpaceDN w:val="0"/>
              <w:adjustRightInd w:val="0"/>
              <w:spacing w:after="0"/>
              <w:ind w:left="425" w:hanging="357"/>
              <w:jc w:val="both"/>
            </w:pPr>
            <w:r w:rsidRPr="00895E84">
              <w:t>Jaki jest wpływ Programu (efekt netto), rozumiany stopniem osiągnięcia wskaźników, na zaobserwowane zmiany?</w:t>
            </w:r>
          </w:p>
          <w:p w14:paraId="7DF47A26" w14:textId="77777777" w:rsidR="00FD7EF6" w:rsidRPr="00895E84" w:rsidRDefault="00FD7EF6" w:rsidP="00041F00">
            <w:pPr>
              <w:numPr>
                <w:ilvl w:val="0"/>
                <w:numId w:val="13"/>
              </w:numPr>
              <w:autoSpaceDE w:val="0"/>
              <w:autoSpaceDN w:val="0"/>
              <w:adjustRightInd w:val="0"/>
              <w:spacing w:after="0"/>
              <w:ind w:left="425" w:hanging="357"/>
              <w:jc w:val="both"/>
            </w:pPr>
            <w:r w:rsidRPr="00895E84">
              <w:t>Jak oceniana jest użyteczność udzielonego wsparcia, rozumiana jako całość rzeczywistych efektów wywołanych przez interwencję (zarówno tych planowanych, jak i nieplanowanych, tzw. ubocznych), w odniesieniu do wyzwań społeczno-ekonomicznych?</w:t>
            </w:r>
          </w:p>
          <w:p w14:paraId="26FF08CE" w14:textId="77777777" w:rsidR="00FD7EF6" w:rsidRPr="00895E84" w:rsidRDefault="00FD7EF6" w:rsidP="00041F00">
            <w:pPr>
              <w:numPr>
                <w:ilvl w:val="0"/>
                <w:numId w:val="13"/>
              </w:numPr>
              <w:spacing w:after="0"/>
              <w:ind w:left="425" w:hanging="357"/>
              <w:jc w:val="both"/>
              <w:rPr>
                <w:b/>
                <w:bCs/>
                <w:i/>
              </w:rPr>
            </w:pPr>
            <w:r w:rsidRPr="00895E84">
              <w:t>Jakie czynniki przyczyniły się do realizacji założonych celów a jakie bariery utrudniły osiągnięcie zamierzonych efektów?</w:t>
            </w:r>
          </w:p>
          <w:p w14:paraId="21018A33" w14:textId="77777777" w:rsidR="00FD7EF6" w:rsidRPr="00895E84" w:rsidRDefault="00FD7EF6" w:rsidP="00041F00">
            <w:pPr>
              <w:numPr>
                <w:ilvl w:val="0"/>
                <w:numId w:val="13"/>
              </w:numPr>
              <w:autoSpaceDE w:val="0"/>
              <w:autoSpaceDN w:val="0"/>
              <w:adjustRightInd w:val="0"/>
              <w:spacing w:after="0"/>
              <w:ind w:left="425" w:hanging="357"/>
              <w:jc w:val="both"/>
            </w:pPr>
            <w:r w:rsidRPr="00895E84">
              <w:t>Jak oceniana jest efektywność udzielonego wsparcia, rozumiana jako relacja między nakładami, kosztami, zasobami (finansowymi, ludzkimi, administracyjnymi) a osiągniętymi efektami interwencji?</w:t>
            </w:r>
          </w:p>
          <w:p w14:paraId="531F8551" w14:textId="77777777" w:rsidR="00FD7EF6" w:rsidRPr="00895E84" w:rsidRDefault="00FD7EF6" w:rsidP="00041F00">
            <w:pPr>
              <w:numPr>
                <w:ilvl w:val="0"/>
                <w:numId w:val="13"/>
              </w:numPr>
              <w:spacing w:after="0"/>
              <w:ind w:left="425" w:hanging="357"/>
              <w:jc w:val="both"/>
              <w:rPr>
                <w:b/>
                <w:bCs/>
                <w:i/>
              </w:rPr>
            </w:pPr>
            <w:r w:rsidRPr="00895E84">
              <w:rPr>
                <w:rFonts w:cs="Tahoma"/>
                <w:color w:val="000000"/>
              </w:rPr>
              <w:t>Jaka jest przewidywana trwałość osiągniętych zmian?</w:t>
            </w:r>
          </w:p>
          <w:p w14:paraId="7B4A5681" w14:textId="5244866A" w:rsidR="00FD7EF6" w:rsidRPr="00895E84" w:rsidRDefault="00FD7EF6" w:rsidP="00041F00">
            <w:pPr>
              <w:numPr>
                <w:ilvl w:val="0"/>
                <w:numId w:val="13"/>
              </w:numPr>
              <w:spacing w:after="0"/>
              <w:ind w:left="425" w:hanging="357"/>
              <w:jc w:val="both"/>
              <w:rPr>
                <w:b/>
                <w:bCs/>
                <w:i/>
              </w:rPr>
            </w:pPr>
            <w:r w:rsidRPr="00895E84">
              <w:rPr>
                <w:rFonts w:cs="Tahoma"/>
                <w:color w:val="000000"/>
              </w:rPr>
              <w:t xml:space="preserve">Jak oceniana jest zgodność przedsięwzięć realizowanych w ramach </w:t>
            </w:r>
            <w:r w:rsidR="00A71F62">
              <w:rPr>
                <w:rFonts w:cs="Tahoma"/>
                <w:color w:val="000000"/>
              </w:rPr>
              <w:t xml:space="preserve">Osi </w:t>
            </w:r>
            <w:r w:rsidR="00F87DF4">
              <w:rPr>
                <w:rFonts w:cs="Tahoma"/>
                <w:color w:val="000000"/>
              </w:rPr>
              <w:t xml:space="preserve">Priorytetowej I </w:t>
            </w:r>
            <w:r w:rsidRPr="00895E84">
              <w:rPr>
                <w:rFonts w:cs="Tahoma"/>
                <w:color w:val="000000"/>
              </w:rPr>
              <w:t>z R</w:t>
            </w:r>
            <w:r w:rsidR="00E427D7">
              <w:rPr>
                <w:rFonts w:cs="Tahoma"/>
                <w:color w:val="000000"/>
              </w:rPr>
              <w:t xml:space="preserve">egionalnej </w:t>
            </w:r>
            <w:r w:rsidRPr="00895E84">
              <w:rPr>
                <w:rFonts w:cs="Tahoma"/>
                <w:color w:val="000000"/>
              </w:rPr>
              <w:t>S</w:t>
            </w:r>
            <w:r w:rsidR="00E427D7">
              <w:rPr>
                <w:rFonts w:cs="Tahoma"/>
                <w:color w:val="000000"/>
              </w:rPr>
              <w:t xml:space="preserve">trategii </w:t>
            </w:r>
            <w:r w:rsidRPr="00895E84">
              <w:rPr>
                <w:rFonts w:cs="Tahoma"/>
                <w:color w:val="000000"/>
              </w:rPr>
              <w:t>I</w:t>
            </w:r>
            <w:r w:rsidR="00E427D7">
              <w:rPr>
                <w:rFonts w:cs="Tahoma"/>
                <w:color w:val="000000"/>
              </w:rPr>
              <w:t>nnowacji</w:t>
            </w:r>
            <w:r w:rsidRPr="00895E84">
              <w:rPr>
                <w:rFonts w:cs="Tahoma"/>
                <w:color w:val="000000"/>
              </w:rPr>
              <w:t>?</w:t>
            </w:r>
          </w:p>
        </w:tc>
      </w:tr>
      <w:tr w:rsidR="00FD7EF6" w:rsidRPr="007C6D7B" w14:paraId="689C594E" w14:textId="77777777" w:rsidTr="008050B3">
        <w:trPr>
          <w:trHeight w:val="336"/>
        </w:trPr>
        <w:tc>
          <w:tcPr>
            <w:tcW w:w="9266" w:type="dxa"/>
            <w:gridSpan w:val="2"/>
            <w:shd w:val="clear" w:color="auto" w:fill="A6A6A6"/>
          </w:tcPr>
          <w:p w14:paraId="19F1B43D" w14:textId="77777777" w:rsidR="00FD7EF6" w:rsidRPr="00895E84" w:rsidRDefault="00FD7EF6" w:rsidP="0019419C">
            <w:pPr>
              <w:spacing w:after="0"/>
              <w:jc w:val="center"/>
              <w:rPr>
                <w:b/>
              </w:rPr>
            </w:pPr>
            <w:r w:rsidRPr="00895E84">
              <w:rPr>
                <w:b/>
              </w:rPr>
              <w:t>Ogólny zarys metodologii badania</w:t>
            </w:r>
          </w:p>
        </w:tc>
      </w:tr>
      <w:tr w:rsidR="00FD7EF6" w:rsidRPr="007C6D7B" w14:paraId="130F838F" w14:textId="77777777" w:rsidTr="008050B3">
        <w:trPr>
          <w:trHeight w:val="336"/>
        </w:trPr>
        <w:tc>
          <w:tcPr>
            <w:tcW w:w="9266" w:type="dxa"/>
            <w:gridSpan w:val="2"/>
            <w:shd w:val="clear" w:color="auto" w:fill="D9D9D9"/>
          </w:tcPr>
          <w:p w14:paraId="511AFAAC" w14:textId="77777777" w:rsidR="00FD7EF6" w:rsidRPr="00895E84" w:rsidRDefault="00FD7EF6" w:rsidP="0019419C">
            <w:pPr>
              <w:spacing w:after="0"/>
              <w:jc w:val="both"/>
              <w:rPr>
                <w:b/>
              </w:rPr>
            </w:pPr>
            <w:r w:rsidRPr="00895E84">
              <w:rPr>
                <w:b/>
              </w:rPr>
              <w:t>Zastosowane podejście metodologiczne</w:t>
            </w:r>
          </w:p>
        </w:tc>
      </w:tr>
      <w:tr w:rsidR="00FD7EF6" w:rsidRPr="007C6D7B" w14:paraId="4E977ECD" w14:textId="77777777" w:rsidTr="008050B3">
        <w:trPr>
          <w:trHeight w:val="336"/>
        </w:trPr>
        <w:tc>
          <w:tcPr>
            <w:tcW w:w="9266" w:type="dxa"/>
            <w:gridSpan w:val="2"/>
          </w:tcPr>
          <w:p w14:paraId="5536CE14" w14:textId="4B792380" w:rsidR="00FD7EF6" w:rsidRPr="00895E84" w:rsidRDefault="00FD7EF6" w:rsidP="0019419C">
            <w:pPr>
              <w:jc w:val="both"/>
              <w:rPr>
                <w:rFonts w:cs="Tahoma"/>
                <w:b/>
              </w:rPr>
            </w:pPr>
            <w:r w:rsidRPr="00895E84">
              <w:rPr>
                <w:rFonts w:cs="Tahoma"/>
              </w:rPr>
              <w:t xml:space="preserve">Ocena wpływu interwencji obejmie ewaluację opartą na teorii. Badanie wykorzysta zarówno jakościowe jak i ilościowe techniki gromadzenia i analizy danych. Punktem wyjścia będzie analiza logiki wsparcia w ramach badanych </w:t>
            </w:r>
            <w:r w:rsidR="00A71F62">
              <w:rPr>
                <w:rFonts w:cs="Tahoma"/>
              </w:rPr>
              <w:t>Prioryt</w:t>
            </w:r>
            <w:r w:rsidRPr="00895E84">
              <w:rPr>
                <w:rFonts w:cs="Tahoma"/>
              </w:rPr>
              <w:t xml:space="preserve">etów </w:t>
            </w:r>
            <w:r w:rsidR="00F87DF4">
              <w:rPr>
                <w:rFonts w:cs="Tahoma"/>
              </w:rPr>
              <w:t>I</w:t>
            </w:r>
            <w:r w:rsidRPr="00895E84">
              <w:rPr>
                <w:rFonts w:cs="Tahoma"/>
              </w:rPr>
              <w:t xml:space="preserve">nwestycyjnych. Odtworzenie logiki interwencji powinno pokazywać schemat logiczny wsparcia z uwzględnieniem relacji pomiędzy realizowanymi działaniami, a oczekiwanymi efektami oraz przyjęte założenia i warunki wdrażania Programu. </w:t>
            </w:r>
          </w:p>
          <w:p w14:paraId="328CB9E5" w14:textId="77777777" w:rsidR="00FD7EF6" w:rsidRPr="00895E84" w:rsidRDefault="00FD7EF6" w:rsidP="0019419C">
            <w:pPr>
              <w:jc w:val="both"/>
              <w:rPr>
                <w:rFonts w:cs="Tahoma"/>
                <w:b/>
              </w:rPr>
            </w:pPr>
            <w:r w:rsidRPr="00895E84">
              <w:rPr>
                <w:rFonts w:cs="Tahoma"/>
              </w:rPr>
              <w:t>Powyższa – koncepcyjna – faza badania powinna bazować zarówno na analizie danych zastanych, jak również na danych zebranych w drodze badań jakościowych.</w:t>
            </w:r>
          </w:p>
          <w:p w14:paraId="5BC45DDB" w14:textId="77777777" w:rsidR="00FD7EF6" w:rsidRPr="00895E84" w:rsidRDefault="00FD7EF6" w:rsidP="0019419C">
            <w:pPr>
              <w:jc w:val="both"/>
              <w:rPr>
                <w:rFonts w:cs="Tahoma"/>
                <w:b/>
              </w:rPr>
            </w:pPr>
            <w:r w:rsidRPr="00895E84">
              <w:rPr>
                <w:rFonts w:cs="Tahoma"/>
              </w:rPr>
              <w:t>Odtworzona logika powinna uwzględniać perspektywę możliwie szerokiego grona osób, związanych z programowaniem, wdrażaniem i oceną wspartych projektów.</w:t>
            </w:r>
          </w:p>
          <w:p w14:paraId="17518855" w14:textId="77777777" w:rsidR="00FD7EF6" w:rsidRPr="00895E84" w:rsidRDefault="00FD7EF6" w:rsidP="0019419C">
            <w:pPr>
              <w:spacing w:after="0"/>
              <w:jc w:val="both"/>
              <w:rPr>
                <w:rFonts w:cs="Tahoma"/>
                <w:b/>
              </w:rPr>
            </w:pPr>
            <w:r w:rsidRPr="00895E84">
              <w:rPr>
                <w:rFonts w:cs="Tahoma"/>
              </w:rPr>
              <w:t>Po fazie koncepcyjnej badania, przyjęta logika powinna być poddana weryfikacji, z wykorzystaniem m.in. następujących danych zastanych i wywołanych:</w:t>
            </w:r>
          </w:p>
          <w:p w14:paraId="2DE7DC54" w14:textId="77777777" w:rsidR="00FD7EF6" w:rsidRPr="00895E84" w:rsidRDefault="00FD7EF6" w:rsidP="00041F00">
            <w:pPr>
              <w:numPr>
                <w:ilvl w:val="0"/>
                <w:numId w:val="12"/>
              </w:numPr>
              <w:spacing w:after="0"/>
              <w:ind w:left="714" w:hanging="448"/>
              <w:contextualSpacing/>
              <w:jc w:val="both"/>
              <w:rPr>
                <w:rFonts w:cs="Tahoma"/>
                <w:b/>
              </w:rPr>
            </w:pPr>
            <w:r w:rsidRPr="00895E84">
              <w:rPr>
                <w:rFonts w:cs="Tahoma"/>
              </w:rPr>
              <w:t xml:space="preserve">danych monitoringowych, uwzględniających informacje o poziomie realizacji wskaźników, </w:t>
            </w:r>
          </w:p>
          <w:p w14:paraId="32FC45E1" w14:textId="77777777" w:rsidR="00FD7EF6" w:rsidRPr="00895E84" w:rsidRDefault="00FD7EF6" w:rsidP="00041F00">
            <w:pPr>
              <w:numPr>
                <w:ilvl w:val="0"/>
                <w:numId w:val="12"/>
              </w:numPr>
              <w:spacing w:after="0"/>
              <w:ind w:left="714" w:hanging="448"/>
              <w:contextualSpacing/>
              <w:jc w:val="both"/>
              <w:rPr>
                <w:rFonts w:cs="Tahoma"/>
                <w:b/>
              </w:rPr>
            </w:pPr>
            <w:r w:rsidRPr="00895E84">
              <w:rPr>
                <w:rFonts w:cs="Tahoma"/>
              </w:rPr>
              <w:t xml:space="preserve">danych z dokumentów programowych, </w:t>
            </w:r>
          </w:p>
          <w:p w14:paraId="13118788" w14:textId="77777777" w:rsidR="00FD7EF6" w:rsidRPr="00895E84" w:rsidRDefault="00FD7EF6" w:rsidP="00041F00">
            <w:pPr>
              <w:numPr>
                <w:ilvl w:val="0"/>
                <w:numId w:val="12"/>
              </w:numPr>
              <w:spacing w:after="0"/>
              <w:ind w:left="714" w:hanging="448"/>
              <w:contextualSpacing/>
              <w:jc w:val="both"/>
              <w:rPr>
                <w:rFonts w:cs="Tahoma"/>
                <w:b/>
              </w:rPr>
            </w:pPr>
            <w:r w:rsidRPr="00895E84">
              <w:rPr>
                <w:rFonts w:cs="Tahoma"/>
              </w:rPr>
              <w:t>informacji pochodzących z wniosków o dofinansowanie projektów (m.in. informacje na temat innowacyjności projektów, zakładanych celów),</w:t>
            </w:r>
          </w:p>
          <w:p w14:paraId="22892820" w14:textId="77777777" w:rsidR="00FD7EF6" w:rsidRPr="00895E84" w:rsidRDefault="00FD7EF6" w:rsidP="00041F00">
            <w:pPr>
              <w:numPr>
                <w:ilvl w:val="0"/>
                <w:numId w:val="12"/>
              </w:numPr>
              <w:spacing w:after="0"/>
              <w:ind w:left="714" w:hanging="448"/>
              <w:contextualSpacing/>
              <w:jc w:val="both"/>
              <w:rPr>
                <w:rFonts w:cs="Tahoma"/>
                <w:b/>
              </w:rPr>
            </w:pPr>
            <w:r w:rsidRPr="00895E84">
              <w:rPr>
                <w:rFonts w:cs="Tahoma"/>
              </w:rPr>
              <w:t>danych pozyskanych od beneficjentów, na temat zmian wywołanych realizacją interwencji, w tym ich opinie na temat użyteczności otrzymanego wsparcia,</w:t>
            </w:r>
          </w:p>
          <w:p w14:paraId="02D5248D" w14:textId="7BF296E5" w:rsidR="00FD7EF6" w:rsidRPr="00895E84" w:rsidRDefault="00FD7EF6" w:rsidP="00041F00">
            <w:pPr>
              <w:numPr>
                <w:ilvl w:val="0"/>
                <w:numId w:val="12"/>
              </w:numPr>
              <w:spacing w:after="0"/>
              <w:ind w:left="714" w:hanging="448"/>
              <w:contextualSpacing/>
              <w:jc w:val="both"/>
              <w:rPr>
                <w:rFonts w:cs="Tahoma"/>
                <w:b/>
              </w:rPr>
            </w:pPr>
            <w:r w:rsidRPr="00895E84">
              <w:rPr>
                <w:rFonts w:cs="Tahoma"/>
              </w:rPr>
              <w:t>danych pozyskanych od osób odpow</w:t>
            </w:r>
            <w:r>
              <w:rPr>
                <w:rFonts w:cs="Tahoma"/>
              </w:rPr>
              <w:t xml:space="preserve">iedzialnych za programowanie i </w:t>
            </w:r>
            <w:r w:rsidRPr="00895E84">
              <w:rPr>
                <w:rFonts w:cs="Tahoma"/>
              </w:rPr>
              <w:t xml:space="preserve">wdrażanie RPO WSL  oraz </w:t>
            </w:r>
            <w:r w:rsidRPr="00895E84">
              <w:rPr>
                <w:color w:val="000000"/>
              </w:rPr>
              <w:t xml:space="preserve">ekspertów dziedzinowych z obszaru </w:t>
            </w:r>
            <w:r w:rsidR="00A71F62">
              <w:rPr>
                <w:color w:val="000000"/>
              </w:rPr>
              <w:t>Osi Prioryt</w:t>
            </w:r>
            <w:r w:rsidRPr="00895E84">
              <w:rPr>
                <w:color w:val="000000"/>
              </w:rPr>
              <w:t>etowej</w:t>
            </w:r>
            <w:r w:rsidRPr="00895E84">
              <w:t xml:space="preserve"> I Nowoczesna gospodarka.</w:t>
            </w:r>
          </w:p>
          <w:p w14:paraId="45E7EF4B" w14:textId="77777777" w:rsidR="00FD7EF6" w:rsidRPr="00895E84" w:rsidRDefault="00FD7EF6" w:rsidP="0019419C">
            <w:pPr>
              <w:jc w:val="both"/>
              <w:rPr>
                <w:rFonts w:cs="Tahoma"/>
                <w:color w:val="000000"/>
              </w:rPr>
            </w:pPr>
            <w:r w:rsidRPr="00895E84">
              <w:rPr>
                <w:rFonts w:cs="Tahoma"/>
                <w:color w:val="000000"/>
              </w:rPr>
              <w:t xml:space="preserve">Ponadto, dla oceny uzyskanych efektów zrealizowanych projektów w ramach celu szczegółowego 1 PI 1b, sytuacja beneficjentów wsparcia porównana zostanie z sytuacją przedsiębiorców, którzy nie </w:t>
            </w:r>
            <w:r w:rsidRPr="00895E84">
              <w:rPr>
                <w:rFonts w:cs="Tahoma"/>
                <w:color w:val="000000"/>
              </w:rPr>
              <w:lastRenderedPageBreak/>
              <w:t>skorzystali z pomocy EFRR w ramach przedmiotowego celu i PI.</w:t>
            </w:r>
          </w:p>
          <w:p w14:paraId="6DD3E152" w14:textId="77777777" w:rsidR="00FD7EF6" w:rsidRPr="00895E84" w:rsidRDefault="00FD7EF6" w:rsidP="0019419C">
            <w:pPr>
              <w:spacing w:after="0"/>
              <w:contextualSpacing/>
              <w:jc w:val="both"/>
              <w:rPr>
                <w:rFonts w:cs="Tahoma"/>
              </w:rPr>
            </w:pPr>
            <w:r w:rsidRPr="00895E84">
              <w:rPr>
                <w:rFonts w:cs="Tahoma"/>
              </w:rPr>
              <w:t>W ramach badania zostaną zastosowane:</w:t>
            </w:r>
          </w:p>
          <w:p w14:paraId="7477E5CC" w14:textId="77777777" w:rsidR="00FD7EF6" w:rsidRPr="00895E84" w:rsidRDefault="00FD7EF6" w:rsidP="00041F00">
            <w:pPr>
              <w:numPr>
                <w:ilvl w:val="0"/>
                <w:numId w:val="62"/>
              </w:numPr>
              <w:spacing w:after="0"/>
              <w:ind w:hanging="454"/>
            </w:pPr>
            <w:r w:rsidRPr="00895E84">
              <w:t>analiza danych zastanych</w:t>
            </w:r>
            <w:r>
              <w:t>,</w:t>
            </w:r>
          </w:p>
          <w:p w14:paraId="36B7A93D" w14:textId="77777777" w:rsidR="00FD7EF6" w:rsidRPr="00895E84" w:rsidRDefault="00FD7EF6" w:rsidP="00041F00">
            <w:pPr>
              <w:numPr>
                <w:ilvl w:val="0"/>
                <w:numId w:val="62"/>
              </w:numPr>
              <w:spacing w:after="0"/>
              <w:ind w:hanging="454"/>
            </w:pPr>
            <w:r w:rsidRPr="00895E84">
              <w:t>wywiady z przedstawicielami Instytucji Zarządzającej i Pośredniczącej</w:t>
            </w:r>
            <w:r>
              <w:t>,</w:t>
            </w:r>
          </w:p>
          <w:p w14:paraId="3EE452D1" w14:textId="77777777" w:rsidR="00FD7EF6" w:rsidRPr="00895E84" w:rsidRDefault="00FD7EF6" w:rsidP="00041F00">
            <w:pPr>
              <w:numPr>
                <w:ilvl w:val="0"/>
                <w:numId w:val="62"/>
              </w:numPr>
              <w:spacing w:after="0"/>
              <w:ind w:hanging="454"/>
            </w:pPr>
            <w:r w:rsidRPr="00895E84">
              <w:t>wywiady/ ankiety z beneficjentami Programu</w:t>
            </w:r>
            <w:r>
              <w:t>,</w:t>
            </w:r>
          </w:p>
          <w:p w14:paraId="5849E49B" w14:textId="32676FEA" w:rsidR="00FD7EF6" w:rsidRPr="00895E84" w:rsidRDefault="00FD7EF6" w:rsidP="00041F00">
            <w:pPr>
              <w:numPr>
                <w:ilvl w:val="0"/>
                <w:numId w:val="62"/>
              </w:numPr>
              <w:spacing w:after="0"/>
              <w:ind w:hanging="454"/>
            </w:pPr>
            <w:r w:rsidRPr="00895E84">
              <w:rPr>
                <w:color w:val="000000"/>
              </w:rPr>
              <w:t xml:space="preserve">wywiady z ekspertami dziedzinowymi z obszaru </w:t>
            </w:r>
            <w:r w:rsidR="00A71F62">
              <w:rPr>
                <w:color w:val="000000"/>
              </w:rPr>
              <w:t>Osi Prioryt</w:t>
            </w:r>
            <w:r w:rsidRPr="00895E84">
              <w:rPr>
                <w:color w:val="000000"/>
              </w:rPr>
              <w:t>etowej</w:t>
            </w:r>
            <w:r w:rsidRPr="00895E84">
              <w:t xml:space="preserve"> I Nowoczesna gospodarka</w:t>
            </w:r>
            <w:r>
              <w:t>,</w:t>
            </w:r>
          </w:p>
          <w:p w14:paraId="25D3EF7E" w14:textId="77777777" w:rsidR="00FD7EF6" w:rsidRPr="00895E84" w:rsidRDefault="00FD7EF6" w:rsidP="00041F00">
            <w:pPr>
              <w:numPr>
                <w:ilvl w:val="0"/>
                <w:numId w:val="62"/>
              </w:numPr>
              <w:spacing w:after="0"/>
              <w:ind w:hanging="454"/>
              <w:contextualSpacing/>
              <w:jc w:val="both"/>
            </w:pPr>
            <w:r w:rsidRPr="00895E84">
              <w:t>porównanie sytuacji beneficjentów z przedsiębiorcami nie korzystającymi z pomocy w</w:t>
            </w:r>
            <w:r>
              <w:t> </w:t>
            </w:r>
            <w:r w:rsidRPr="00895E84">
              <w:t>ramach 1 celu szczegółowego PI 1b RPO WSL.</w:t>
            </w:r>
          </w:p>
        </w:tc>
      </w:tr>
      <w:tr w:rsidR="00FD7EF6" w:rsidRPr="007C6D7B" w14:paraId="03372838" w14:textId="77777777" w:rsidTr="008050B3">
        <w:trPr>
          <w:trHeight w:val="336"/>
        </w:trPr>
        <w:tc>
          <w:tcPr>
            <w:tcW w:w="9266" w:type="dxa"/>
            <w:gridSpan w:val="2"/>
            <w:shd w:val="clear" w:color="auto" w:fill="D9D9D9"/>
          </w:tcPr>
          <w:p w14:paraId="24E869FF" w14:textId="77777777" w:rsidR="00FD7EF6" w:rsidRPr="00895E84" w:rsidRDefault="00FD7EF6" w:rsidP="0019419C">
            <w:pPr>
              <w:spacing w:after="0"/>
              <w:jc w:val="both"/>
              <w:rPr>
                <w:b/>
              </w:rPr>
            </w:pPr>
            <w:r w:rsidRPr="00895E84">
              <w:rPr>
                <w:b/>
              </w:rPr>
              <w:lastRenderedPageBreak/>
              <w:t>Zakres niezbędnych danych</w:t>
            </w:r>
          </w:p>
        </w:tc>
      </w:tr>
      <w:tr w:rsidR="00FD7EF6" w:rsidRPr="007C6D7B" w14:paraId="40D6959B" w14:textId="77777777" w:rsidTr="008050B3">
        <w:trPr>
          <w:trHeight w:val="336"/>
        </w:trPr>
        <w:tc>
          <w:tcPr>
            <w:tcW w:w="9266" w:type="dxa"/>
            <w:gridSpan w:val="2"/>
          </w:tcPr>
          <w:p w14:paraId="760E91E1" w14:textId="77777777" w:rsidR="00FD7EF6" w:rsidRPr="00895E84" w:rsidRDefault="00FD7EF6" w:rsidP="00041F00">
            <w:pPr>
              <w:numPr>
                <w:ilvl w:val="0"/>
                <w:numId w:val="116"/>
              </w:numPr>
              <w:spacing w:after="0"/>
              <w:ind w:left="425" w:hanging="357"/>
              <w:jc w:val="both"/>
            </w:pPr>
            <w:r>
              <w:t>z</w:t>
            </w:r>
            <w:r w:rsidRPr="00895E84">
              <w:t>akres danych w posiadaniu IZ/IP:</w:t>
            </w:r>
          </w:p>
          <w:p w14:paraId="27FF6505" w14:textId="453D34B5" w:rsidR="00FD7EF6" w:rsidRPr="00895E84" w:rsidRDefault="00FD7EF6" w:rsidP="00041F00">
            <w:pPr>
              <w:numPr>
                <w:ilvl w:val="0"/>
                <w:numId w:val="11"/>
              </w:numPr>
              <w:spacing w:after="0"/>
              <w:ind w:left="783" w:hanging="454"/>
              <w:jc w:val="both"/>
            </w:pPr>
            <w:r>
              <w:t>d</w:t>
            </w:r>
            <w:r w:rsidRPr="00895E84">
              <w:t xml:space="preserve">ane monitoringowe pochodzące z </w:t>
            </w:r>
            <w:r w:rsidR="00725EF3">
              <w:t>LSI 2014</w:t>
            </w:r>
            <w:r w:rsidRPr="00895E84">
              <w:t>/centralnego systemu teleinformatycznego</w:t>
            </w:r>
            <w:r>
              <w:t>,</w:t>
            </w:r>
          </w:p>
          <w:p w14:paraId="0BD33A2D" w14:textId="581BCF48" w:rsidR="00FD7EF6" w:rsidRPr="00895E84" w:rsidRDefault="00FD7EF6" w:rsidP="00041F00">
            <w:pPr>
              <w:numPr>
                <w:ilvl w:val="0"/>
                <w:numId w:val="10"/>
              </w:numPr>
              <w:spacing w:after="0"/>
              <w:ind w:left="783" w:hanging="454"/>
              <w:jc w:val="both"/>
            </w:pPr>
            <w:r>
              <w:t>i</w:t>
            </w:r>
            <w:r w:rsidRPr="00895E84">
              <w:t xml:space="preserve">nformacje/dane z projektów pochodzące z </w:t>
            </w:r>
            <w:r w:rsidR="00725EF3">
              <w:t>LSI 2014</w:t>
            </w:r>
            <w:r>
              <w:t>,</w:t>
            </w:r>
          </w:p>
          <w:p w14:paraId="416B7D28" w14:textId="77777777" w:rsidR="00FD7EF6" w:rsidRPr="00895E84" w:rsidRDefault="00FD7EF6" w:rsidP="00041F00">
            <w:pPr>
              <w:numPr>
                <w:ilvl w:val="0"/>
                <w:numId w:val="10"/>
              </w:numPr>
              <w:spacing w:after="0"/>
              <w:ind w:left="783" w:hanging="454"/>
              <w:jc w:val="both"/>
            </w:pPr>
            <w:r>
              <w:t>d</w:t>
            </w:r>
            <w:r w:rsidRPr="00895E84">
              <w:t>ane kontaktowe beneficjentów</w:t>
            </w:r>
            <w:r>
              <w:t>,</w:t>
            </w:r>
          </w:p>
          <w:p w14:paraId="53AD32D5" w14:textId="77777777" w:rsidR="00FD7EF6" w:rsidRPr="00895E84" w:rsidRDefault="00FD7EF6" w:rsidP="00041F00">
            <w:pPr>
              <w:numPr>
                <w:ilvl w:val="0"/>
                <w:numId w:val="116"/>
              </w:numPr>
              <w:spacing w:after="0"/>
              <w:ind w:left="425" w:hanging="357"/>
              <w:jc w:val="both"/>
            </w:pPr>
            <w:r>
              <w:t>d</w:t>
            </w:r>
            <w:r w:rsidRPr="00895E84">
              <w:t>okumenty strategiczne i programowe – ogólnodostępne</w:t>
            </w:r>
            <w:r>
              <w:t>,</w:t>
            </w:r>
          </w:p>
          <w:p w14:paraId="36840446" w14:textId="77777777" w:rsidR="00FD7EF6" w:rsidRPr="00895E84" w:rsidRDefault="00FD7EF6" w:rsidP="00041F00">
            <w:pPr>
              <w:numPr>
                <w:ilvl w:val="0"/>
                <w:numId w:val="116"/>
              </w:numPr>
              <w:spacing w:after="0"/>
              <w:ind w:left="425" w:hanging="357"/>
              <w:contextualSpacing/>
              <w:jc w:val="both"/>
            </w:pPr>
            <w:r>
              <w:t>o</w:t>
            </w:r>
            <w:r w:rsidRPr="00895E84">
              <w:t>gólnodostępne dane ze statystyki publicznej</w:t>
            </w:r>
            <w:r>
              <w:t>,</w:t>
            </w:r>
          </w:p>
          <w:p w14:paraId="01A4C4AE" w14:textId="77777777" w:rsidR="00FD7EF6" w:rsidRPr="00516595" w:rsidRDefault="00FD7EF6" w:rsidP="00041F00">
            <w:pPr>
              <w:numPr>
                <w:ilvl w:val="0"/>
                <w:numId w:val="116"/>
              </w:numPr>
              <w:spacing w:after="0"/>
              <w:ind w:left="425" w:hanging="357"/>
              <w:contextualSpacing/>
              <w:jc w:val="both"/>
              <w:rPr>
                <w:rFonts w:cs="Tahoma"/>
                <w:b/>
              </w:rPr>
            </w:pPr>
            <w:r>
              <w:rPr>
                <w:rFonts w:cs="Tahoma"/>
              </w:rPr>
              <w:t>d</w:t>
            </w:r>
            <w:r w:rsidRPr="00895E84">
              <w:rPr>
                <w:rFonts w:cs="Tahoma"/>
              </w:rPr>
              <w:t>ane pozyskane od beneficjentów i osób wdrażających i programujących RPO WSL</w:t>
            </w:r>
            <w:r>
              <w:rPr>
                <w:rFonts w:cs="Tahoma"/>
              </w:rPr>
              <w:t>,</w:t>
            </w:r>
          </w:p>
          <w:p w14:paraId="2919F31F" w14:textId="77777777" w:rsidR="00FD7EF6" w:rsidRPr="0071558D" w:rsidRDefault="00FD7EF6" w:rsidP="00041F00">
            <w:pPr>
              <w:numPr>
                <w:ilvl w:val="0"/>
                <w:numId w:val="111"/>
              </w:numPr>
              <w:spacing w:after="0"/>
              <w:ind w:left="425" w:hanging="357"/>
              <w:jc w:val="both"/>
            </w:pPr>
            <w:r>
              <w:t>d</w:t>
            </w:r>
            <w:r w:rsidRPr="00895E84">
              <w:t>ane kontaktowe przedsiębiorców nieobjętych wsparciem</w:t>
            </w:r>
            <w:r>
              <w:t>,</w:t>
            </w:r>
          </w:p>
          <w:p w14:paraId="6390B0AC" w14:textId="77777777" w:rsidR="00FD7EF6" w:rsidRPr="00895E84" w:rsidRDefault="00FD7EF6" w:rsidP="00041F00">
            <w:pPr>
              <w:numPr>
                <w:ilvl w:val="0"/>
                <w:numId w:val="116"/>
              </w:numPr>
              <w:spacing w:after="0"/>
              <w:ind w:left="425" w:hanging="357"/>
              <w:jc w:val="both"/>
            </w:pPr>
            <w:r>
              <w:rPr>
                <w:bCs/>
              </w:rPr>
              <w:t>w</w:t>
            </w:r>
            <w:r w:rsidRPr="00895E84">
              <w:rPr>
                <w:bCs/>
              </w:rPr>
              <w:t>iedza ekspercka z badanego obszaru.</w:t>
            </w:r>
          </w:p>
        </w:tc>
      </w:tr>
      <w:tr w:rsidR="00FD7EF6" w:rsidRPr="007C6D7B" w14:paraId="5228DE66" w14:textId="77777777" w:rsidTr="008050B3">
        <w:trPr>
          <w:trHeight w:val="336"/>
        </w:trPr>
        <w:tc>
          <w:tcPr>
            <w:tcW w:w="9266" w:type="dxa"/>
            <w:gridSpan w:val="2"/>
            <w:shd w:val="clear" w:color="auto" w:fill="A6A6A6"/>
          </w:tcPr>
          <w:p w14:paraId="033638AC" w14:textId="77777777" w:rsidR="00FD7EF6" w:rsidRPr="00895E84" w:rsidRDefault="00FD7EF6" w:rsidP="0019419C">
            <w:pPr>
              <w:spacing w:after="0"/>
              <w:jc w:val="center"/>
              <w:rPr>
                <w:b/>
              </w:rPr>
            </w:pPr>
            <w:r w:rsidRPr="00895E84">
              <w:rPr>
                <w:b/>
              </w:rPr>
              <w:t>Organizacja badania</w:t>
            </w:r>
          </w:p>
        </w:tc>
      </w:tr>
      <w:tr w:rsidR="00FD7EF6" w:rsidRPr="007C6D7B" w14:paraId="7116C5DF" w14:textId="77777777" w:rsidTr="008050B3">
        <w:trPr>
          <w:trHeight w:val="336"/>
        </w:trPr>
        <w:tc>
          <w:tcPr>
            <w:tcW w:w="9266" w:type="dxa"/>
            <w:gridSpan w:val="2"/>
            <w:shd w:val="clear" w:color="auto" w:fill="D9D9D9"/>
          </w:tcPr>
          <w:p w14:paraId="04E8C694" w14:textId="77777777" w:rsidR="00FD7EF6" w:rsidRPr="00895E84" w:rsidRDefault="00FD7EF6" w:rsidP="0019419C">
            <w:pPr>
              <w:spacing w:after="0"/>
              <w:jc w:val="both"/>
              <w:rPr>
                <w:b/>
              </w:rPr>
            </w:pPr>
            <w:r w:rsidRPr="00895E84">
              <w:rPr>
                <w:b/>
              </w:rPr>
              <w:t>Ramy czasowe realizacji badania</w:t>
            </w:r>
          </w:p>
        </w:tc>
      </w:tr>
      <w:tr w:rsidR="00FD7EF6" w:rsidRPr="007C6D7B" w14:paraId="749E564B" w14:textId="77777777" w:rsidTr="008050B3">
        <w:trPr>
          <w:trHeight w:val="336"/>
        </w:trPr>
        <w:tc>
          <w:tcPr>
            <w:tcW w:w="9266" w:type="dxa"/>
            <w:gridSpan w:val="2"/>
          </w:tcPr>
          <w:p w14:paraId="11B1FF5D" w14:textId="77777777" w:rsidR="00FD7EF6" w:rsidRPr="00895E84" w:rsidRDefault="00FD7EF6" w:rsidP="0019419C">
            <w:pPr>
              <w:spacing w:after="0"/>
              <w:jc w:val="both"/>
            </w:pPr>
            <w:r w:rsidRPr="00895E84">
              <w:rPr>
                <w:bCs/>
              </w:rPr>
              <w:t>II – III kwartał 2020 r.</w:t>
            </w:r>
          </w:p>
        </w:tc>
      </w:tr>
      <w:tr w:rsidR="00FD7EF6" w:rsidRPr="007C6D7B" w14:paraId="29D2B315" w14:textId="77777777" w:rsidTr="008050B3">
        <w:trPr>
          <w:trHeight w:val="336"/>
        </w:trPr>
        <w:tc>
          <w:tcPr>
            <w:tcW w:w="9266" w:type="dxa"/>
            <w:gridSpan w:val="2"/>
            <w:shd w:val="clear" w:color="auto" w:fill="D9D9D9"/>
          </w:tcPr>
          <w:p w14:paraId="79616E55" w14:textId="77777777" w:rsidR="00FD7EF6" w:rsidRPr="00895E84" w:rsidRDefault="00FD7EF6" w:rsidP="0019419C">
            <w:pPr>
              <w:spacing w:after="0"/>
              <w:jc w:val="both"/>
              <w:rPr>
                <w:b/>
              </w:rPr>
            </w:pPr>
            <w:r w:rsidRPr="00895E84">
              <w:rPr>
                <w:b/>
              </w:rPr>
              <w:t>Szacowany koszt badania</w:t>
            </w:r>
          </w:p>
        </w:tc>
      </w:tr>
      <w:tr w:rsidR="00FD7EF6" w:rsidRPr="007C6D7B" w14:paraId="4027893C" w14:textId="77777777" w:rsidTr="008050B3">
        <w:trPr>
          <w:trHeight w:val="336"/>
        </w:trPr>
        <w:tc>
          <w:tcPr>
            <w:tcW w:w="9266" w:type="dxa"/>
            <w:gridSpan w:val="2"/>
          </w:tcPr>
          <w:p w14:paraId="132CFE61" w14:textId="77777777" w:rsidR="00FD7EF6" w:rsidRPr="00895E84" w:rsidRDefault="00FD7EF6" w:rsidP="0019419C">
            <w:pPr>
              <w:spacing w:after="0"/>
              <w:jc w:val="both"/>
            </w:pPr>
            <w:r w:rsidRPr="00895E84">
              <w:rPr>
                <w:bCs/>
              </w:rPr>
              <w:t>140 000 zł</w:t>
            </w:r>
          </w:p>
        </w:tc>
      </w:tr>
      <w:tr w:rsidR="00FD7EF6" w:rsidRPr="007C6D7B" w14:paraId="73D2460B" w14:textId="77777777" w:rsidTr="008050B3">
        <w:trPr>
          <w:trHeight w:val="336"/>
        </w:trPr>
        <w:tc>
          <w:tcPr>
            <w:tcW w:w="9266" w:type="dxa"/>
            <w:gridSpan w:val="2"/>
            <w:shd w:val="clear" w:color="auto" w:fill="D9D9D9"/>
          </w:tcPr>
          <w:p w14:paraId="47C88CE7" w14:textId="77777777" w:rsidR="00FD7EF6" w:rsidRPr="00895E84" w:rsidRDefault="00FD7EF6" w:rsidP="0019419C">
            <w:pPr>
              <w:spacing w:after="0"/>
              <w:jc w:val="both"/>
              <w:rPr>
                <w:b/>
              </w:rPr>
            </w:pPr>
            <w:r w:rsidRPr="00895E84">
              <w:rPr>
                <w:b/>
              </w:rPr>
              <w:t>Podmiot odpowiedzialny za realizację badania</w:t>
            </w:r>
          </w:p>
        </w:tc>
      </w:tr>
      <w:tr w:rsidR="00FD7EF6" w:rsidRPr="007C6D7B" w14:paraId="0136D848" w14:textId="77777777" w:rsidTr="008050B3">
        <w:trPr>
          <w:trHeight w:val="336"/>
        </w:trPr>
        <w:tc>
          <w:tcPr>
            <w:tcW w:w="9266" w:type="dxa"/>
            <w:gridSpan w:val="2"/>
          </w:tcPr>
          <w:p w14:paraId="64D602D0" w14:textId="77777777" w:rsidR="00FD7EF6" w:rsidRPr="00895E84" w:rsidRDefault="00FD7EF6" w:rsidP="0019419C">
            <w:pPr>
              <w:spacing w:after="0"/>
              <w:jc w:val="both"/>
            </w:pPr>
            <w:r w:rsidRPr="00895E84">
              <w:t>Jednostka Ewaluacyjna RPO WSL</w:t>
            </w:r>
          </w:p>
        </w:tc>
      </w:tr>
      <w:tr w:rsidR="00FD7EF6" w:rsidRPr="007C6D7B" w14:paraId="094A3373" w14:textId="77777777" w:rsidTr="008050B3">
        <w:trPr>
          <w:trHeight w:val="336"/>
        </w:trPr>
        <w:tc>
          <w:tcPr>
            <w:tcW w:w="9266" w:type="dxa"/>
            <w:gridSpan w:val="2"/>
            <w:shd w:val="clear" w:color="auto" w:fill="D9D9D9"/>
          </w:tcPr>
          <w:p w14:paraId="3013F928" w14:textId="77777777" w:rsidR="00FD7EF6" w:rsidRPr="00895E84" w:rsidRDefault="00FD7EF6" w:rsidP="0019419C">
            <w:pPr>
              <w:spacing w:after="0"/>
              <w:jc w:val="both"/>
              <w:rPr>
                <w:b/>
              </w:rPr>
            </w:pPr>
            <w:r w:rsidRPr="00895E84">
              <w:rPr>
                <w:b/>
              </w:rPr>
              <w:t>Ewentualne komentarze</w:t>
            </w:r>
          </w:p>
        </w:tc>
      </w:tr>
      <w:tr w:rsidR="00FD7EF6" w:rsidRPr="007C6D7B" w14:paraId="07B98D72" w14:textId="77777777" w:rsidTr="008050B3">
        <w:trPr>
          <w:trHeight w:val="336"/>
        </w:trPr>
        <w:tc>
          <w:tcPr>
            <w:tcW w:w="9266" w:type="dxa"/>
            <w:gridSpan w:val="2"/>
          </w:tcPr>
          <w:p w14:paraId="7EA47F6E" w14:textId="77777777" w:rsidR="00FD7EF6" w:rsidRPr="00895E84" w:rsidRDefault="00FD7EF6" w:rsidP="0019419C">
            <w:pPr>
              <w:spacing w:after="0"/>
              <w:jc w:val="both"/>
            </w:pPr>
          </w:p>
        </w:tc>
      </w:tr>
    </w:tbl>
    <w:p w14:paraId="74740EA0" w14:textId="77777777" w:rsidR="00FD7EF6" w:rsidRPr="00895E84" w:rsidRDefault="00FD7EF6" w:rsidP="00FD7EF6"/>
    <w:p w14:paraId="23620384" w14:textId="77777777" w:rsidR="00FD7EF6" w:rsidRDefault="00FD7EF6" w:rsidP="00041F00">
      <w:pPr>
        <w:numPr>
          <w:ilvl w:val="0"/>
          <w:numId w:val="8"/>
        </w:numPr>
        <w:ind w:left="426" w:hanging="426"/>
        <w:contextualSpacing/>
        <w:jc w:val="both"/>
        <w:rPr>
          <w:b/>
          <w:bCs/>
        </w:rPr>
        <w:sectPr w:rsidR="00FD7EF6">
          <w:pgSz w:w="11906" w:h="16838"/>
          <w:pgMar w:top="1417" w:right="1417" w:bottom="1417" w:left="1417" w:header="708" w:footer="708" w:gutter="0"/>
          <w:cols w:space="708"/>
          <w:docGrid w:linePitch="360"/>
        </w:sectPr>
      </w:pPr>
    </w:p>
    <w:p w14:paraId="022DAE4E" w14:textId="123BB051" w:rsidR="00FD7EF6" w:rsidRDefault="00FD7EF6" w:rsidP="00FD7EF6">
      <w:pPr>
        <w:pStyle w:val="Styl4"/>
        <w:jc w:val="both"/>
      </w:pPr>
      <w:bookmarkStart w:id="27" w:name="_Toc499890758"/>
      <w:r>
        <w:lastRenderedPageBreak/>
        <w:t>Ewaluacja dotycząca</w:t>
      </w:r>
      <w:r w:rsidRPr="00895E84">
        <w:t xml:space="preserve"> sposobu, w jaki wsparcie w ramach RPO WSL na la</w:t>
      </w:r>
      <w:r>
        <w:t>ta 2014-2020 przyczyniło się do </w:t>
      </w:r>
      <w:r w:rsidRPr="00895E84">
        <w:t xml:space="preserve">osiągnięcia celów w ramach </w:t>
      </w:r>
      <w:r w:rsidR="00A71F62">
        <w:t>Osi Prioryt</w:t>
      </w:r>
      <w:r w:rsidRPr="00895E84">
        <w:t>etowej VI Transport</w:t>
      </w:r>
      <w:bookmarkEnd w:id="27"/>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35"/>
        <w:gridCol w:w="4789"/>
      </w:tblGrid>
      <w:tr w:rsidR="00FD7EF6" w:rsidRPr="007C6D7B" w14:paraId="551B9A92" w14:textId="77777777" w:rsidTr="008050B3">
        <w:trPr>
          <w:trHeight w:val="354"/>
        </w:trPr>
        <w:tc>
          <w:tcPr>
            <w:tcW w:w="9124" w:type="dxa"/>
            <w:gridSpan w:val="2"/>
            <w:shd w:val="clear" w:color="auto" w:fill="A6A6A6"/>
          </w:tcPr>
          <w:p w14:paraId="2D84A786" w14:textId="77777777" w:rsidR="00FD7EF6" w:rsidRPr="0058684A" w:rsidRDefault="00FD7EF6" w:rsidP="0019419C">
            <w:pPr>
              <w:spacing w:after="0"/>
              <w:jc w:val="center"/>
              <w:rPr>
                <w:b/>
              </w:rPr>
            </w:pPr>
            <w:r w:rsidRPr="0058684A">
              <w:rPr>
                <w:b/>
              </w:rPr>
              <w:t>Ogólny opis badania</w:t>
            </w:r>
          </w:p>
        </w:tc>
      </w:tr>
      <w:tr w:rsidR="00FD7EF6" w:rsidRPr="007C6D7B" w14:paraId="375E8A11" w14:textId="77777777" w:rsidTr="008050B3">
        <w:trPr>
          <w:trHeight w:val="336"/>
        </w:trPr>
        <w:tc>
          <w:tcPr>
            <w:tcW w:w="9124" w:type="dxa"/>
            <w:gridSpan w:val="2"/>
            <w:shd w:val="clear" w:color="auto" w:fill="D9D9D9"/>
          </w:tcPr>
          <w:p w14:paraId="1F05AA2F" w14:textId="50E93E90" w:rsidR="00FD7EF6" w:rsidRPr="0058684A" w:rsidRDefault="00FD7EF6" w:rsidP="0019419C">
            <w:pPr>
              <w:spacing w:after="0"/>
              <w:rPr>
                <w:b/>
              </w:rPr>
            </w:pPr>
            <w:r w:rsidRPr="0058684A">
              <w:rPr>
                <w:b/>
              </w:rPr>
              <w:t xml:space="preserve">Zakres badania (uwzględnienie </w:t>
            </w:r>
            <w:r w:rsidR="00A71F62">
              <w:rPr>
                <w:b/>
              </w:rPr>
              <w:t>Osi Prioryt</w:t>
            </w:r>
            <w:r w:rsidRPr="0058684A">
              <w:rPr>
                <w:b/>
              </w:rPr>
              <w:t>etowych/działań) oraz fundusz</w:t>
            </w:r>
          </w:p>
        </w:tc>
      </w:tr>
      <w:tr w:rsidR="00FD7EF6" w:rsidRPr="007C6D7B" w14:paraId="1DD4949B" w14:textId="77777777" w:rsidTr="008050B3">
        <w:trPr>
          <w:trHeight w:val="336"/>
        </w:trPr>
        <w:tc>
          <w:tcPr>
            <w:tcW w:w="9124" w:type="dxa"/>
            <w:gridSpan w:val="2"/>
          </w:tcPr>
          <w:p w14:paraId="40E38278" w14:textId="0DD63918" w:rsidR="00FD7EF6" w:rsidRPr="00895E84" w:rsidRDefault="00FD7EF6" w:rsidP="0019419C">
            <w:pPr>
              <w:spacing w:after="0"/>
              <w:jc w:val="both"/>
            </w:pPr>
            <w:r w:rsidRPr="00895E84">
              <w:t xml:space="preserve">Oś </w:t>
            </w:r>
            <w:r w:rsidR="00A71F62">
              <w:t>Prioryt</w:t>
            </w:r>
            <w:r w:rsidRPr="00895E84">
              <w:t>etowa VI</w:t>
            </w:r>
            <w:r w:rsidRPr="00895E84">
              <w:rPr>
                <w:bCs/>
                <w:color w:val="000000"/>
              </w:rPr>
              <w:t xml:space="preserve"> </w:t>
            </w:r>
            <w:r w:rsidRPr="00895E84">
              <w:t>TRANSPORT</w:t>
            </w:r>
          </w:p>
          <w:p w14:paraId="73111CB1" w14:textId="77777777" w:rsidR="00FD7EF6" w:rsidRPr="00895E84" w:rsidRDefault="00FD7EF6" w:rsidP="0019419C">
            <w:pPr>
              <w:spacing w:after="0"/>
              <w:jc w:val="both"/>
            </w:pPr>
            <w:r w:rsidRPr="00895E84">
              <w:t xml:space="preserve">PI 7b zwiększenie mobilności regionalnej poprzez łączenie węzłów drugorzędnych i trzeciorzędnych z infrastrukturą TEN-T, w </w:t>
            </w:r>
            <w:r>
              <w:t>tym z węzłami multimodalnymi</w:t>
            </w:r>
          </w:p>
          <w:p w14:paraId="7286B01A" w14:textId="77777777" w:rsidR="00FD7EF6" w:rsidRPr="00895E84" w:rsidRDefault="00FD7EF6" w:rsidP="0019419C">
            <w:pPr>
              <w:jc w:val="both"/>
            </w:pPr>
            <w:r w:rsidRPr="00895E84">
              <w:t>PI 7d rozwój i rehabilitacja kompleksowych, wysokiej jakości i interoperacyjnych systemów transportu kolejowego oraz propagowanie działań służących zmniejszeniu hałasu</w:t>
            </w:r>
          </w:p>
          <w:p w14:paraId="341ED4C0" w14:textId="77777777" w:rsidR="00FD7EF6" w:rsidRPr="0058684A" w:rsidRDefault="00FD7EF6" w:rsidP="0019419C">
            <w:pPr>
              <w:spacing w:after="0"/>
            </w:pPr>
            <w:r w:rsidRPr="00895E84">
              <w:rPr>
                <w:bCs/>
              </w:rPr>
              <w:t>FUNDUSZ: EFRR</w:t>
            </w:r>
          </w:p>
        </w:tc>
      </w:tr>
      <w:tr w:rsidR="00193370" w:rsidRPr="007C6D7B" w14:paraId="60F8BD12" w14:textId="77777777" w:rsidTr="008050B3">
        <w:trPr>
          <w:trHeight w:val="336"/>
        </w:trPr>
        <w:tc>
          <w:tcPr>
            <w:tcW w:w="4335" w:type="dxa"/>
            <w:shd w:val="clear" w:color="auto" w:fill="D9D9D9"/>
          </w:tcPr>
          <w:p w14:paraId="7F55C364" w14:textId="77777777" w:rsidR="00FD7EF6" w:rsidRPr="0058684A" w:rsidRDefault="00FD7EF6" w:rsidP="0019419C">
            <w:pPr>
              <w:spacing w:after="0"/>
              <w:rPr>
                <w:b/>
              </w:rPr>
            </w:pPr>
            <w:r w:rsidRPr="0058684A">
              <w:rPr>
                <w:b/>
              </w:rPr>
              <w:t>Typ badania (wpływu, procesowe)</w:t>
            </w:r>
          </w:p>
        </w:tc>
        <w:tc>
          <w:tcPr>
            <w:tcW w:w="4789" w:type="dxa"/>
          </w:tcPr>
          <w:p w14:paraId="1835BF4D" w14:textId="77777777" w:rsidR="00FD7EF6" w:rsidRPr="0058684A" w:rsidRDefault="00FD7EF6" w:rsidP="0019419C">
            <w:pPr>
              <w:spacing w:after="0"/>
            </w:pPr>
            <w:r w:rsidRPr="00895E84">
              <w:t>wpływu</w:t>
            </w:r>
          </w:p>
        </w:tc>
      </w:tr>
      <w:tr w:rsidR="00193370" w:rsidRPr="007C6D7B" w14:paraId="070AE34F" w14:textId="77777777" w:rsidTr="008050B3">
        <w:trPr>
          <w:trHeight w:val="336"/>
        </w:trPr>
        <w:tc>
          <w:tcPr>
            <w:tcW w:w="4335" w:type="dxa"/>
            <w:shd w:val="clear" w:color="auto" w:fill="D9D9D9"/>
          </w:tcPr>
          <w:p w14:paraId="417A3C0C" w14:textId="77777777" w:rsidR="00FD7EF6" w:rsidRPr="0058684A" w:rsidRDefault="00FD7EF6" w:rsidP="0019419C">
            <w:pPr>
              <w:spacing w:after="0"/>
              <w:rPr>
                <w:b/>
              </w:rPr>
            </w:pPr>
            <w:r w:rsidRPr="0058684A">
              <w:rPr>
                <w:b/>
              </w:rPr>
              <w:t>Moment przeprowadzenia (ex</w:t>
            </w:r>
            <w:r>
              <w:rPr>
                <w:b/>
              </w:rPr>
              <w:t xml:space="preserve"> </w:t>
            </w:r>
            <w:r w:rsidRPr="0058684A">
              <w:rPr>
                <w:b/>
              </w:rPr>
              <w:t>ante, on-going, ex</w:t>
            </w:r>
            <w:r>
              <w:rPr>
                <w:b/>
              </w:rPr>
              <w:t xml:space="preserve"> </w:t>
            </w:r>
            <w:r w:rsidRPr="0058684A">
              <w:rPr>
                <w:b/>
              </w:rPr>
              <w:t>post)</w:t>
            </w:r>
          </w:p>
        </w:tc>
        <w:tc>
          <w:tcPr>
            <w:tcW w:w="4789" w:type="dxa"/>
          </w:tcPr>
          <w:p w14:paraId="095E7067" w14:textId="77777777" w:rsidR="00FD7EF6" w:rsidRPr="0058684A" w:rsidRDefault="00FD7EF6" w:rsidP="0019419C">
            <w:pPr>
              <w:spacing w:after="0"/>
            </w:pPr>
            <w:r>
              <w:t xml:space="preserve">ex </w:t>
            </w:r>
            <w:r w:rsidRPr="00895E84">
              <w:t>post</w:t>
            </w:r>
          </w:p>
        </w:tc>
      </w:tr>
      <w:tr w:rsidR="00FD7EF6" w:rsidRPr="007C6D7B" w14:paraId="031EC9BC" w14:textId="77777777" w:rsidTr="008050B3">
        <w:trPr>
          <w:trHeight w:val="336"/>
        </w:trPr>
        <w:tc>
          <w:tcPr>
            <w:tcW w:w="9124" w:type="dxa"/>
            <w:gridSpan w:val="2"/>
            <w:shd w:val="clear" w:color="auto" w:fill="D9D9D9"/>
          </w:tcPr>
          <w:p w14:paraId="47BEF08A" w14:textId="77777777" w:rsidR="00FD7EF6" w:rsidRPr="0058684A" w:rsidRDefault="00FD7EF6" w:rsidP="0019419C">
            <w:pPr>
              <w:spacing w:after="0"/>
              <w:rPr>
                <w:b/>
              </w:rPr>
            </w:pPr>
            <w:r w:rsidRPr="0058684A">
              <w:rPr>
                <w:b/>
              </w:rPr>
              <w:t>Cel badania</w:t>
            </w:r>
          </w:p>
        </w:tc>
      </w:tr>
      <w:tr w:rsidR="00FD7EF6" w:rsidRPr="007C6D7B" w14:paraId="59420FC8" w14:textId="77777777" w:rsidTr="008050B3">
        <w:trPr>
          <w:trHeight w:val="336"/>
        </w:trPr>
        <w:tc>
          <w:tcPr>
            <w:tcW w:w="9124" w:type="dxa"/>
            <w:gridSpan w:val="2"/>
          </w:tcPr>
          <w:p w14:paraId="4F2DDE7A" w14:textId="36EF2283" w:rsidR="00FD7EF6" w:rsidRPr="00895E84" w:rsidRDefault="00FD7EF6" w:rsidP="0019419C">
            <w:pPr>
              <w:spacing w:after="0"/>
              <w:jc w:val="both"/>
            </w:pPr>
            <w:r w:rsidRPr="00895E84">
              <w:t xml:space="preserve">Badanie ma na celu sprawdzenie dotychczasowych efektów (zarówno tych zamierzonych jak i niezaplanowanych) wsparcia udzielonego w ramach </w:t>
            </w:r>
            <w:r w:rsidR="00A71F62">
              <w:t>Osi Prioryt</w:t>
            </w:r>
            <w:r w:rsidRPr="00895E84">
              <w:t>etowej VI Transport, w tym stopnia osiągnięcia następujących celów szczegółowych:</w:t>
            </w:r>
          </w:p>
          <w:p w14:paraId="2DBCDC78" w14:textId="77777777" w:rsidR="00FD7EF6" w:rsidRPr="00895E84" w:rsidRDefault="00FD7EF6" w:rsidP="00041F00">
            <w:pPr>
              <w:numPr>
                <w:ilvl w:val="0"/>
                <w:numId w:val="63"/>
              </w:numPr>
              <w:spacing w:after="0"/>
              <w:ind w:hanging="454"/>
              <w:jc w:val="both"/>
              <w:rPr>
                <w:b/>
                <w:bCs/>
                <w:i/>
              </w:rPr>
            </w:pPr>
            <w:r w:rsidRPr="00895E84">
              <w:t>lepsza dostępność głównych szlaków drogowych województwa</w:t>
            </w:r>
          </w:p>
          <w:p w14:paraId="4162B286" w14:textId="77777777" w:rsidR="00FD7EF6" w:rsidRPr="00895E84" w:rsidRDefault="00FD7EF6" w:rsidP="00041F00">
            <w:pPr>
              <w:numPr>
                <w:ilvl w:val="0"/>
                <w:numId w:val="63"/>
              </w:numPr>
              <w:spacing w:after="0"/>
              <w:ind w:hanging="454"/>
              <w:jc w:val="both"/>
              <w:rPr>
                <w:b/>
                <w:bCs/>
                <w:i/>
              </w:rPr>
            </w:pPr>
            <w:r w:rsidRPr="00895E84">
              <w:t>lepsze warunki wykonywania regionalnych przewozów pasażerskich.</w:t>
            </w:r>
          </w:p>
          <w:p w14:paraId="02678ABC" w14:textId="4439C97F" w:rsidR="00FD7EF6" w:rsidRPr="0058684A" w:rsidRDefault="00FD7EF6" w:rsidP="0019419C">
            <w:pPr>
              <w:spacing w:after="0"/>
              <w:jc w:val="both"/>
            </w:pPr>
            <w:r w:rsidRPr="00895E84">
              <w:t xml:space="preserve">Celem badania jest również ocena możliwości osiągnięcia założonych wartości wskaźników docelowych w ramach badanej </w:t>
            </w:r>
            <w:r w:rsidR="00A71F62">
              <w:t>Osi Prioryt</w:t>
            </w:r>
            <w:r w:rsidRPr="00895E84">
              <w:t>etowej a także dostarczenie KJE danych o efektach projektów transportowych na potrzeby planowanej metaewalu</w:t>
            </w:r>
            <w:r>
              <w:t>a</w:t>
            </w:r>
            <w:r w:rsidRPr="00895E84">
              <w:t>cji w przedmiotowym zakresie</w:t>
            </w:r>
          </w:p>
        </w:tc>
      </w:tr>
      <w:tr w:rsidR="00FD7EF6" w:rsidRPr="007C6D7B" w14:paraId="64208FE4" w14:textId="77777777" w:rsidTr="008050B3">
        <w:trPr>
          <w:trHeight w:val="336"/>
        </w:trPr>
        <w:tc>
          <w:tcPr>
            <w:tcW w:w="9124" w:type="dxa"/>
            <w:gridSpan w:val="2"/>
            <w:shd w:val="clear" w:color="auto" w:fill="D9D9D9"/>
          </w:tcPr>
          <w:p w14:paraId="5664626B" w14:textId="77777777" w:rsidR="00FD7EF6" w:rsidRPr="0058684A" w:rsidRDefault="00FD7EF6" w:rsidP="0019419C">
            <w:pPr>
              <w:spacing w:after="0"/>
              <w:rPr>
                <w:b/>
              </w:rPr>
            </w:pPr>
            <w:r w:rsidRPr="0058684A">
              <w:rPr>
                <w:b/>
              </w:rPr>
              <w:t>Uzasadnienie badania</w:t>
            </w:r>
          </w:p>
        </w:tc>
      </w:tr>
      <w:tr w:rsidR="00FD7EF6" w:rsidRPr="007C6D7B" w14:paraId="139EB7C0" w14:textId="77777777" w:rsidTr="008050B3">
        <w:trPr>
          <w:trHeight w:val="336"/>
        </w:trPr>
        <w:tc>
          <w:tcPr>
            <w:tcW w:w="9124" w:type="dxa"/>
            <w:gridSpan w:val="2"/>
          </w:tcPr>
          <w:p w14:paraId="503D02AE" w14:textId="657A7943" w:rsidR="00FD7EF6" w:rsidRPr="00895E84" w:rsidRDefault="00FD7EF6" w:rsidP="0019419C">
            <w:pPr>
              <w:spacing w:after="0"/>
              <w:jc w:val="both"/>
            </w:pPr>
            <w:r w:rsidRPr="00895E84">
              <w:t xml:space="preserve">Obowiązek ewaluacji wynika z zapisów Rozporządzenia ogólnego (art. 56) oraz Wytycznych w zakresie ewaluacji – co najmniej raz podczas okresu programowania ewaluacja obejmie analizę sposobu, w jaki wsparcie EFSI przyczyniło się do osiągnięcia celów każdego </w:t>
            </w:r>
            <w:r w:rsidR="00A71F62">
              <w:t>Prioryt</w:t>
            </w:r>
            <w:r w:rsidRPr="00895E84">
              <w:t>etu.</w:t>
            </w:r>
          </w:p>
          <w:p w14:paraId="4F9CB9C8" w14:textId="77777777" w:rsidR="00FD7EF6" w:rsidRPr="00895E84" w:rsidRDefault="00FD7EF6" w:rsidP="0019419C">
            <w:pPr>
              <w:spacing w:after="0"/>
              <w:jc w:val="both"/>
            </w:pPr>
            <w:r w:rsidRPr="00895E84">
              <w:t>Zakłada się, że wyniki badania będą również użyteczne z punktu widzenia projektowania wsparcia w kolejnej perspektywie finansowej.</w:t>
            </w:r>
          </w:p>
          <w:p w14:paraId="4A900F10" w14:textId="77777777" w:rsidR="00FD7EF6" w:rsidRPr="0058684A" w:rsidRDefault="00FD7EF6" w:rsidP="0019419C">
            <w:pPr>
              <w:spacing w:after="0"/>
              <w:jc w:val="both"/>
            </w:pPr>
            <w:r w:rsidRPr="00895E84">
              <w:t>Ponadto badanie zostanie wykorzystane do przeprowadzenia przez KJE metaewaluacji w zakresie efektów projektów transportowych.</w:t>
            </w:r>
          </w:p>
        </w:tc>
      </w:tr>
      <w:tr w:rsidR="00FD7EF6" w:rsidRPr="007C6D7B" w14:paraId="3FA13D8F" w14:textId="77777777" w:rsidTr="008050B3">
        <w:trPr>
          <w:trHeight w:val="336"/>
        </w:trPr>
        <w:tc>
          <w:tcPr>
            <w:tcW w:w="9124" w:type="dxa"/>
            <w:gridSpan w:val="2"/>
            <w:shd w:val="clear" w:color="auto" w:fill="D9D9D9"/>
          </w:tcPr>
          <w:p w14:paraId="4AFBF98C" w14:textId="77777777" w:rsidR="00FD7EF6" w:rsidRPr="0058684A" w:rsidRDefault="00FD7EF6" w:rsidP="0019419C">
            <w:pPr>
              <w:spacing w:after="0"/>
              <w:rPr>
                <w:b/>
              </w:rPr>
            </w:pPr>
            <w:r w:rsidRPr="0058684A">
              <w:rPr>
                <w:b/>
              </w:rPr>
              <w:t>Kryteria badania</w:t>
            </w:r>
          </w:p>
        </w:tc>
      </w:tr>
      <w:tr w:rsidR="00FD7EF6" w:rsidRPr="007C6D7B" w14:paraId="71C04CE0" w14:textId="77777777" w:rsidTr="008050B3">
        <w:trPr>
          <w:trHeight w:val="336"/>
        </w:trPr>
        <w:tc>
          <w:tcPr>
            <w:tcW w:w="9124" w:type="dxa"/>
            <w:gridSpan w:val="2"/>
          </w:tcPr>
          <w:p w14:paraId="27C37EA7" w14:textId="77777777" w:rsidR="00FD7EF6" w:rsidRPr="00895E84" w:rsidRDefault="00FD7EF6" w:rsidP="0019419C">
            <w:pPr>
              <w:spacing w:after="0"/>
              <w:rPr>
                <w:rFonts w:cs="Tahoma"/>
                <w:b/>
                <w:color w:val="000000"/>
              </w:rPr>
            </w:pPr>
            <w:r w:rsidRPr="00895E84">
              <w:rPr>
                <w:rFonts w:cs="Tahoma"/>
                <w:color w:val="000000"/>
              </w:rPr>
              <w:t>Skuteczność</w:t>
            </w:r>
          </w:p>
          <w:p w14:paraId="11DE8F22" w14:textId="77777777" w:rsidR="00FD7EF6" w:rsidRPr="00895E84" w:rsidRDefault="00FD7EF6" w:rsidP="0019419C">
            <w:pPr>
              <w:spacing w:after="0"/>
              <w:rPr>
                <w:rFonts w:cs="Tahoma"/>
                <w:color w:val="000000"/>
              </w:rPr>
            </w:pPr>
            <w:r w:rsidRPr="00895E84">
              <w:rPr>
                <w:rFonts w:cs="Tahoma"/>
                <w:color w:val="000000"/>
              </w:rPr>
              <w:t>Użyteczność</w:t>
            </w:r>
          </w:p>
          <w:p w14:paraId="2225C340" w14:textId="77777777" w:rsidR="00FD7EF6" w:rsidRPr="00895E84" w:rsidRDefault="00FD7EF6" w:rsidP="0019419C">
            <w:pPr>
              <w:spacing w:after="0"/>
              <w:rPr>
                <w:rFonts w:cs="Tahoma"/>
                <w:b/>
                <w:color w:val="000000"/>
              </w:rPr>
            </w:pPr>
            <w:r w:rsidRPr="00895E84">
              <w:rPr>
                <w:rFonts w:cs="Tahoma"/>
                <w:color w:val="000000"/>
              </w:rPr>
              <w:t>Efektywność</w:t>
            </w:r>
          </w:p>
          <w:p w14:paraId="1DC0350F" w14:textId="77777777" w:rsidR="00FD7EF6" w:rsidRPr="0058684A" w:rsidRDefault="00FD7EF6" w:rsidP="0019419C">
            <w:pPr>
              <w:spacing w:after="0"/>
            </w:pPr>
            <w:r w:rsidRPr="00895E84">
              <w:rPr>
                <w:rFonts w:cs="Tahoma"/>
                <w:color w:val="000000"/>
              </w:rPr>
              <w:t>Przewidywana trwałość</w:t>
            </w:r>
          </w:p>
        </w:tc>
      </w:tr>
      <w:tr w:rsidR="00FD7EF6" w:rsidRPr="007C6D7B" w14:paraId="5C7E089F" w14:textId="77777777" w:rsidTr="008050B3">
        <w:trPr>
          <w:trHeight w:val="336"/>
        </w:trPr>
        <w:tc>
          <w:tcPr>
            <w:tcW w:w="9124" w:type="dxa"/>
            <w:gridSpan w:val="2"/>
            <w:shd w:val="clear" w:color="auto" w:fill="D9D9D9"/>
          </w:tcPr>
          <w:p w14:paraId="795211B3" w14:textId="77777777" w:rsidR="00FD7EF6" w:rsidRPr="0058684A" w:rsidRDefault="00FD7EF6" w:rsidP="0019419C">
            <w:pPr>
              <w:spacing w:after="0"/>
              <w:rPr>
                <w:b/>
              </w:rPr>
            </w:pPr>
            <w:r w:rsidRPr="0058684A">
              <w:rPr>
                <w:b/>
              </w:rPr>
              <w:t>Główne pytania ewaluacyjne / obszary problemowe</w:t>
            </w:r>
          </w:p>
        </w:tc>
      </w:tr>
      <w:tr w:rsidR="00FD7EF6" w:rsidRPr="007C6D7B" w14:paraId="44909989" w14:textId="77777777" w:rsidTr="008050B3">
        <w:trPr>
          <w:trHeight w:val="336"/>
        </w:trPr>
        <w:tc>
          <w:tcPr>
            <w:tcW w:w="9124" w:type="dxa"/>
            <w:gridSpan w:val="2"/>
          </w:tcPr>
          <w:p w14:paraId="6A1D9AB2" w14:textId="77777777" w:rsidR="00FD7EF6" w:rsidRPr="00895E84" w:rsidRDefault="00FD7EF6" w:rsidP="00041F00">
            <w:pPr>
              <w:numPr>
                <w:ilvl w:val="0"/>
                <w:numId w:val="13"/>
              </w:numPr>
              <w:spacing w:after="0"/>
              <w:ind w:left="425" w:hanging="357"/>
              <w:jc w:val="both"/>
              <w:rPr>
                <w:b/>
                <w:bCs/>
                <w:i/>
              </w:rPr>
            </w:pPr>
            <w:r w:rsidRPr="00895E84">
              <w:t>Czy udzielone wsparcie było skuteczne, tzn. czy i w jakim stopniu przyczyniło się do osiągnięcia celów szczegółowych:</w:t>
            </w:r>
          </w:p>
          <w:p w14:paraId="0CC47DD4" w14:textId="77777777" w:rsidR="00FD7EF6" w:rsidRPr="00425B46" w:rsidRDefault="00FD7EF6" w:rsidP="00041F00">
            <w:pPr>
              <w:pStyle w:val="Akapitzlist"/>
              <w:numPr>
                <w:ilvl w:val="0"/>
                <w:numId w:val="92"/>
              </w:numPr>
              <w:spacing w:after="0"/>
              <w:ind w:left="686" w:hanging="357"/>
              <w:jc w:val="both"/>
              <w:rPr>
                <w:b/>
                <w:bCs/>
                <w:i/>
                <w:sz w:val="22"/>
                <w:szCs w:val="22"/>
                <w:lang w:val="pl-PL" w:eastAsia="en-US"/>
              </w:rPr>
            </w:pPr>
            <w:r w:rsidRPr="00425B46">
              <w:rPr>
                <w:sz w:val="22"/>
                <w:szCs w:val="22"/>
                <w:lang w:val="pl-PL" w:eastAsia="en-US"/>
              </w:rPr>
              <w:t>lepsza dostępność głównych szlaków drogowych województwa,</w:t>
            </w:r>
          </w:p>
          <w:p w14:paraId="691BD55A" w14:textId="77777777" w:rsidR="00FD7EF6" w:rsidRPr="00425B46" w:rsidRDefault="00FD7EF6" w:rsidP="00041F00">
            <w:pPr>
              <w:pStyle w:val="Akapitzlist"/>
              <w:numPr>
                <w:ilvl w:val="0"/>
                <w:numId w:val="92"/>
              </w:numPr>
              <w:spacing w:after="0"/>
              <w:ind w:left="686" w:hanging="357"/>
              <w:jc w:val="both"/>
              <w:rPr>
                <w:sz w:val="22"/>
                <w:szCs w:val="22"/>
                <w:lang w:val="pl-PL" w:eastAsia="en-US"/>
              </w:rPr>
            </w:pPr>
            <w:r w:rsidRPr="00425B46">
              <w:rPr>
                <w:sz w:val="22"/>
                <w:szCs w:val="22"/>
                <w:lang w:val="pl-PL" w:eastAsia="en-US"/>
              </w:rPr>
              <w:t>lepsze warunki wykonywania regionalnych przewozów pasażerskich?</w:t>
            </w:r>
          </w:p>
          <w:p w14:paraId="6BD4C565" w14:textId="77777777" w:rsidR="00FD7EF6" w:rsidRPr="00895E84" w:rsidRDefault="00FD7EF6" w:rsidP="00041F00">
            <w:pPr>
              <w:numPr>
                <w:ilvl w:val="0"/>
                <w:numId w:val="13"/>
              </w:numPr>
              <w:autoSpaceDE w:val="0"/>
              <w:autoSpaceDN w:val="0"/>
              <w:adjustRightInd w:val="0"/>
              <w:spacing w:after="0"/>
              <w:ind w:left="425" w:hanging="357"/>
              <w:jc w:val="both"/>
            </w:pPr>
            <w:r w:rsidRPr="00895E84">
              <w:t>Jaki jest wpływ Programu (efekt netto), rozumiany stopniem osiągnięcia wskaźników, na</w:t>
            </w:r>
            <w:r>
              <w:t> </w:t>
            </w:r>
            <w:r w:rsidRPr="00895E84">
              <w:t>zaobserwowane zmiany?</w:t>
            </w:r>
          </w:p>
          <w:p w14:paraId="5CA59C84" w14:textId="77777777" w:rsidR="00FD7EF6" w:rsidRPr="00895E84" w:rsidRDefault="00FD7EF6" w:rsidP="00041F00">
            <w:pPr>
              <w:numPr>
                <w:ilvl w:val="0"/>
                <w:numId w:val="13"/>
              </w:numPr>
              <w:autoSpaceDE w:val="0"/>
              <w:autoSpaceDN w:val="0"/>
              <w:adjustRightInd w:val="0"/>
              <w:spacing w:after="0"/>
              <w:ind w:left="425" w:hanging="357"/>
              <w:jc w:val="both"/>
            </w:pPr>
            <w:r w:rsidRPr="00895E84">
              <w:lastRenderedPageBreak/>
              <w:t>Jak oceniana jest użyteczność udzielonego wsparcia, rozumiana jako ca</w:t>
            </w:r>
            <w:r w:rsidRPr="00895E84">
              <w:rPr>
                <w:rFonts w:hint="eastAsia"/>
              </w:rPr>
              <w:t>ł</w:t>
            </w:r>
            <w:r w:rsidRPr="00895E84">
              <w:t>o</w:t>
            </w:r>
            <w:r w:rsidRPr="00895E84">
              <w:rPr>
                <w:rFonts w:hint="eastAsia"/>
              </w:rPr>
              <w:t>ść</w:t>
            </w:r>
            <w:r w:rsidRPr="00895E84">
              <w:t xml:space="preserve"> rzeczywistych efektów wywo</w:t>
            </w:r>
            <w:r w:rsidRPr="00895E84">
              <w:rPr>
                <w:rFonts w:hint="eastAsia"/>
              </w:rPr>
              <w:t>ł</w:t>
            </w:r>
            <w:r w:rsidRPr="00895E84">
              <w:t>anych przez interwencj</w:t>
            </w:r>
            <w:r w:rsidRPr="00895E84">
              <w:rPr>
                <w:rFonts w:hint="eastAsia"/>
              </w:rPr>
              <w:t>ę</w:t>
            </w:r>
            <w:r w:rsidRPr="00895E84">
              <w:t xml:space="preserve"> (zarówno tych planowanych, jak i nieplanowanych, tzw. ubocznych), w odniesieniu do wyzwa</w:t>
            </w:r>
            <w:r w:rsidRPr="00895E84">
              <w:rPr>
                <w:rFonts w:hint="eastAsia"/>
              </w:rPr>
              <w:t>ń</w:t>
            </w:r>
            <w:r w:rsidRPr="00895E84">
              <w:t xml:space="preserve"> spo</w:t>
            </w:r>
            <w:r w:rsidRPr="00895E84">
              <w:rPr>
                <w:rFonts w:hint="eastAsia"/>
              </w:rPr>
              <w:t>ł</w:t>
            </w:r>
            <w:r w:rsidRPr="00895E84">
              <w:t>eczno-ekonomicznych?</w:t>
            </w:r>
          </w:p>
          <w:p w14:paraId="58725249" w14:textId="77777777" w:rsidR="00FD7EF6" w:rsidRPr="00895E84" w:rsidRDefault="00FD7EF6" w:rsidP="00041F00">
            <w:pPr>
              <w:numPr>
                <w:ilvl w:val="0"/>
                <w:numId w:val="13"/>
              </w:numPr>
              <w:spacing w:after="0"/>
              <w:ind w:left="425" w:hanging="357"/>
              <w:jc w:val="both"/>
              <w:rPr>
                <w:b/>
                <w:bCs/>
                <w:i/>
              </w:rPr>
            </w:pPr>
            <w:r w:rsidRPr="00895E84">
              <w:t>Jakie czynniki przyczyniły się do realizacji założonych celów a jakie bariery utrudniły osiągnięcie zamierzonych efektów?</w:t>
            </w:r>
          </w:p>
          <w:p w14:paraId="34CBAEA9" w14:textId="77777777" w:rsidR="00FD7EF6" w:rsidRPr="00895E84" w:rsidRDefault="00FD7EF6" w:rsidP="00041F00">
            <w:pPr>
              <w:numPr>
                <w:ilvl w:val="0"/>
                <w:numId w:val="13"/>
              </w:numPr>
              <w:autoSpaceDE w:val="0"/>
              <w:autoSpaceDN w:val="0"/>
              <w:adjustRightInd w:val="0"/>
              <w:spacing w:after="0"/>
              <w:ind w:left="425" w:hanging="357"/>
              <w:jc w:val="both"/>
            </w:pPr>
            <w:r w:rsidRPr="00895E84">
              <w:t>Jak oceniana jest efektywność udzielonego wsparcia, rozumiana jako relacja mi</w:t>
            </w:r>
            <w:r w:rsidRPr="00895E84">
              <w:rPr>
                <w:rFonts w:hint="eastAsia"/>
              </w:rPr>
              <w:t>ę</w:t>
            </w:r>
            <w:r w:rsidRPr="00895E84">
              <w:t>dzy nak</w:t>
            </w:r>
            <w:r w:rsidRPr="00895E84">
              <w:rPr>
                <w:rFonts w:hint="eastAsia"/>
              </w:rPr>
              <w:t>ł</w:t>
            </w:r>
            <w:r w:rsidRPr="00895E84">
              <w:t>adami, kosztami, zasobami (finansowymi, ludzkimi, administracyjnymi) a osi</w:t>
            </w:r>
            <w:r w:rsidRPr="00895E84">
              <w:rPr>
                <w:rFonts w:hint="eastAsia"/>
              </w:rPr>
              <w:t>ą</w:t>
            </w:r>
            <w:r w:rsidRPr="00895E84">
              <w:t>gni</w:t>
            </w:r>
            <w:r w:rsidRPr="00895E84">
              <w:rPr>
                <w:rFonts w:hint="eastAsia"/>
              </w:rPr>
              <w:t>ę</w:t>
            </w:r>
            <w:r w:rsidRPr="00895E84">
              <w:t>tymi efektami interwencji?</w:t>
            </w:r>
          </w:p>
          <w:p w14:paraId="04F851B4" w14:textId="77777777" w:rsidR="00FD7EF6" w:rsidRPr="00895E84" w:rsidRDefault="00FD7EF6" w:rsidP="00041F00">
            <w:pPr>
              <w:numPr>
                <w:ilvl w:val="0"/>
                <w:numId w:val="55"/>
              </w:numPr>
              <w:spacing w:after="0"/>
              <w:ind w:left="425" w:hanging="357"/>
              <w:jc w:val="both"/>
              <w:rPr>
                <w:bCs/>
              </w:rPr>
            </w:pPr>
            <w:r w:rsidRPr="00895E84">
              <w:rPr>
                <w:rFonts w:cs="Tahoma"/>
                <w:color w:val="000000"/>
              </w:rPr>
              <w:t>Jaka jest przewidywana trwałość osiągniętych zmian?</w:t>
            </w:r>
          </w:p>
          <w:p w14:paraId="456324BB" w14:textId="77777777" w:rsidR="00FD7EF6" w:rsidRPr="00895E84" w:rsidRDefault="00FD7EF6" w:rsidP="00041F00">
            <w:pPr>
              <w:numPr>
                <w:ilvl w:val="0"/>
                <w:numId w:val="55"/>
              </w:numPr>
              <w:spacing w:after="0"/>
              <w:ind w:left="425" w:hanging="357"/>
              <w:jc w:val="both"/>
              <w:rPr>
                <w:bCs/>
              </w:rPr>
            </w:pPr>
            <w:r w:rsidRPr="00895E84">
              <w:rPr>
                <w:rFonts w:cs="Tahoma"/>
                <w:color w:val="000000"/>
              </w:rPr>
              <w:t>W jakim stopniu zrealizowane projekty wpisują się w Strategię Rozwoju Systemu Transportu Województwa Śląskiego?</w:t>
            </w:r>
          </w:p>
          <w:p w14:paraId="0784F892" w14:textId="77777777" w:rsidR="00FD7EF6" w:rsidRPr="00895E84" w:rsidRDefault="00FD7EF6" w:rsidP="00041F00">
            <w:pPr>
              <w:numPr>
                <w:ilvl w:val="0"/>
                <w:numId w:val="13"/>
              </w:numPr>
              <w:spacing w:after="0"/>
              <w:ind w:left="425" w:hanging="357"/>
              <w:jc w:val="both"/>
            </w:pPr>
            <w:r w:rsidRPr="00895E84">
              <w:t>Czy i jaki j</w:t>
            </w:r>
            <w:r>
              <w:t xml:space="preserve">est wpływ inwestycji drogowych </w:t>
            </w:r>
            <w:r w:rsidRPr="00895E84">
              <w:t>na poprawę bezpieczeństwa, łagodzenie kongestii, likwidację „wąskich gardeł” na sieci drogowej oraz w jakim stopniu przyczyniają się one do</w:t>
            </w:r>
            <w:r>
              <w:t> </w:t>
            </w:r>
            <w:r w:rsidRPr="00895E84">
              <w:t>integracji systemu transportu?</w:t>
            </w:r>
          </w:p>
          <w:p w14:paraId="1340BC54" w14:textId="77777777" w:rsidR="00FD7EF6" w:rsidRPr="00895E84" w:rsidRDefault="00FD7EF6" w:rsidP="00041F00">
            <w:pPr>
              <w:numPr>
                <w:ilvl w:val="0"/>
                <w:numId w:val="13"/>
              </w:numPr>
              <w:spacing w:after="0"/>
              <w:ind w:left="425" w:hanging="357"/>
              <w:jc w:val="both"/>
            </w:pPr>
            <w:r w:rsidRPr="00895E84">
              <w:t>Czy i jaki je</w:t>
            </w:r>
            <w:r>
              <w:t xml:space="preserve">st wpływ inwestycji kolejowych </w:t>
            </w:r>
            <w:r w:rsidRPr="00895E84">
              <w:t>na poprawę bezpieczeństwa ruchu kolejowego, likwidację „wąskich gardeł”, dostępność wewnątrzregionalną oraz w jakim stopniu przyczyniają się one do poprawy integralności systemu transportowego?</w:t>
            </w:r>
          </w:p>
          <w:p w14:paraId="35859A57" w14:textId="3BD0DC4F" w:rsidR="00FD7EF6" w:rsidRPr="00895E84" w:rsidRDefault="00FD7EF6" w:rsidP="00041F00">
            <w:pPr>
              <w:numPr>
                <w:ilvl w:val="0"/>
                <w:numId w:val="13"/>
              </w:numPr>
              <w:ind w:left="425" w:hanging="357"/>
              <w:jc w:val="both"/>
            </w:pPr>
            <w:r w:rsidRPr="00895E84">
              <w:t xml:space="preserve">Jak ocenia się realizację dużych projektów drogowych w ramach </w:t>
            </w:r>
            <w:r w:rsidR="00A71F62">
              <w:t>Osi</w:t>
            </w:r>
            <w:r w:rsidRPr="00895E84">
              <w:t xml:space="preserve"> VI, czy przyczyniły się one w</w:t>
            </w:r>
            <w:r>
              <w:t> </w:t>
            </w:r>
            <w:r w:rsidRPr="00895E84">
              <w:t>znacznym stopniu do osiągnięcia efektów rzeczowych Programu?</w:t>
            </w:r>
          </w:p>
          <w:p w14:paraId="617EBB71" w14:textId="77777777" w:rsidR="00FD7EF6" w:rsidRPr="00895E84" w:rsidRDefault="00FD7EF6" w:rsidP="0019419C">
            <w:pPr>
              <w:jc w:val="both"/>
            </w:pPr>
            <w:r w:rsidRPr="00895E84">
              <w:t>KJE przekaże IZ RPO zalecenia dotyczące zakresu badań w obszarze transportu. IZ RPO WSL dostosuje wówczas odpowiednio zakres niniejszego badania, wybierając spośród zaproponowanych obszarów badawczych te, które będą dotyczyły Programu. Proponowane obszary ewaluacyjne na obecnym etapie to Identyfikacja efektów (kosztów i korzyści, zamierzonych i niezamierzonych)</w:t>
            </w:r>
            <w:r>
              <w:t>:</w:t>
            </w:r>
          </w:p>
          <w:p w14:paraId="55E9D4F6" w14:textId="77777777" w:rsidR="00FD7EF6" w:rsidRPr="00895E84" w:rsidRDefault="00FD7EF6" w:rsidP="0019419C">
            <w:pPr>
              <w:spacing w:after="0"/>
              <w:rPr>
                <w:b/>
              </w:rPr>
            </w:pPr>
            <w:r w:rsidRPr="00895E84">
              <w:t>na poziomie bezpośrednich użytkowników:</w:t>
            </w:r>
          </w:p>
          <w:p w14:paraId="069BC553" w14:textId="77777777" w:rsidR="00FD7EF6" w:rsidRPr="00895E84" w:rsidRDefault="00FD7EF6" w:rsidP="00041F00">
            <w:pPr>
              <w:numPr>
                <w:ilvl w:val="0"/>
                <w:numId w:val="64"/>
              </w:numPr>
              <w:spacing w:after="0"/>
              <w:ind w:left="425" w:hanging="357"/>
              <w:contextualSpacing/>
              <w:rPr>
                <w:b/>
              </w:rPr>
            </w:pPr>
            <w:r w:rsidRPr="00895E84">
              <w:t>czas podróży</w:t>
            </w:r>
            <w:r>
              <w:t>,</w:t>
            </w:r>
          </w:p>
          <w:p w14:paraId="20EDC078" w14:textId="77777777" w:rsidR="00FD7EF6" w:rsidRPr="00895E84" w:rsidRDefault="00FD7EF6" w:rsidP="00041F00">
            <w:pPr>
              <w:numPr>
                <w:ilvl w:val="0"/>
                <w:numId w:val="64"/>
              </w:numPr>
              <w:spacing w:after="0"/>
              <w:ind w:left="425" w:hanging="357"/>
              <w:contextualSpacing/>
              <w:rPr>
                <w:b/>
              </w:rPr>
            </w:pPr>
            <w:r w:rsidRPr="00895E84">
              <w:t>koszt</w:t>
            </w:r>
            <w:r>
              <w:t>,</w:t>
            </w:r>
          </w:p>
          <w:p w14:paraId="5BFD81BA" w14:textId="77777777" w:rsidR="00FD7EF6" w:rsidRPr="00895E84" w:rsidRDefault="00FD7EF6" w:rsidP="00041F00">
            <w:pPr>
              <w:numPr>
                <w:ilvl w:val="0"/>
                <w:numId w:val="64"/>
              </w:numPr>
              <w:spacing w:after="0"/>
              <w:ind w:left="425" w:hanging="357"/>
              <w:contextualSpacing/>
              <w:rPr>
                <w:b/>
              </w:rPr>
            </w:pPr>
            <w:r w:rsidRPr="00895E84">
              <w:t>bezpieczeństwo ruchu</w:t>
            </w:r>
            <w:r>
              <w:t>,</w:t>
            </w:r>
          </w:p>
          <w:p w14:paraId="27669703" w14:textId="77777777" w:rsidR="00FD7EF6" w:rsidRPr="00895E84" w:rsidRDefault="00FD7EF6" w:rsidP="00041F00">
            <w:pPr>
              <w:numPr>
                <w:ilvl w:val="0"/>
                <w:numId w:val="64"/>
              </w:numPr>
              <w:spacing w:after="0"/>
              <w:ind w:left="425" w:hanging="357"/>
              <w:contextualSpacing/>
              <w:rPr>
                <w:b/>
              </w:rPr>
            </w:pPr>
            <w:r w:rsidRPr="00895E84">
              <w:t>preferencje, w tym m.in.: międzymodalne</w:t>
            </w:r>
            <w:r>
              <w:t>,</w:t>
            </w:r>
          </w:p>
          <w:p w14:paraId="25BC0AC9" w14:textId="77777777" w:rsidR="00FD7EF6" w:rsidRPr="00895E84" w:rsidRDefault="00FD7EF6" w:rsidP="00041F00">
            <w:pPr>
              <w:numPr>
                <w:ilvl w:val="0"/>
                <w:numId w:val="64"/>
              </w:numPr>
              <w:ind w:left="425" w:hanging="357"/>
              <w:rPr>
                <w:b/>
              </w:rPr>
            </w:pPr>
            <w:r w:rsidRPr="00895E84">
              <w:t>jakość usług transportowych</w:t>
            </w:r>
            <w:r>
              <w:t>.</w:t>
            </w:r>
          </w:p>
          <w:p w14:paraId="39F67971" w14:textId="77777777" w:rsidR="00FD7EF6" w:rsidRPr="00895E84" w:rsidRDefault="00FD7EF6" w:rsidP="0019419C">
            <w:pPr>
              <w:spacing w:after="0"/>
              <w:ind w:left="65"/>
              <w:rPr>
                <w:b/>
              </w:rPr>
            </w:pPr>
            <w:r w:rsidRPr="00895E84">
              <w:t>na poziomie sieci transportowej:</w:t>
            </w:r>
          </w:p>
          <w:p w14:paraId="3F9DB546" w14:textId="77777777" w:rsidR="00FD7EF6" w:rsidRPr="00895E84" w:rsidRDefault="00FD7EF6" w:rsidP="00041F00">
            <w:pPr>
              <w:numPr>
                <w:ilvl w:val="0"/>
                <w:numId w:val="65"/>
              </w:numPr>
              <w:spacing w:after="0"/>
              <w:ind w:left="425" w:hanging="357"/>
              <w:contextualSpacing/>
              <w:rPr>
                <w:b/>
              </w:rPr>
            </w:pPr>
            <w:r w:rsidRPr="00895E84">
              <w:t>ruch zaindukowany, ewent. efekty przesunięcia</w:t>
            </w:r>
            <w:r>
              <w:t>,</w:t>
            </w:r>
          </w:p>
          <w:p w14:paraId="20401460" w14:textId="77777777" w:rsidR="00FD7EF6" w:rsidRPr="00895E84" w:rsidRDefault="00FD7EF6" w:rsidP="00041F00">
            <w:pPr>
              <w:numPr>
                <w:ilvl w:val="0"/>
                <w:numId w:val="65"/>
              </w:numPr>
              <w:spacing w:after="0"/>
              <w:ind w:left="425" w:hanging="357"/>
              <w:contextualSpacing/>
              <w:rPr>
                <w:b/>
              </w:rPr>
            </w:pPr>
            <w:r w:rsidRPr="00895E84">
              <w:t>ruch, płynność ruchu (uwzględnienie kwestii wąskich gardeł)</w:t>
            </w:r>
            <w:r>
              <w:t>,</w:t>
            </w:r>
          </w:p>
          <w:p w14:paraId="555A6776" w14:textId="77777777" w:rsidR="00FD7EF6" w:rsidRPr="00895E84" w:rsidRDefault="00FD7EF6" w:rsidP="00041F00">
            <w:pPr>
              <w:numPr>
                <w:ilvl w:val="0"/>
                <w:numId w:val="65"/>
              </w:numPr>
              <w:spacing w:after="0"/>
              <w:ind w:left="425" w:hanging="357"/>
              <w:contextualSpacing/>
              <w:rPr>
                <w:b/>
              </w:rPr>
            </w:pPr>
            <w:r w:rsidRPr="00895E84">
              <w:t>bezpieczeństwo ruchu</w:t>
            </w:r>
            <w:r>
              <w:t>,</w:t>
            </w:r>
          </w:p>
          <w:p w14:paraId="084009BD" w14:textId="77777777" w:rsidR="00FD7EF6" w:rsidRPr="00895E84" w:rsidRDefault="00FD7EF6" w:rsidP="00041F00">
            <w:pPr>
              <w:numPr>
                <w:ilvl w:val="0"/>
                <w:numId w:val="65"/>
              </w:numPr>
              <w:spacing w:after="0"/>
              <w:ind w:left="425" w:hanging="357"/>
              <w:contextualSpacing/>
              <w:rPr>
                <w:b/>
              </w:rPr>
            </w:pPr>
            <w:r w:rsidRPr="00895E84">
              <w:t>podział ruchu/pracy przewozowej na poszczególne rodzaje transportu</w:t>
            </w:r>
            <w:r>
              <w:t>,</w:t>
            </w:r>
          </w:p>
          <w:p w14:paraId="1BC25268" w14:textId="77777777" w:rsidR="00FD7EF6" w:rsidRPr="00895E84" w:rsidRDefault="00FD7EF6" w:rsidP="00041F00">
            <w:pPr>
              <w:numPr>
                <w:ilvl w:val="0"/>
                <w:numId w:val="65"/>
              </w:numPr>
              <w:ind w:left="425" w:hanging="357"/>
              <w:contextualSpacing/>
              <w:rPr>
                <w:b/>
              </w:rPr>
            </w:pPr>
            <w:r w:rsidRPr="00895E84">
              <w:t>spójność sieci, komplementarność</w:t>
            </w:r>
            <w:r>
              <w:t>.</w:t>
            </w:r>
          </w:p>
          <w:p w14:paraId="08E022D9" w14:textId="77777777" w:rsidR="00FD7EF6" w:rsidRPr="00895E84" w:rsidRDefault="00FD7EF6" w:rsidP="0019419C">
            <w:pPr>
              <w:spacing w:after="0"/>
              <w:ind w:left="65"/>
              <w:rPr>
                <w:b/>
              </w:rPr>
            </w:pPr>
            <w:r w:rsidRPr="00895E84">
              <w:t>efekty społeczno-ekonomiczne:</w:t>
            </w:r>
          </w:p>
          <w:p w14:paraId="19A581C0" w14:textId="77777777" w:rsidR="00FD7EF6" w:rsidRPr="00895E84" w:rsidRDefault="00FD7EF6" w:rsidP="00041F00">
            <w:pPr>
              <w:numPr>
                <w:ilvl w:val="0"/>
                <w:numId w:val="66"/>
              </w:numPr>
              <w:spacing w:after="0"/>
              <w:ind w:left="425" w:hanging="357"/>
              <w:contextualSpacing/>
              <w:rPr>
                <w:b/>
              </w:rPr>
            </w:pPr>
            <w:r w:rsidRPr="00895E84">
              <w:t xml:space="preserve">dostępność transportowa </w:t>
            </w:r>
            <w:r>
              <w:t>,</w:t>
            </w:r>
          </w:p>
          <w:p w14:paraId="7D6F6EF3" w14:textId="77777777" w:rsidR="00FD7EF6" w:rsidRPr="00895E84" w:rsidRDefault="00FD7EF6" w:rsidP="00041F00">
            <w:pPr>
              <w:numPr>
                <w:ilvl w:val="0"/>
                <w:numId w:val="66"/>
              </w:numPr>
              <w:spacing w:after="0"/>
              <w:ind w:left="425" w:hanging="357"/>
              <w:contextualSpacing/>
              <w:jc w:val="both"/>
              <w:rPr>
                <w:b/>
              </w:rPr>
            </w:pPr>
            <w:r w:rsidRPr="00895E84">
              <w:t>zatrudnienie (bezpośrednie związane z fazą budowy i utrzymania infrastruktury, pośrednie – efekty podażowe, efekty popytowe)</w:t>
            </w:r>
            <w:r>
              <w:t>,</w:t>
            </w:r>
          </w:p>
          <w:p w14:paraId="37005611" w14:textId="77777777" w:rsidR="00FD7EF6" w:rsidRPr="00895E84" w:rsidRDefault="00FD7EF6" w:rsidP="00041F00">
            <w:pPr>
              <w:numPr>
                <w:ilvl w:val="0"/>
                <w:numId w:val="66"/>
              </w:numPr>
              <w:spacing w:after="0"/>
              <w:ind w:left="425" w:hanging="357"/>
              <w:contextualSpacing/>
              <w:rPr>
                <w:b/>
              </w:rPr>
            </w:pPr>
            <w:r w:rsidRPr="00895E84">
              <w:t>inwestycje, ewent. efekt korytarza</w:t>
            </w:r>
            <w:r>
              <w:t>,</w:t>
            </w:r>
          </w:p>
          <w:p w14:paraId="22F29255" w14:textId="77777777" w:rsidR="00FD7EF6" w:rsidRPr="00895E84" w:rsidRDefault="00FD7EF6" w:rsidP="00041F00">
            <w:pPr>
              <w:numPr>
                <w:ilvl w:val="0"/>
                <w:numId w:val="66"/>
              </w:numPr>
              <w:spacing w:after="0"/>
              <w:ind w:left="425" w:hanging="357"/>
              <w:contextualSpacing/>
              <w:rPr>
                <w:b/>
              </w:rPr>
            </w:pPr>
            <w:r w:rsidRPr="00895E84">
              <w:t>wykorzystanie przestrzeni</w:t>
            </w:r>
            <w:r>
              <w:t>,</w:t>
            </w:r>
          </w:p>
          <w:p w14:paraId="4EE49DA5" w14:textId="77777777" w:rsidR="00FD7EF6" w:rsidRPr="00895E84" w:rsidRDefault="00FD7EF6" w:rsidP="00041F00">
            <w:pPr>
              <w:numPr>
                <w:ilvl w:val="0"/>
                <w:numId w:val="66"/>
              </w:numPr>
              <w:ind w:left="425" w:hanging="357"/>
              <w:rPr>
                <w:b/>
              </w:rPr>
            </w:pPr>
            <w:r w:rsidRPr="00895E84">
              <w:lastRenderedPageBreak/>
              <w:t>włączenie społeczne</w:t>
            </w:r>
            <w:r>
              <w:t>.</w:t>
            </w:r>
          </w:p>
          <w:p w14:paraId="3380A9D2" w14:textId="77777777" w:rsidR="00FD7EF6" w:rsidRPr="00895E84" w:rsidRDefault="00FD7EF6" w:rsidP="0019419C">
            <w:pPr>
              <w:spacing w:after="0"/>
              <w:ind w:left="66"/>
              <w:rPr>
                <w:b/>
              </w:rPr>
            </w:pPr>
            <w:r w:rsidRPr="00895E84">
              <w:t>efekty środowiskowe, krajobrazowe:</w:t>
            </w:r>
          </w:p>
          <w:p w14:paraId="69FF9FD3" w14:textId="77777777" w:rsidR="00FD7EF6" w:rsidRPr="00895E84" w:rsidRDefault="00FD7EF6" w:rsidP="00041F00">
            <w:pPr>
              <w:numPr>
                <w:ilvl w:val="0"/>
                <w:numId w:val="67"/>
              </w:numPr>
              <w:spacing w:after="0"/>
              <w:ind w:left="425" w:hanging="357"/>
              <w:contextualSpacing/>
              <w:rPr>
                <w:b/>
              </w:rPr>
            </w:pPr>
            <w:r w:rsidRPr="00895E84">
              <w:t>emisja gazów</w:t>
            </w:r>
            <w:r>
              <w:t>,</w:t>
            </w:r>
          </w:p>
          <w:p w14:paraId="0EA346E2" w14:textId="77777777" w:rsidR="00FD7EF6" w:rsidRPr="00895E84" w:rsidRDefault="00FD7EF6" w:rsidP="00041F00">
            <w:pPr>
              <w:numPr>
                <w:ilvl w:val="0"/>
                <w:numId w:val="67"/>
              </w:numPr>
              <w:spacing w:after="0"/>
              <w:ind w:left="425" w:hanging="357"/>
              <w:contextualSpacing/>
              <w:rPr>
                <w:b/>
              </w:rPr>
            </w:pPr>
            <w:r w:rsidRPr="00895E84">
              <w:t>jakość powietrza</w:t>
            </w:r>
            <w:r>
              <w:t>,</w:t>
            </w:r>
          </w:p>
          <w:p w14:paraId="28E30ECA" w14:textId="77777777" w:rsidR="00FD7EF6" w:rsidRPr="00895E84" w:rsidRDefault="00FD7EF6" w:rsidP="00041F00">
            <w:pPr>
              <w:numPr>
                <w:ilvl w:val="0"/>
                <w:numId w:val="67"/>
              </w:numPr>
              <w:spacing w:after="0"/>
              <w:ind w:left="425" w:hanging="357"/>
              <w:contextualSpacing/>
              <w:rPr>
                <w:b/>
              </w:rPr>
            </w:pPr>
            <w:r w:rsidRPr="00895E84">
              <w:t>jakość wody</w:t>
            </w:r>
            <w:r>
              <w:t>,</w:t>
            </w:r>
          </w:p>
          <w:p w14:paraId="29BB2830" w14:textId="77777777" w:rsidR="00FD7EF6" w:rsidRPr="00895E84" w:rsidRDefault="00FD7EF6" w:rsidP="00041F00">
            <w:pPr>
              <w:numPr>
                <w:ilvl w:val="0"/>
                <w:numId w:val="67"/>
              </w:numPr>
              <w:spacing w:after="0"/>
              <w:ind w:left="425" w:hanging="357"/>
              <w:contextualSpacing/>
              <w:rPr>
                <w:b/>
              </w:rPr>
            </w:pPr>
            <w:r w:rsidRPr="00895E84">
              <w:t>jakość gleby</w:t>
            </w:r>
            <w:r>
              <w:t>,</w:t>
            </w:r>
          </w:p>
          <w:p w14:paraId="0C0173E3" w14:textId="77777777" w:rsidR="00FD7EF6" w:rsidRPr="00895E84" w:rsidRDefault="00FD7EF6" w:rsidP="00041F00">
            <w:pPr>
              <w:numPr>
                <w:ilvl w:val="0"/>
                <w:numId w:val="67"/>
              </w:numPr>
              <w:spacing w:after="0"/>
              <w:ind w:left="425" w:hanging="357"/>
              <w:contextualSpacing/>
              <w:rPr>
                <w:b/>
              </w:rPr>
            </w:pPr>
            <w:r w:rsidRPr="00895E84">
              <w:t>hałas</w:t>
            </w:r>
            <w:r>
              <w:t>,</w:t>
            </w:r>
          </w:p>
          <w:p w14:paraId="2EC772A7" w14:textId="77777777" w:rsidR="00FD7EF6" w:rsidRPr="00895E84" w:rsidRDefault="00FD7EF6" w:rsidP="00041F00">
            <w:pPr>
              <w:numPr>
                <w:ilvl w:val="0"/>
                <w:numId w:val="67"/>
              </w:numPr>
              <w:spacing w:after="0"/>
              <w:ind w:left="425" w:hanging="357"/>
              <w:contextualSpacing/>
              <w:rPr>
                <w:b/>
              </w:rPr>
            </w:pPr>
            <w:r w:rsidRPr="00895E84">
              <w:t>wpływ na różnorodność biologiczną</w:t>
            </w:r>
            <w:r>
              <w:t>,</w:t>
            </w:r>
          </w:p>
          <w:p w14:paraId="34864A6F" w14:textId="77777777" w:rsidR="00FD7EF6" w:rsidRPr="00895E84" w:rsidRDefault="00FD7EF6" w:rsidP="00041F00">
            <w:pPr>
              <w:numPr>
                <w:ilvl w:val="0"/>
                <w:numId w:val="67"/>
              </w:numPr>
              <w:spacing w:after="0"/>
              <w:ind w:left="425" w:hanging="357"/>
              <w:contextualSpacing/>
              <w:rPr>
                <w:b/>
              </w:rPr>
            </w:pPr>
            <w:r w:rsidRPr="00895E84">
              <w:t>wykorzystanie energii</w:t>
            </w:r>
            <w:r>
              <w:t>,</w:t>
            </w:r>
          </w:p>
          <w:p w14:paraId="1EE24F08" w14:textId="77777777" w:rsidR="00FD7EF6" w:rsidRDefault="00FD7EF6" w:rsidP="00041F00">
            <w:pPr>
              <w:numPr>
                <w:ilvl w:val="0"/>
                <w:numId w:val="67"/>
              </w:numPr>
              <w:spacing w:after="0"/>
              <w:ind w:left="425" w:hanging="357"/>
              <w:contextualSpacing/>
              <w:jc w:val="both"/>
              <w:rPr>
                <w:b/>
              </w:rPr>
            </w:pPr>
            <w:r w:rsidRPr="00895E84">
              <w:t>wykorzystanie terenu, zagospodarowanie przestrzenne, podział przestrzeni, bariery w</w:t>
            </w:r>
            <w:r>
              <w:t> </w:t>
            </w:r>
            <w:r w:rsidRPr="00895E84">
              <w:t>przestrzeni</w:t>
            </w:r>
            <w:r>
              <w:t>,</w:t>
            </w:r>
          </w:p>
          <w:p w14:paraId="6AFE9D0D" w14:textId="77777777" w:rsidR="00FD7EF6" w:rsidRPr="00DA20C4" w:rsidRDefault="00FD7EF6" w:rsidP="00041F00">
            <w:pPr>
              <w:numPr>
                <w:ilvl w:val="0"/>
                <w:numId w:val="67"/>
              </w:numPr>
              <w:spacing w:after="0"/>
              <w:ind w:left="425" w:hanging="357"/>
              <w:contextualSpacing/>
              <w:jc w:val="both"/>
              <w:rPr>
                <w:b/>
              </w:rPr>
            </w:pPr>
            <w:r w:rsidRPr="00DA20C4">
              <w:t>efekty wizualne, estetyczne, wpływ na krajobraz</w:t>
            </w:r>
            <w:r>
              <w:t>,</w:t>
            </w:r>
          </w:p>
          <w:p w14:paraId="44DBEFF0" w14:textId="77777777" w:rsidR="00FD7EF6" w:rsidRPr="008447DC" w:rsidRDefault="00FD7EF6" w:rsidP="00041F00">
            <w:pPr>
              <w:numPr>
                <w:ilvl w:val="0"/>
                <w:numId w:val="67"/>
              </w:numPr>
              <w:spacing w:after="0"/>
              <w:ind w:left="425" w:hanging="357"/>
              <w:contextualSpacing/>
              <w:rPr>
                <w:bCs/>
              </w:rPr>
            </w:pPr>
            <w:r w:rsidRPr="008447DC">
              <w:t>wpływ na tereny historyczne, archeologiczne.</w:t>
            </w:r>
          </w:p>
        </w:tc>
      </w:tr>
      <w:tr w:rsidR="00FD7EF6" w:rsidRPr="007C6D7B" w14:paraId="2A3598AE" w14:textId="77777777" w:rsidTr="008050B3">
        <w:trPr>
          <w:trHeight w:val="336"/>
        </w:trPr>
        <w:tc>
          <w:tcPr>
            <w:tcW w:w="9124" w:type="dxa"/>
            <w:gridSpan w:val="2"/>
            <w:shd w:val="clear" w:color="auto" w:fill="A6A6A6"/>
          </w:tcPr>
          <w:p w14:paraId="7A5F0451" w14:textId="77777777" w:rsidR="00FD7EF6" w:rsidRPr="0058684A" w:rsidRDefault="00FD7EF6" w:rsidP="0019419C">
            <w:pPr>
              <w:spacing w:after="0"/>
              <w:rPr>
                <w:b/>
              </w:rPr>
            </w:pPr>
            <w:r w:rsidRPr="0058684A">
              <w:rPr>
                <w:b/>
              </w:rPr>
              <w:lastRenderedPageBreak/>
              <w:t>Ogólny zarys metodologii badania</w:t>
            </w:r>
          </w:p>
        </w:tc>
      </w:tr>
      <w:tr w:rsidR="00FD7EF6" w:rsidRPr="007C6D7B" w14:paraId="58D6219F" w14:textId="77777777" w:rsidTr="008050B3">
        <w:trPr>
          <w:trHeight w:val="336"/>
        </w:trPr>
        <w:tc>
          <w:tcPr>
            <w:tcW w:w="9124" w:type="dxa"/>
            <w:gridSpan w:val="2"/>
            <w:shd w:val="clear" w:color="auto" w:fill="D9D9D9"/>
          </w:tcPr>
          <w:p w14:paraId="652F0B6C" w14:textId="77777777" w:rsidR="00FD7EF6" w:rsidRPr="0058684A" w:rsidRDefault="00FD7EF6" w:rsidP="0019419C">
            <w:pPr>
              <w:spacing w:after="0"/>
              <w:rPr>
                <w:b/>
              </w:rPr>
            </w:pPr>
            <w:r w:rsidRPr="0058684A">
              <w:rPr>
                <w:b/>
              </w:rPr>
              <w:t>Zastosowane podejście metodologiczne</w:t>
            </w:r>
          </w:p>
        </w:tc>
      </w:tr>
      <w:tr w:rsidR="00FD7EF6" w:rsidRPr="007C6D7B" w14:paraId="46AFBC69" w14:textId="77777777" w:rsidTr="008050B3">
        <w:trPr>
          <w:trHeight w:val="336"/>
        </w:trPr>
        <w:tc>
          <w:tcPr>
            <w:tcW w:w="9124" w:type="dxa"/>
            <w:gridSpan w:val="2"/>
          </w:tcPr>
          <w:p w14:paraId="29D4C67A" w14:textId="6E835990" w:rsidR="00FD7EF6" w:rsidRPr="00895E84" w:rsidRDefault="00FD7EF6" w:rsidP="0019419C">
            <w:pPr>
              <w:spacing w:after="0"/>
              <w:jc w:val="both"/>
              <w:rPr>
                <w:rFonts w:cs="Tahoma"/>
                <w:b/>
              </w:rPr>
            </w:pPr>
            <w:r w:rsidRPr="00895E84">
              <w:rPr>
                <w:rFonts w:cs="Tahoma"/>
              </w:rPr>
              <w:t>Ocena wpływu interwencji obejmie ewaluację opartą na teorii.</w:t>
            </w:r>
            <w:r w:rsidRPr="00895E84">
              <w:rPr>
                <w:rFonts w:cs="Tahoma"/>
                <w:color w:val="000000"/>
              </w:rPr>
              <w:t xml:space="preserve"> </w:t>
            </w:r>
            <w:r w:rsidRPr="00895E84">
              <w:rPr>
                <w:rFonts w:cs="Tahoma"/>
              </w:rPr>
              <w:t xml:space="preserve">Badanie wykorzysta zarówno jakościowe jak i ilościowe techniki gromadzenia i analizy danych. Punktem wyjścia będzie analiza logiki wsparcia w ramach badanych </w:t>
            </w:r>
            <w:r w:rsidR="00A71F62">
              <w:rPr>
                <w:rFonts w:cs="Tahoma"/>
              </w:rPr>
              <w:t>Prioryt</w:t>
            </w:r>
            <w:r w:rsidRPr="00895E84">
              <w:rPr>
                <w:rFonts w:cs="Tahoma"/>
              </w:rPr>
              <w:t xml:space="preserve">etów </w:t>
            </w:r>
            <w:r w:rsidR="00F87DF4">
              <w:rPr>
                <w:rFonts w:cs="Tahoma"/>
              </w:rPr>
              <w:t>I</w:t>
            </w:r>
            <w:r w:rsidRPr="00895E84">
              <w:rPr>
                <w:rFonts w:cs="Tahoma"/>
              </w:rPr>
              <w:t xml:space="preserve">nwestycyjnych. Odtworzenie logiki interwencji powinno pokazywać schemat logiczny wsparcia z uwzględnieniem relacji pomiędzy realizowanymi działaniami, a oczekiwanymi efektami oraz przyjęte założenia i warunki wdrażania Programu. </w:t>
            </w:r>
          </w:p>
          <w:p w14:paraId="62CEF782" w14:textId="77777777" w:rsidR="00FD7EF6" w:rsidRPr="00895E84" w:rsidRDefault="00FD7EF6" w:rsidP="0019419C">
            <w:pPr>
              <w:spacing w:after="0"/>
              <w:jc w:val="both"/>
              <w:rPr>
                <w:rFonts w:cs="Tahoma"/>
                <w:b/>
              </w:rPr>
            </w:pPr>
            <w:r w:rsidRPr="00895E84">
              <w:rPr>
                <w:rFonts w:cs="Tahoma"/>
              </w:rPr>
              <w:t>Powyższa – koncepcyjna – faza badania powinna bazować zarówno na analizie danych zastanych, jak również na danych zebranych w drodze badań jakościowych.</w:t>
            </w:r>
          </w:p>
          <w:p w14:paraId="38FA111E" w14:textId="77777777" w:rsidR="00FD7EF6" w:rsidRPr="00895E84" w:rsidRDefault="00FD7EF6" w:rsidP="0019419C">
            <w:pPr>
              <w:spacing w:after="0"/>
              <w:jc w:val="both"/>
              <w:rPr>
                <w:rFonts w:cs="Tahoma"/>
                <w:b/>
              </w:rPr>
            </w:pPr>
            <w:r w:rsidRPr="00895E84">
              <w:rPr>
                <w:rFonts w:cs="Tahoma"/>
              </w:rPr>
              <w:t>Odtworzona logika powinna uwzględniać perspektywę możliwie szerokiego grona osób, związanych z programowaniem, wdrażaniem i oceną wspartych projektów.</w:t>
            </w:r>
          </w:p>
          <w:p w14:paraId="6C6F6C09" w14:textId="77777777" w:rsidR="00FD7EF6" w:rsidRPr="00895E84" w:rsidRDefault="00FD7EF6" w:rsidP="0019419C">
            <w:pPr>
              <w:spacing w:after="0"/>
              <w:jc w:val="both"/>
              <w:rPr>
                <w:rFonts w:cs="Tahoma"/>
                <w:b/>
              </w:rPr>
            </w:pPr>
            <w:r w:rsidRPr="00895E84">
              <w:rPr>
                <w:rFonts w:cs="Tahoma"/>
              </w:rPr>
              <w:t>Po fazie koncepcyjnej badania, przyjęta logika powinna być poddana weryfikacji, z wykorzystaniem m.in. następujących danych zastanych i wywołanych:</w:t>
            </w:r>
          </w:p>
          <w:p w14:paraId="099081B2" w14:textId="77777777" w:rsidR="00FD7EF6" w:rsidRPr="00895E84" w:rsidRDefault="00FD7EF6" w:rsidP="00041F00">
            <w:pPr>
              <w:numPr>
                <w:ilvl w:val="0"/>
                <w:numId w:val="12"/>
              </w:numPr>
              <w:spacing w:after="0"/>
              <w:ind w:hanging="454"/>
              <w:contextualSpacing/>
              <w:jc w:val="both"/>
              <w:rPr>
                <w:rFonts w:cs="Tahoma"/>
                <w:b/>
              </w:rPr>
            </w:pPr>
            <w:r w:rsidRPr="00895E84">
              <w:rPr>
                <w:rFonts w:cs="Tahoma"/>
              </w:rPr>
              <w:t xml:space="preserve">danych monitoringowych, uwzględniających informacje o poziomie realizacji wskaźników, </w:t>
            </w:r>
          </w:p>
          <w:p w14:paraId="07CC36D9" w14:textId="77777777" w:rsidR="00FD7EF6" w:rsidRPr="00895E84" w:rsidRDefault="00FD7EF6" w:rsidP="00041F00">
            <w:pPr>
              <w:numPr>
                <w:ilvl w:val="0"/>
                <w:numId w:val="12"/>
              </w:numPr>
              <w:spacing w:after="0"/>
              <w:ind w:hanging="454"/>
              <w:contextualSpacing/>
              <w:jc w:val="both"/>
              <w:rPr>
                <w:rFonts w:cs="Tahoma"/>
                <w:b/>
              </w:rPr>
            </w:pPr>
            <w:r w:rsidRPr="00895E84">
              <w:rPr>
                <w:rFonts w:cs="Tahoma"/>
              </w:rPr>
              <w:t xml:space="preserve">danych z dokumentów programowych, </w:t>
            </w:r>
          </w:p>
          <w:p w14:paraId="4060EA9D" w14:textId="77777777" w:rsidR="00FD7EF6" w:rsidRPr="00895E84" w:rsidRDefault="00FD7EF6" w:rsidP="00041F00">
            <w:pPr>
              <w:numPr>
                <w:ilvl w:val="0"/>
                <w:numId w:val="12"/>
              </w:numPr>
              <w:spacing w:after="0"/>
              <w:ind w:hanging="454"/>
              <w:contextualSpacing/>
              <w:jc w:val="both"/>
              <w:rPr>
                <w:rFonts w:cs="Tahoma"/>
                <w:b/>
              </w:rPr>
            </w:pPr>
            <w:r w:rsidRPr="00895E84">
              <w:rPr>
                <w:rFonts w:cs="Tahoma"/>
              </w:rPr>
              <w:t>informacji pochodzących z wniosków o dofinansowanie projektów (m.in. informacje na temat zakładanych celów),</w:t>
            </w:r>
          </w:p>
          <w:p w14:paraId="61156352" w14:textId="77777777" w:rsidR="00FD7EF6" w:rsidRPr="00895E84" w:rsidRDefault="00FD7EF6" w:rsidP="00041F00">
            <w:pPr>
              <w:numPr>
                <w:ilvl w:val="0"/>
                <w:numId w:val="12"/>
              </w:numPr>
              <w:spacing w:after="0"/>
              <w:ind w:hanging="454"/>
              <w:contextualSpacing/>
              <w:jc w:val="both"/>
              <w:rPr>
                <w:rFonts w:cs="Tahoma"/>
                <w:b/>
              </w:rPr>
            </w:pPr>
            <w:r w:rsidRPr="00895E84">
              <w:rPr>
                <w:rFonts w:cs="Tahoma"/>
              </w:rPr>
              <w:t>danych pozyskanych od beneficjentów na temat zmian wywołanych realizacją interwencji, w tym ich opinie na temat użyteczności otrzymanego wsparcia,</w:t>
            </w:r>
          </w:p>
          <w:p w14:paraId="0C903C46" w14:textId="0BA31031" w:rsidR="00FD7EF6" w:rsidRPr="00895E84" w:rsidRDefault="00FD7EF6" w:rsidP="00041F00">
            <w:pPr>
              <w:numPr>
                <w:ilvl w:val="0"/>
                <w:numId w:val="12"/>
              </w:numPr>
              <w:ind w:left="714" w:hanging="454"/>
              <w:jc w:val="both"/>
              <w:rPr>
                <w:rFonts w:cs="Tahoma"/>
                <w:b/>
              </w:rPr>
            </w:pPr>
            <w:r w:rsidRPr="00895E84">
              <w:rPr>
                <w:rFonts w:cs="Tahoma"/>
              </w:rPr>
              <w:t xml:space="preserve">danych pozyskanych od osób odpowiedzialnych za programowanie i wdrażanie RPO WSL  oraz </w:t>
            </w:r>
            <w:r w:rsidRPr="00895E84">
              <w:rPr>
                <w:color w:val="000000"/>
              </w:rPr>
              <w:t xml:space="preserve">ekspertów dziedzinowych z obszaru </w:t>
            </w:r>
            <w:r w:rsidR="00A71F62">
              <w:rPr>
                <w:color w:val="000000"/>
              </w:rPr>
              <w:t>Osi Prioryt</w:t>
            </w:r>
            <w:r w:rsidRPr="00895E84">
              <w:rPr>
                <w:color w:val="000000"/>
              </w:rPr>
              <w:t>etowej</w:t>
            </w:r>
            <w:r w:rsidRPr="00895E84">
              <w:t xml:space="preserve"> VI Transport.</w:t>
            </w:r>
          </w:p>
          <w:p w14:paraId="14650A19" w14:textId="77777777" w:rsidR="00FD7EF6" w:rsidRPr="00895E84" w:rsidRDefault="00FD7EF6" w:rsidP="0019419C">
            <w:pPr>
              <w:spacing w:after="60"/>
              <w:contextualSpacing/>
              <w:jc w:val="both"/>
              <w:rPr>
                <w:rFonts w:cs="Tahoma"/>
              </w:rPr>
            </w:pPr>
            <w:r w:rsidRPr="00895E84">
              <w:rPr>
                <w:rFonts w:cs="Tahoma"/>
              </w:rPr>
              <w:t>W ramach badania zostaną zastosowane:</w:t>
            </w:r>
          </w:p>
          <w:p w14:paraId="03410B32" w14:textId="77777777" w:rsidR="00FD7EF6" w:rsidRPr="00895E84" w:rsidRDefault="00FD7EF6" w:rsidP="00041F00">
            <w:pPr>
              <w:numPr>
                <w:ilvl w:val="0"/>
                <w:numId w:val="13"/>
              </w:numPr>
              <w:spacing w:after="0"/>
              <w:ind w:hanging="454"/>
            </w:pPr>
            <w:r w:rsidRPr="00895E84">
              <w:t>analiza danych zastanych</w:t>
            </w:r>
            <w:r>
              <w:t>,</w:t>
            </w:r>
          </w:p>
          <w:p w14:paraId="715733C9" w14:textId="77777777" w:rsidR="00FD7EF6" w:rsidRPr="00895E84" w:rsidRDefault="00FD7EF6" w:rsidP="00041F00">
            <w:pPr>
              <w:numPr>
                <w:ilvl w:val="0"/>
                <w:numId w:val="13"/>
              </w:numPr>
              <w:spacing w:after="0"/>
              <w:ind w:hanging="454"/>
            </w:pPr>
            <w:r w:rsidRPr="00895E84">
              <w:t xml:space="preserve"> wywiady z przedstawicielami Instytucji Zarządzającej</w:t>
            </w:r>
            <w:r>
              <w:t>,</w:t>
            </w:r>
            <w:r w:rsidRPr="00895E84">
              <w:t xml:space="preserve"> </w:t>
            </w:r>
          </w:p>
          <w:p w14:paraId="396A8FD2" w14:textId="77777777" w:rsidR="00FD7EF6" w:rsidRPr="00895E84" w:rsidRDefault="00FD7EF6" w:rsidP="00041F00">
            <w:pPr>
              <w:numPr>
                <w:ilvl w:val="0"/>
                <w:numId w:val="13"/>
              </w:numPr>
              <w:spacing w:after="0"/>
              <w:ind w:hanging="454"/>
            </w:pPr>
            <w:r w:rsidRPr="00895E84">
              <w:t>wywiady/ankiety z beneficjentami Programu</w:t>
            </w:r>
            <w:r>
              <w:t>,</w:t>
            </w:r>
          </w:p>
          <w:p w14:paraId="481C4820" w14:textId="0A0F96F1" w:rsidR="00FD7EF6" w:rsidRPr="00895E84" w:rsidRDefault="00FD7EF6" w:rsidP="00041F00">
            <w:pPr>
              <w:numPr>
                <w:ilvl w:val="0"/>
                <w:numId w:val="13"/>
              </w:numPr>
              <w:ind w:left="714" w:hanging="448"/>
              <w:rPr>
                <w:rFonts w:ascii="Times New Roman" w:hAnsi="Times New Roman"/>
                <w:sz w:val="18"/>
                <w:szCs w:val="18"/>
              </w:rPr>
            </w:pPr>
            <w:r w:rsidRPr="00895E84">
              <w:rPr>
                <w:color w:val="000000"/>
              </w:rPr>
              <w:t xml:space="preserve">wywiady z ekspertami dziedzinowymi z obszaru </w:t>
            </w:r>
            <w:r w:rsidR="00A71F62">
              <w:rPr>
                <w:color w:val="000000"/>
              </w:rPr>
              <w:t>Osi Prioryt</w:t>
            </w:r>
            <w:r w:rsidRPr="00895E84">
              <w:rPr>
                <w:color w:val="000000"/>
              </w:rPr>
              <w:t xml:space="preserve">etowej </w:t>
            </w:r>
            <w:r w:rsidRPr="00895E84">
              <w:t>VI Transport.</w:t>
            </w:r>
          </w:p>
          <w:p w14:paraId="0007CF7E" w14:textId="77777777" w:rsidR="00FD7EF6" w:rsidRPr="0058684A" w:rsidRDefault="00FD7EF6" w:rsidP="0019419C">
            <w:pPr>
              <w:spacing w:after="0"/>
              <w:jc w:val="both"/>
            </w:pPr>
            <w:r w:rsidRPr="00895E84">
              <w:t xml:space="preserve">Ponadto zastosowane podejście badawcze będzie uwzględniało zalecenia sformułowane przez KJE. Po otrzymaniu minimum metodologii określonym przez </w:t>
            </w:r>
            <w:r>
              <w:t xml:space="preserve">ministerstwo właściwe ds. rozwoju </w:t>
            </w:r>
            <w:r w:rsidRPr="00895E84">
              <w:t>w</w:t>
            </w:r>
            <w:r>
              <w:t> </w:t>
            </w:r>
            <w:r w:rsidRPr="00895E84">
              <w:t xml:space="preserve">odniesieniu do niniejszego badania – zaproponowane podejście metodologiczne zostanie </w:t>
            </w:r>
            <w:r w:rsidRPr="00895E84">
              <w:lastRenderedPageBreak/>
              <w:t>odpowiednio zweryfikowane.</w:t>
            </w:r>
          </w:p>
        </w:tc>
      </w:tr>
      <w:tr w:rsidR="00FD7EF6" w:rsidRPr="007C6D7B" w14:paraId="34FABA09" w14:textId="77777777" w:rsidTr="008050B3">
        <w:trPr>
          <w:trHeight w:val="336"/>
        </w:trPr>
        <w:tc>
          <w:tcPr>
            <w:tcW w:w="9124" w:type="dxa"/>
            <w:gridSpan w:val="2"/>
            <w:shd w:val="clear" w:color="auto" w:fill="D9D9D9"/>
          </w:tcPr>
          <w:p w14:paraId="5EDBE55B" w14:textId="77777777" w:rsidR="00FD7EF6" w:rsidRPr="0058684A" w:rsidRDefault="00FD7EF6" w:rsidP="0019419C">
            <w:pPr>
              <w:spacing w:after="0"/>
              <w:rPr>
                <w:b/>
              </w:rPr>
            </w:pPr>
            <w:r w:rsidRPr="0058684A">
              <w:rPr>
                <w:b/>
              </w:rPr>
              <w:lastRenderedPageBreak/>
              <w:t>Zakres niezbędnych danych</w:t>
            </w:r>
          </w:p>
        </w:tc>
      </w:tr>
      <w:tr w:rsidR="00FD7EF6" w:rsidRPr="007C6D7B" w14:paraId="7C2B9D51" w14:textId="77777777" w:rsidTr="008050B3">
        <w:trPr>
          <w:trHeight w:val="336"/>
        </w:trPr>
        <w:tc>
          <w:tcPr>
            <w:tcW w:w="9124" w:type="dxa"/>
            <w:gridSpan w:val="2"/>
          </w:tcPr>
          <w:p w14:paraId="11BFCD47" w14:textId="77777777" w:rsidR="00FD7EF6" w:rsidRPr="00895E84" w:rsidRDefault="00FD7EF6" w:rsidP="00041F00">
            <w:pPr>
              <w:numPr>
                <w:ilvl w:val="0"/>
                <w:numId w:val="117"/>
              </w:numPr>
              <w:spacing w:after="0"/>
              <w:ind w:left="425" w:hanging="357"/>
              <w:jc w:val="both"/>
            </w:pPr>
            <w:r>
              <w:t>z</w:t>
            </w:r>
            <w:r w:rsidRPr="00895E84">
              <w:t>akres danych w posiadaniu IZ/IP:</w:t>
            </w:r>
          </w:p>
          <w:p w14:paraId="0632E6C0" w14:textId="131E607D" w:rsidR="00FD7EF6" w:rsidRPr="00895E84" w:rsidRDefault="00FD7EF6" w:rsidP="00041F00">
            <w:pPr>
              <w:numPr>
                <w:ilvl w:val="0"/>
                <w:numId w:val="11"/>
              </w:numPr>
              <w:spacing w:after="0"/>
              <w:ind w:left="686" w:hanging="357"/>
              <w:jc w:val="both"/>
            </w:pPr>
            <w:r>
              <w:t>d</w:t>
            </w:r>
            <w:r w:rsidRPr="00895E84">
              <w:t xml:space="preserve">ane monitoringowe pochodzące z </w:t>
            </w:r>
            <w:r w:rsidR="00725EF3">
              <w:t>LSI 2014</w:t>
            </w:r>
            <w:r w:rsidRPr="00895E84">
              <w:t>/ centralnego systemu teleinformatycznego</w:t>
            </w:r>
            <w:r>
              <w:t>,</w:t>
            </w:r>
          </w:p>
          <w:p w14:paraId="69CB11F0" w14:textId="0F685316" w:rsidR="00FD7EF6" w:rsidRPr="00895E84" w:rsidRDefault="00FD7EF6" w:rsidP="00041F00">
            <w:pPr>
              <w:numPr>
                <w:ilvl w:val="0"/>
                <w:numId w:val="10"/>
              </w:numPr>
              <w:spacing w:after="0"/>
              <w:ind w:left="686" w:hanging="357"/>
              <w:jc w:val="both"/>
            </w:pPr>
            <w:r>
              <w:t>i</w:t>
            </w:r>
            <w:r w:rsidRPr="00895E84">
              <w:t xml:space="preserve">nformacje/dane z projektów pochodzące z </w:t>
            </w:r>
            <w:r w:rsidR="00725EF3">
              <w:t>LSI 2014</w:t>
            </w:r>
            <w:r>
              <w:t>,</w:t>
            </w:r>
          </w:p>
          <w:p w14:paraId="2E7C1B40" w14:textId="77777777" w:rsidR="00FD7EF6" w:rsidRPr="00895E84" w:rsidRDefault="00FD7EF6" w:rsidP="00041F00">
            <w:pPr>
              <w:numPr>
                <w:ilvl w:val="0"/>
                <w:numId w:val="10"/>
              </w:numPr>
              <w:spacing w:after="0"/>
              <w:ind w:left="686" w:hanging="357"/>
              <w:jc w:val="both"/>
            </w:pPr>
            <w:r>
              <w:t>d</w:t>
            </w:r>
            <w:r w:rsidRPr="00895E84">
              <w:t>ane kontaktowe beneficjentów.</w:t>
            </w:r>
          </w:p>
          <w:p w14:paraId="6A2E31C7" w14:textId="77777777" w:rsidR="00FD7EF6" w:rsidRPr="00895E84" w:rsidRDefault="00FD7EF6" w:rsidP="00041F00">
            <w:pPr>
              <w:numPr>
                <w:ilvl w:val="0"/>
                <w:numId w:val="117"/>
              </w:numPr>
              <w:spacing w:after="0"/>
              <w:ind w:left="425" w:hanging="357"/>
              <w:jc w:val="both"/>
            </w:pPr>
            <w:r>
              <w:t>d</w:t>
            </w:r>
            <w:r w:rsidRPr="00895E84">
              <w:t>okumenty strategiczne i programowe – ogólnodostępne.</w:t>
            </w:r>
          </w:p>
          <w:p w14:paraId="09387CBB" w14:textId="77777777" w:rsidR="00FD7EF6" w:rsidRPr="00895E84" w:rsidRDefault="00FD7EF6" w:rsidP="00041F00">
            <w:pPr>
              <w:numPr>
                <w:ilvl w:val="0"/>
                <w:numId w:val="117"/>
              </w:numPr>
              <w:spacing w:after="0"/>
              <w:ind w:left="425" w:hanging="357"/>
              <w:contextualSpacing/>
              <w:jc w:val="both"/>
              <w:rPr>
                <w:rFonts w:cs="Tahoma"/>
                <w:b/>
              </w:rPr>
            </w:pPr>
            <w:r>
              <w:rPr>
                <w:rFonts w:cs="Tahoma"/>
              </w:rPr>
              <w:t>d</w:t>
            </w:r>
            <w:r w:rsidRPr="00895E84">
              <w:rPr>
                <w:rFonts w:cs="Tahoma"/>
              </w:rPr>
              <w:t>ane pozyskane od beneficjentów i osób wdrażających i programujących RPO WSL.</w:t>
            </w:r>
          </w:p>
          <w:p w14:paraId="5715D8D1" w14:textId="77777777" w:rsidR="00FD7EF6" w:rsidRPr="0058684A" w:rsidRDefault="00FD7EF6" w:rsidP="00041F00">
            <w:pPr>
              <w:numPr>
                <w:ilvl w:val="0"/>
                <w:numId w:val="117"/>
              </w:numPr>
              <w:spacing w:after="0"/>
              <w:ind w:left="425" w:hanging="357"/>
            </w:pPr>
            <w:r>
              <w:rPr>
                <w:bCs/>
              </w:rPr>
              <w:t>w</w:t>
            </w:r>
            <w:r w:rsidRPr="00895E84">
              <w:rPr>
                <w:bCs/>
              </w:rPr>
              <w:t>iedza ekspercka z badanego obszaru.</w:t>
            </w:r>
          </w:p>
        </w:tc>
      </w:tr>
      <w:tr w:rsidR="00FD7EF6" w:rsidRPr="007C6D7B" w14:paraId="0394432C" w14:textId="77777777" w:rsidTr="008050B3">
        <w:trPr>
          <w:trHeight w:val="336"/>
        </w:trPr>
        <w:tc>
          <w:tcPr>
            <w:tcW w:w="9124" w:type="dxa"/>
            <w:gridSpan w:val="2"/>
            <w:shd w:val="clear" w:color="auto" w:fill="A6A6A6"/>
          </w:tcPr>
          <w:p w14:paraId="303F3300" w14:textId="77777777" w:rsidR="00FD7EF6" w:rsidRPr="0058684A" w:rsidRDefault="00FD7EF6" w:rsidP="0019419C">
            <w:pPr>
              <w:spacing w:after="0"/>
              <w:rPr>
                <w:b/>
              </w:rPr>
            </w:pPr>
            <w:r w:rsidRPr="0058684A">
              <w:rPr>
                <w:b/>
              </w:rPr>
              <w:t>Organizacja badania</w:t>
            </w:r>
          </w:p>
        </w:tc>
      </w:tr>
      <w:tr w:rsidR="00FD7EF6" w:rsidRPr="007C6D7B" w14:paraId="0F5083FC" w14:textId="77777777" w:rsidTr="008050B3">
        <w:trPr>
          <w:trHeight w:val="336"/>
        </w:trPr>
        <w:tc>
          <w:tcPr>
            <w:tcW w:w="9124" w:type="dxa"/>
            <w:gridSpan w:val="2"/>
            <w:shd w:val="clear" w:color="auto" w:fill="D9D9D9"/>
          </w:tcPr>
          <w:p w14:paraId="69E19CFD" w14:textId="77777777" w:rsidR="00FD7EF6" w:rsidRPr="0058684A" w:rsidRDefault="00FD7EF6" w:rsidP="0019419C">
            <w:pPr>
              <w:spacing w:after="0"/>
              <w:rPr>
                <w:b/>
              </w:rPr>
            </w:pPr>
            <w:r w:rsidRPr="0058684A">
              <w:rPr>
                <w:b/>
              </w:rPr>
              <w:t>Ramy czasowe realizacji badania</w:t>
            </w:r>
          </w:p>
        </w:tc>
      </w:tr>
      <w:tr w:rsidR="00FD7EF6" w:rsidRPr="007C6D7B" w14:paraId="2D00B91B" w14:textId="77777777" w:rsidTr="008050B3">
        <w:trPr>
          <w:trHeight w:val="336"/>
        </w:trPr>
        <w:tc>
          <w:tcPr>
            <w:tcW w:w="9124" w:type="dxa"/>
            <w:gridSpan w:val="2"/>
          </w:tcPr>
          <w:p w14:paraId="1EE40782" w14:textId="77777777" w:rsidR="00FD7EF6" w:rsidRPr="0058684A" w:rsidRDefault="00FD7EF6" w:rsidP="0019419C">
            <w:pPr>
              <w:spacing w:after="0"/>
            </w:pPr>
            <w:r w:rsidRPr="00895E84">
              <w:rPr>
                <w:bCs/>
              </w:rPr>
              <w:t>II – III kwartał 2020 r</w:t>
            </w:r>
          </w:p>
        </w:tc>
      </w:tr>
      <w:tr w:rsidR="00FD7EF6" w:rsidRPr="007C6D7B" w14:paraId="5398F013" w14:textId="77777777" w:rsidTr="008050B3">
        <w:trPr>
          <w:trHeight w:val="336"/>
        </w:trPr>
        <w:tc>
          <w:tcPr>
            <w:tcW w:w="9124" w:type="dxa"/>
            <w:gridSpan w:val="2"/>
            <w:shd w:val="clear" w:color="auto" w:fill="D9D9D9"/>
          </w:tcPr>
          <w:p w14:paraId="0FCA011A" w14:textId="77777777" w:rsidR="00FD7EF6" w:rsidRPr="0058684A" w:rsidRDefault="00FD7EF6" w:rsidP="0019419C">
            <w:pPr>
              <w:spacing w:after="0"/>
              <w:rPr>
                <w:b/>
              </w:rPr>
            </w:pPr>
            <w:r w:rsidRPr="0058684A">
              <w:rPr>
                <w:b/>
              </w:rPr>
              <w:t>Szacowany koszt badania</w:t>
            </w:r>
          </w:p>
        </w:tc>
      </w:tr>
      <w:tr w:rsidR="00FD7EF6" w:rsidRPr="007C6D7B" w14:paraId="641C9BB2" w14:textId="77777777" w:rsidTr="008050B3">
        <w:trPr>
          <w:trHeight w:val="336"/>
        </w:trPr>
        <w:tc>
          <w:tcPr>
            <w:tcW w:w="9124" w:type="dxa"/>
            <w:gridSpan w:val="2"/>
          </w:tcPr>
          <w:p w14:paraId="2D3EFA7F" w14:textId="77777777" w:rsidR="00FD7EF6" w:rsidRPr="0058684A" w:rsidRDefault="00FD7EF6" w:rsidP="0019419C">
            <w:pPr>
              <w:spacing w:after="0"/>
            </w:pPr>
            <w:r w:rsidRPr="00952773">
              <w:rPr>
                <w:bCs/>
              </w:rPr>
              <w:t>120 000 zł</w:t>
            </w:r>
          </w:p>
        </w:tc>
      </w:tr>
      <w:tr w:rsidR="00FD7EF6" w:rsidRPr="007C6D7B" w14:paraId="39A56997" w14:textId="77777777" w:rsidTr="008050B3">
        <w:trPr>
          <w:trHeight w:val="336"/>
        </w:trPr>
        <w:tc>
          <w:tcPr>
            <w:tcW w:w="9124" w:type="dxa"/>
            <w:gridSpan w:val="2"/>
            <w:shd w:val="clear" w:color="auto" w:fill="D9D9D9"/>
          </w:tcPr>
          <w:p w14:paraId="388DF965" w14:textId="77777777" w:rsidR="00FD7EF6" w:rsidRPr="0058684A" w:rsidRDefault="00FD7EF6" w:rsidP="0019419C">
            <w:pPr>
              <w:spacing w:after="0"/>
              <w:rPr>
                <w:b/>
              </w:rPr>
            </w:pPr>
            <w:r w:rsidRPr="0058684A">
              <w:rPr>
                <w:b/>
              </w:rPr>
              <w:t>Podmiot odpowiedzialny za realizację badania</w:t>
            </w:r>
          </w:p>
        </w:tc>
      </w:tr>
      <w:tr w:rsidR="00FD7EF6" w:rsidRPr="007C6D7B" w14:paraId="70DC403E" w14:textId="77777777" w:rsidTr="008050B3">
        <w:trPr>
          <w:trHeight w:val="336"/>
        </w:trPr>
        <w:tc>
          <w:tcPr>
            <w:tcW w:w="9124" w:type="dxa"/>
            <w:gridSpan w:val="2"/>
          </w:tcPr>
          <w:p w14:paraId="19D08DCA" w14:textId="77777777" w:rsidR="00FD7EF6" w:rsidRPr="0058684A" w:rsidRDefault="00FD7EF6" w:rsidP="0019419C">
            <w:pPr>
              <w:spacing w:after="0"/>
            </w:pPr>
            <w:r w:rsidRPr="00952773">
              <w:rPr>
                <w:bCs/>
              </w:rPr>
              <w:t>Jednostka Ewaluacyjna RPO WSL</w:t>
            </w:r>
          </w:p>
        </w:tc>
      </w:tr>
      <w:tr w:rsidR="00FD7EF6" w:rsidRPr="007C6D7B" w14:paraId="377A89C4" w14:textId="77777777" w:rsidTr="008050B3">
        <w:trPr>
          <w:trHeight w:val="336"/>
        </w:trPr>
        <w:tc>
          <w:tcPr>
            <w:tcW w:w="9124" w:type="dxa"/>
            <w:gridSpan w:val="2"/>
            <w:shd w:val="clear" w:color="auto" w:fill="D9D9D9"/>
          </w:tcPr>
          <w:p w14:paraId="4C997DC3" w14:textId="77777777" w:rsidR="00FD7EF6" w:rsidRPr="0058684A" w:rsidRDefault="00FD7EF6" w:rsidP="0019419C">
            <w:pPr>
              <w:spacing w:after="0"/>
              <w:rPr>
                <w:b/>
              </w:rPr>
            </w:pPr>
            <w:r w:rsidRPr="0058684A">
              <w:rPr>
                <w:b/>
              </w:rPr>
              <w:t>Ewentualne komentarze</w:t>
            </w:r>
          </w:p>
        </w:tc>
      </w:tr>
      <w:tr w:rsidR="00FD7EF6" w:rsidRPr="007C6D7B" w14:paraId="20A67C32" w14:textId="77777777" w:rsidTr="008050B3">
        <w:trPr>
          <w:trHeight w:val="336"/>
        </w:trPr>
        <w:tc>
          <w:tcPr>
            <w:tcW w:w="9124" w:type="dxa"/>
            <w:gridSpan w:val="2"/>
          </w:tcPr>
          <w:p w14:paraId="7303FB91" w14:textId="77777777" w:rsidR="00FD7EF6" w:rsidRPr="00895E84" w:rsidRDefault="00FD7EF6" w:rsidP="0019419C">
            <w:pPr>
              <w:jc w:val="both"/>
              <w:rPr>
                <w:rFonts w:cs="Tahoma"/>
                <w:bCs/>
                <w:color w:val="000000"/>
              </w:rPr>
            </w:pPr>
            <w:r w:rsidRPr="00895E84">
              <w:rPr>
                <w:rFonts w:cs="Tahoma"/>
                <w:color w:val="000000"/>
              </w:rPr>
              <w:t xml:space="preserve">KJE </w:t>
            </w:r>
            <w:r w:rsidRPr="005B6500">
              <w:rPr>
                <w:rFonts w:cs="Tahoma"/>
                <w:color w:val="000000"/>
              </w:rPr>
              <w:t xml:space="preserve">planuje przygotować </w:t>
            </w:r>
            <w:r>
              <w:rPr>
                <w:rFonts w:cs="Tahoma"/>
                <w:color w:val="000000"/>
              </w:rPr>
              <w:t>zalecenia</w:t>
            </w:r>
            <w:r w:rsidRPr="005B6500">
              <w:rPr>
                <w:rFonts w:cs="Tahoma"/>
                <w:color w:val="000000"/>
              </w:rPr>
              <w:t xml:space="preserve"> </w:t>
            </w:r>
            <w:r w:rsidRPr="00895E84">
              <w:rPr>
                <w:rFonts w:cs="Tahoma"/>
                <w:color w:val="000000"/>
              </w:rPr>
              <w:t>wobec regionalnych badań wpływu inwestycji transportowych. Po ich otr</w:t>
            </w:r>
            <w:r>
              <w:rPr>
                <w:rFonts w:cs="Tahoma"/>
                <w:color w:val="000000"/>
              </w:rPr>
              <w:t xml:space="preserve">zymaniu IZ RPO WSL zweryfikuje </w:t>
            </w:r>
            <w:r w:rsidRPr="00895E84">
              <w:rPr>
                <w:rFonts w:cs="Tahoma"/>
                <w:color w:val="000000"/>
              </w:rPr>
              <w:t>zakres i metodologię niniejszego badania o elementy</w:t>
            </w:r>
            <w:r w:rsidRPr="00A813E1">
              <w:rPr>
                <w:rFonts w:cs="Tahoma"/>
                <w:color w:val="000000"/>
              </w:rPr>
              <w:t>, które znajdą się w zaleceniach przygotowanych</w:t>
            </w:r>
            <w:r w:rsidRPr="00895E84">
              <w:rPr>
                <w:rFonts w:cs="Tahoma"/>
                <w:color w:val="000000"/>
              </w:rPr>
              <w:t xml:space="preserve"> przez KJE</w:t>
            </w:r>
            <w:r>
              <w:rPr>
                <w:rFonts w:cs="Tahoma"/>
                <w:color w:val="000000"/>
              </w:rPr>
              <w:t xml:space="preserve">, </w:t>
            </w:r>
            <w:r w:rsidRPr="00A737DD">
              <w:t xml:space="preserve">a będą </w:t>
            </w:r>
            <w:r>
              <w:t>zasadne</w:t>
            </w:r>
            <w:r w:rsidRPr="00A737DD">
              <w:t xml:space="preserve"> do przeanalizowania w badaniu IZ RPO WSL</w:t>
            </w:r>
            <w:r w:rsidRPr="00895E84">
              <w:rPr>
                <w:rFonts w:cs="Tahoma"/>
                <w:color w:val="000000"/>
              </w:rPr>
              <w:t>. Ponadto</w:t>
            </w:r>
            <w:r w:rsidRPr="00895E84">
              <w:rPr>
                <w:rFonts w:ascii="Cambria" w:hAnsi="Cambria"/>
                <w:bCs/>
                <w:sz w:val="18"/>
                <w:szCs w:val="18"/>
              </w:rPr>
              <w:t xml:space="preserve"> </w:t>
            </w:r>
            <w:r w:rsidRPr="00895E84">
              <w:rPr>
                <w:rFonts w:cs="Tahoma"/>
                <w:color w:val="000000"/>
              </w:rPr>
              <w:t xml:space="preserve">KJE </w:t>
            </w:r>
            <w:r>
              <w:rPr>
                <w:rFonts w:cs="Tahoma"/>
                <w:color w:val="000000"/>
              </w:rPr>
              <w:t xml:space="preserve">będzie przekazywać </w:t>
            </w:r>
            <w:r w:rsidRPr="00895E84">
              <w:rPr>
                <w:rFonts w:cs="Tahoma"/>
                <w:color w:val="000000"/>
              </w:rPr>
              <w:t xml:space="preserve">wyniki modelowania </w:t>
            </w:r>
            <w:r>
              <w:rPr>
                <w:rFonts w:cs="Tahoma"/>
                <w:color w:val="000000"/>
              </w:rPr>
              <w:t xml:space="preserve">dotyczącego wyliczenia </w:t>
            </w:r>
            <w:r w:rsidRPr="00895E84">
              <w:rPr>
                <w:rFonts w:cs="Tahoma"/>
                <w:color w:val="000000"/>
              </w:rPr>
              <w:t xml:space="preserve">WMDT </w:t>
            </w:r>
            <w:r>
              <w:rPr>
                <w:rFonts w:cs="Tahoma"/>
                <w:color w:val="000000"/>
              </w:rPr>
              <w:t>oraz wskaźników gałęziowych</w:t>
            </w:r>
            <w:r w:rsidRPr="00895E84">
              <w:rPr>
                <w:rFonts w:cs="Tahoma"/>
                <w:color w:val="000000"/>
              </w:rPr>
              <w:t xml:space="preserve"> – dane te będę pomocne w ocenie stopnia osiągnięcia celu w</w:t>
            </w:r>
            <w:r>
              <w:rPr>
                <w:rFonts w:cs="Tahoma"/>
                <w:color w:val="000000"/>
              </w:rPr>
              <w:t> </w:t>
            </w:r>
            <w:r w:rsidRPr="00895E84">
              <w:rPr>
                <w:rFonts w:cs="Tahoma"/>
                <w:color w:val="000000"/>
              </w:rPr>
              <w:t>zakresie dostępności głównych szlaków drogowych województwa.</w:t>
            </w:r>
          </w:p>
          <w:p w14:paraId="7AD6E1EF" w14:textId="77777777" w:rsidR="00FD7EF6" w:rsidRPr="0058684A" w:rsidRDefault="00FD7EF6" w:rsidP="0019419C">
            <w:pPr>
              <w:spacing w:after="0"/>
              <w:jc w:val="both"/>
            </w:pPr>
            <w:r w:rsidRPr="00895E84">
              <w:rPr>
                <w:rFonts w:cs="Tahoma"/>
                <w:color w:val="000000"/>
              </w:rPr>
              <w:t>Dodatkowo GUS pracuje nad ogólnokrajowym badaniem wzorców komunikacyjnych. Uzyskane dane mogą również być elementem warunkującym w pewnym stopniu zakres i metodologię niniejszego badania.</w:t>
            </w:r>
          </w:p>
        </w:tc>
      </w:tr>
    </w:tbl>
    <w:p w14:paraId="2DF75312" w14:textId="77777777" w:rsidR="00FD7EF6" w:rsidRPr="00895E84" w:rsidRDefault="00FD7EF6" w:rsidP="00FD7EF6">
      <w:pPr>
        <w:ind w:left="360"/>
      </w:pPr>
    </w:p>
    <w:p w14:paraId="043AA944" w14:textId="77777777" w:rsidR="00FD7EF6" w:rsidRPr="00895E84" w:rsidRDefault="00FD7EF6" w:rsidP="00FD7EF6"/>
    <w:p w14:paraId="597C535E" w14:textId="77777777" w:rsidR="00FD7EF6" w:rsidRDefault="00FD7EF6" w:rsidP="00041F00">
      <w:pPr>
        <w:numPr>
          <w:ilvl w:val="0"/>
          <w:numId w:val="8"/>
        </w:numPr>
        <w:ind w:left="425" w:hanging="426"/>
        <w:contextualSpacing/>
        <w:jc w:val="both"/>
        <w:rPr>
          <w:b/>
          <w:bCs/>
        </w:rPr>
        <w:sectPr w:rsidR="00FD7EF6">
          <w:pgSz w:w="11906" w:h="16838"/>
          <w:pgMar w:top="1417" w:right="1417" w:bottom="1417" w:left="1417" w:header="708" w:footer="708" w:gutter="0"/>
          <w:cols w:space="708"/>
          <w:docGrid w:linePitch="360"/>
        </w:sectPr>
      </w:pPr>
    </w:p>
    <w:p w14:paraId="119729CC" w14:textId="02A2A965" w:rsidR="00FD7EF6" w:rsidRPr="00C16484" w:rsidRDefault="00FD7EF6" w:rsidP="00FD7EF6">
      <w:pPr>
        <w:pStyle w:val="Styl4"/>
        <w:jc w:val="both"/>
      </w:pPr>
      <w:bookmarkStart w:id="28" w:name="_Toc499890759"/>
      <w:r>
        <w:lastRenderedPageBreak/>
        <w:t>Ewaluacja</w:t>
      </w:r>
      <w:r w:rsidRPr="00895E84">
        <w:t xml:space="preserve"> wpływu RPO WSL na lata 2014-2020 na rewitalizację</w:t>
      </w:r>
      <w:r>
        <w:t xml:space="preserve"> społeczną, infrastrukturalną i </w:t>
      </w:r>
      <w:r w:rsidRPr="00895E84">
        <w:t xml:space="preserve">gospodarczą </w:t>
      </w:r>
      <w:r w:rsidRPr="00C16484">
        <w:t>r</w:t>
      </w:r>
      <w:r w:rsidRPr="00895E84">
        <w:t xml:space="preserve">egionu (w ramach </w:t>
      </w:r>
      <w:r w:rsidR="00A71F62">
        <w:t>Osi Prioryt</w:t>
      </w:r>
      <w:r w:rsidRPr="00895E84">
        <w:t>etowych IX i X)</w:t>
      </w:r>
      <w:bookmarkEnd w:id="28"/>
    </w:p>
    <w:tbl>
      <w:tblPr>
        <w:tblW w:w="9266"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35"/>
        <w:gridCol w:w="4931"/>
      </w:tblGrid>
      <w:tr w:rsidR="00FD7EF6" w:rsidRPr="007C6D7B" w14:paraId="683B3513" w14:textId="77777777" w:rsidTr="008050B3">
        <w:trPr>
          <w:trHeight w:val="354"/>
        </w:trPr>
        <w:tc>
          <w:tcPr>
            <w:tcW w:w="9266" w:type="dxa"/>
            <w:gridSpan w:val="2"/>
            <w:shd w:val="clear" w:color="auto" w:fill="A6A6A6"/>
          </w:tcPr>
          <w:p w14:paraId="6F2B391E" w14:textId="77777777" w:rsidR="00FD7EF6" w:rsidRPr="00895E84" w:rsidRDefault="00FD7EF6" w:rsidP="0019419C">
            <w:pPr>
              <w:spacing w:after="0"/>
              <w:jc w:val="center"/>
              <w:rPr>
                <w:b/>
              </w:rPr>
            </w:pPr>
            <w:r w:rsidRPr="00895E84">
              <w:rPr>
                <w:b/>
              </w:rPr>
              <w:t>Ogólny opis badania</w:t>
            </w:r>
          </w:p>
        </w:tc>
      </w:tr>
      <w:tr w:rsidR="00FD7EF6" w:rsidRPr="007C6D7B" w14:paraId="5CC107DD" w14:textId="77777777" w:rsidTr="008050B3">
        <w:trPr>
          <w:trHeight w:val="336"/>
        </w:trPr>
        <w:tc>
          <w:tcPr>
            <w:tcW w:w="9266" w:type="dxa"/>
            <w:gridSpan w:val="2"/>
            <w:shd w:val="clear" w:color="auto" w:fill="D9D9D9"/>
          </w:tcPr>
          <w:p w14:paraId="426FF970" w14:textId="0936FF05" w:rsidR="00FD7EF6" w:rsidRPr="00895E84" w:rsidRDefault="00FD7EF6" w:rsidP="0019419C">
            <w:pPr>
              <w:spacing w:after="0"/>
              <w:jc w:val="both"/>
              <w:rPr>
                <w:b/>
              </w:rPr>
            </w:pPr>
            <w:r w:rsidRPr="00895E84">
              <w:rPr>
                <w:b/>
              </w:rPr>
              <w:t xml:space="preserve">Zakres badania (uwzględnienie </w:t>
            </w:r>
            <w:r w:rsidR="00A71F62">
              <w:rPr>
                <w:b/>
              </w:rPr>
              <w:t>Osi Prioryt</w:t>
            </w:r>
            <w:r w:rsidRPr="00895E84">
              <w:rPr>
                <w:b/>
              </w:rPr>
              <w:t>etowych/</w:t>
            </w:r>
            <w:r w:rsidR="00F87DF4">
              <w:rPr>
                <w:b/>
              </w:rPr>
              <w:t>D</w:t>
            </w:r>
            <w:r w:rsidRPr="00895E84">
              <w:rPr>
                <w:b/>
              </w:rPr>
              <w:t>ziałań) oraz fundusz</w:t>
            </w:r>
          </w:p>
        </w:tc>
      </w:tr>
      <w:tr w:rsidR="00FD7EF6" w:rsidRPr="007C6D7B" w14:paraId="26C0776D" w14:textId="77777777" w:rsidTr="008050B3">
        <w:trPr>
          <w:trHeight w:val="336"/>
        </w:trPr>
        <w:tc>
          <w:tcPr>
            <w:tcW w:w="9266" w:type="dxa"/>
            <w:gridSpan w:val="2"/>
          </w:tcPr>
          <w:p w14:paraId="7457A2BE" w14:textId="5332DD91" w:rsidR="00FD7EF6" w:rsidRPr="00895E84" w:rsidRDefault="00FD7EF6" w:rsidP="0019419C">
            <w:pPr>
              <w:spacing w:after="0"/>
              <w:jc w:val="both"/>
            </w:pPr>
            <w:r w:rsidRPr="00895E84">
              <w:t xml:space="preserve">Oś </w:t>
            </w:r>
            <w:r w:rsidR="00A71F62">
              <w:t>Prioryt</w:t>
            </w:r>
            <w:r w:rsidRPr="00895E84">
              <w:t>etowa IX</w:t>
            </w:r>
            <w:r w:rsidRPr="00895E84">
              <w:rPr>
                <w:bCs/>
                <w:color w:val="000000"/>
              </w:rPr>
              <w:t xml:space="preserve"> </w:t>
            </w:r>
            <w:r w:rsidRPr="00895E84">
              <w:t>WŁĄCZENIE SPOŁECZNE</w:t>
            </w:r>
          </w:p>
          <w:p w14:paraId="610B3DB8" w14:textId="77777777" w:rsidR="00FD7EF6" w:rsidRPr="00895E84" w:rsidRDefault="00FD7EF6" w:rsidP="0019419C">
            <w:pPr>
              <w:spacing w:after="0"/>
              <w:jc w:val="both"/>
            </w:pPr>
            <w:r w:rsidRPr="00895E84">
              <w:t>PI 9i aktywne włączenie, w tym z myślą o promowaniu równych szans oraz aktywnego uczestnictwa i zwiększaniu szans na zatrudnienie</w:t>
            </w:r>
            <w:r w:rsidR="00F87DF4">
              <w:t>,</w:t>
            </w:r>
            <w:r w:rsidRPr="00895E84">
              <w:t xml:space="preserve"> </w:t>
            </w:r>
          </w:p>
          <w:p w14:paraId="074BAEDD" w14:textId="77777777" w:rsidR="00FD7EF6" w:rsidRPr="00895E84" w:rsidRDefault="00FD7EF6" w:rsidP="0019419C">
            <w:pPr>
              <w:jc w:val="both"/>
              <w:rPr>
                <w:bCs/>
              </w:rPr>
            </w:pPr>
            <w:r w:rsidRPr="00895E84">
              <w:t>PI 9v wspieranie przedsiębiorczości społecznej i integracji zawodowej w przedsiębiorstwach społecznych oraz ekonomii społecznej i solidarnej w celu ułatwiania dostępu do zatrudnienia</w:t>
            </w:r>
            <w:r w:rsidR="00F87DF4">
              <w:t>.</w:t>
            </w:r>
            <w:r w:rsidRPr="00895E84">
              <w:rPr>
                <w:bCs/>
              </w:rPr>
              <w:t xml:space="preserve"> </w:t>
            </w:r>
          </w:p>
          <w:p w14:paraId="7D8000CA" w14:textId="009F8ED0" w:rsidR="00FD7EF6" w:rsidRPr="00895E84" w:rsidRDefault="00FD7EF6" w:rsidP="0019419C">
            <w:pPr>
              <w:spacing w:after="0"/>
              <w:jc w:val="both"/>
              <w:rPr>
                <w:bCs/>
              </w:rPr>
            </w:pPr>
            <w:r w:rsidRPr="00895E84">
              <w:rPr>
                <w:bCs/>
              </w:rPr>
              <w:t xml:space="preserve">Oś </w:t>
            </w:r>
            <w:r w:rsidR="00A71F62">
              <w:rPr>
                <w:bCs/>
              </w:rPr>
              <w:t>Prioryt</w:t>
            </w:r>
            <w:r w:rsidRPr="00895E84">
              <w:rPr>
                <w:bCs/>
              </w:rPr>
              <w:t>etowa X REWITALIZACJA ORAZ INFRASTRUKTURA SPOŁECZNA I ZDROWOTNA</w:t>
            </w:r>
          </w:p>
          <w:p w14:paraId="32AB418A" w14:textId="77777777" w:rsidR="00FD7EF6" w:rsidRPr="00895E84" w:rsidRDefault="00FD7EF6" w:rsidP="0019419C">
            <w:pPr>
              <w:jc w:val="both"/>
            </w:pPr>
            <w:r w:rsidRPr="00895E84">
              <w:rPr>
                <w:bCs/>
              </w:rPr>
              <w:t xml:space="preserve">PI 9b </w:t>
            </w:r>
            <w:r w:rsidRPr="00895E84">
              <w:t>wspieranie rewitalizacji fizycznej, gospodarczej i społecznej ubogich społeczności i obszarów miejskich i wiejskich</w:t>
            </w:r>
            <w:r w:rsidR="00F87DF4">
              <w:t>.</w:t>
            </w:r>
          </w:p>
          <w:p w14:paraId="6EFE2438" w14:textId="77777777" w:rsidR="00FD7EF6" w:rsidRPr="00895E84" w:rsidRDefault="00FD7EF6" w:rsidP="0019419C">
            <w:pPr>
              <w:spacing w:after="0"/>
              <w:jc w:val="both"/>
            </w:pPr>
            <w:r w:rsidRPr="00895E84">
              <w:rPr>
                <w:bCs/>
              </w:rPr>
              <w:t>FUNDUSZ: EFRR i EFS</w:t>
            </w:r>
          </w:p>
        </w:tc>
      </w:tr>
      <w:tr w:rsidR="00FD7EF6" w:rsidRPr="007C6D7B" w14:paraId="3008434B" w14:textId="77777777" w:rsidTr="008050B3">
        <w:trPr>
          <w:trHeight w:val="336"/>
        </w:trPr>
        <w:tc>
          <w:tcPr>
            <w:tcW w:w="4335" w:type="dxa"/>
            <w:shd w:val="clear" w:color="auto" w:fill="D9D9D9"/>
          </w:tcPr>
          <w:p w14:paraId="40B24679" w14:textId="77777777" w:rsidR="00FD7EF6" w:rsidRPr="00895E84" w:rsidRDefault="00FD7EF6" w:rsidP="0019419C">
            <w:pPr>
              <w:spacing w:after="0"/>
              <w:jc w:val="both"/>
              <w:rPr>
                <w:b/>
              </w:rPr>
            </w:pPr>
            <w:r w:rsidRPr="00895E84">
              <w:rPr>
                <w:b/>
              </w:rPr>
              <w:t>Typ badania (wpływu, procesowe)</w:t>
            </w:r>
          </w:p>
        </w:tc>
        <w:tc>
          <w:tcPr>
            <w:tcW w:w="4931" w:type="dxa"/>
          </w:tcPr>
          <w:p w14:paraId="12465A70" w14:textId="77777777" w:rsidR="00FD7EF6" w:rsidRPr="00895E84" w:rsidRDefault="00FD7EF6" w:rsidP="0019419C">
            <w:pPr>
              <w:spacing w:after="0"/>
              <w:jc w:val="both"/>
            </w:pPr>
            <w:r w:rsidRPr="00895E84">
              <w:t>wpływu</w:t>
            </w:r>
          </w:p>
        </w:tc>
      </w:tr>
      <w:tr w:rsidR="00FD7EF6" w:rsidRPr="007C6D7B" w14:paraId="51154B9A" w14:textId="77777777" w:rsidTr="008050B3">
        <w:trPr>
          <w:trHeight w:val="336"/>
        </w:trPr>
        <w:tc>
          <w:tcPr>
            <w:tcW w:w="4335" w:type="dxa"/>
            <w:shd w:val="clear" w:color="auto" w:fill="D9D9D9"/>
          </w:tcPr>
          <w:p w14:paraId="480A6E76" w14:textId="77777777" w:rsidR="00FD7EF6" w:rsidRPr="00895E84" w:rsidRDefault="00FD7EF6" w:rsidP="0019419C">
            <w:pPr>
              <w:spacing w:after="0"/>
              <w:jc w:val="both"/>
              <w:rPr>
                <w:b/>
              </w:rPr>
            </w:pPr>
            <w:r w:rsidRPr="00895E84">
              <w:rPr>
                <w:b/>
              </w:rPr>
              <w:t>Moment przeprowadzenia (ex</w:t>
            </w:r>
            <w:r>
              <w:rPr>
                <w:b/>
              </w:rPr>
              <w:t xml:space="preserve"> </w:t>
            </w:r>
            <w:r w:rsidRPr="00895E84">
              <w:rPr>
                <w:b/>
              </w:rPr>
              <w:t>ante, on-going, ex</w:t>
            </w:r>
            <w:r>
              <w:rPr>
                <w:b/>
              </w:rPr>
              <w:t xml:space="preserve"> </w:t>
            </w:r>
            <w:r w:rsidRPr="00895E84">
              <w:rPr>
                <w:b/>
              </w:rPr>
              <w:t>post)</w:t>
            </w:r>
          </w:p>
        </w:tc>
        <w:tc>
          <w:tcPr>
            <w:tcW w:w="4931" w:type="dxa"/>
          </w:tcPr>
          <w:p w14:paraId="533C7304" w14:textId="77777777" w:rsidR="00FD7EF6" w:rsidRPr="00895E84" w:rsidRDefault="00FD7EF6" w:rsidP="0019419C">
            <w:pPr>
              <w:spacing w:after="0"/>
              <w:jc w:val="both"/>
            </w:pPr>
            <w:r w:rsidRPr="00895E84">
              <w:t>ex post</w:t>
            </w:r>
          </w:p>
        </w:tc>
      </w:tr>
      <w:tr w:rsidR="00FD7EF6" w:rsidRPr="007C6D7B" w14:paraId="22073D82" w14:textId="77777777" w:rsidTr="008050B3">
        <w:trPr>
          <w:trHeight w:val="336"/>
        </w:trPr>
        <w:tc>
          <w:tcPr>
            <w:tcW w:w="9266" w:type="dxa"/>
            <w:gridSpan w:val="2"/>
            <w:shd w:val="clear" w:color="auto" w:fill="D9D9D9"/>
          </w:tcPr>
          <w:p w14:paraId="3902230B" w14:textId="77777777" w:rsidR="00FD7EF6" w:rsidRPr="00895E84" w:rsidRDefault="00FD7EF6" w:rsidP="0019419C">
            <w:pPr>
              <w:spacing w:after="0"/>
              <w:jc w:val="both"/>
              <w:rPr>
                <w:b/>
              </w:rPr>
            </w:pPr>
            <w:r w:rsidRPr="00895E84">
              <w:rPr>
                <w:b/>
              </w:rPr>
              <w:t>Cel badania</w:t>
            </w:r>
          </w:p>
        </w:tc>
      </w:tr>
      <w:tr w:rsidR="00FD7EF6" w:rsidRPr="007C6D7B" w14:paraId="2B594D7D" w14:textId="77777777" w:rsidTr="008050B3">
        <w:trPr>
          <w:trHeight w:val="336"/>
        </w:trPr>
        <w:tc>
          <w:tcPr>
            <w:tcW w:w="9266" w:type="dxa"/>
            <w:gridSpan w:val="2"/>
          </w:tcPr>
          <w:p w14:paraId="0ACF55E8" w14:textId="7756B16C" w:rsidR="00FD7EF6" w:rsidRPr="00895E84" w:rsidRDefault="00FD7EF6" w:rsidP="0019419C">
            <w:pPr>
              <w:spacing w:after="0"/>
              <w:jc w:val="both"/>
            </w:pPr>
            <w:r w:rsidRPr="00895E84">
              <w:t>Badanie ma na celu sprawdzenie dotychczasowych efektów (zarówno tych zamierzonych jak i niezaplanowanych)</w:t>
            </w:r>
            <w:r>
              <w:t xml:space="preserve"> wsparcia udzielonego w ramach </w:t>
            </w:r>
            <w:r w:rsidR="00A71F62">
              <w:t>Prioryt</w:t>
            </w:r>
            <w:r w:rsidRPr="00895E84">
              <w:t>etów inwestycyjnych 9i, 9v oraz 9b RPO WSL, w tym stopnia osiągnięcia następujących celów szczegółowych:</w:t>
            </w:r>
          </w:p>
          <w:p w14:paraId="4F1F692A" w14:textId="77777777" w:rsidR="00FD7EF6" w:rsidRPr="00895E84" w:rsidRDefault="00FD7EF6" w:rsidP="00041F00">
            <w:pPr>
              <w:numPr>
                <w:ilvl w:val="0"/>
                <w:numId w:val="73"/>
              </w:numPr>
              <w:spacing w:after="0"/>
              <w:ind w:hanging="454"/>
              <w:jc w:val="both"/>
              <w:rPr>
                <w:b/>
                <w:bCs/>
                <w:i/>
              </w:rPr>
            </w:pPr>
            <w:r w:rsidRPr="00895E84">
              <w:t>wzrost zdolności do zatrudnienia osób wykluczonych i zagrożonych wykluczeniem społecznym</w:t>
            </w:r>
            <w:r>
              <w:t>,</w:t>
            </w:r>
          </w:p>
          <w:p w14:paraId="03125FD5" w14:textId="77777777" w:rsidR="00FD7EF6" w:rsidRPr="00895E84" w:rsidRDefault="00FD7EF6" w:rsidP="00041F00">
            <w:pPr>
              <w:numPr>
                <w:ilvl w:val="0"/>
                <w:numId w:val="73"/>
              </w:numPr>
              <w:spacing w:after="0"/>
              <w:ind w:hanging="454"/>
              <w:jc w:val="both"/>
              <w:rPr>
                <w:b/>
                <w:bCs/>
                <w:i/>
              </w:rPr>
            </w:pPr>
            <w:r w:rsidRPr="00895E84">
              <w:t>wzmocnienie aktywności społecznej i zawodowej społeczności lokalnych  zamieszkujących obszary zdegradowane i peryferyjne</w:t>
            </w:r>
            <w:r>
              <w:t>,</w:t>
            </w:r>
          </w:p>
          <w:p w14:paraId="72F30D3F" w14:textId="77777777" w:rsidR="00FD7EF6" w:rsidRPr="00895E84" w:rsidRDefault="00FD7EF6" w:rsidP="00041F00">
            <w:pPr>
              <w:numPr>
                <w:ilvl w:val="0"/>
                <w:numId w:val="73"/>
              </w:numPr>
              <w:spacing w:after="0"/>
              <w:ind w:hanging="454"/>
              <w:jc w:val="both"/>
              <w:rPr>
                <w:b/>
                <w:bCs/>
                <w:i/>
              </w:rPr>
            </w:pPr>
            <w:r w:rsidRPr="00895E84">
              <w:t>wzrost liczby i stabilności miejsc pracy w sektorze ekonomii społecznej w regionie</w:t>
            </w:r>
            <w:r>
              <w:t>,</w:t>
            </w:r>
          </w:p>
          <w:p w14:paraId="715023CB" w14:textId="77777777" w:rsidR="00FD7EF6" w:rsidRPr="00895E84" w:rsidRDefault="00FD7EF6" w:rsidP="00041F00">
            <w:pPr>
              <w:numPr>
                <w:ilvl w:val="0"/>
                <w:numId w:val="59"/>
              </w:numPr>
              <w:spacing w:after="0"/>
              <w:ind w:hanging="454"/>
              <w:jc w:val="both"/>
              <w:rPr>
                <w:b/>
                <w:bCs/>
                <w:i/>
              </w:rPr>
            </w:pPr>
            <w:r w:rsidRPr="00895E84">
              <w:rPr>
                <w:bCs/>
              </w:rPr>
              <w:t>zwiększona aktywizacja społeczno-gospodarcza ludności zamieszkującej rewitalizowane tereny.</w:t>
            </w:r>
          </w:p>
          <w:p w14:paraId="2A7A27E5" w14:textId="6439E4A2" w:rsidR="00FD7EF6" w:rsidRPr="00895E84" w:rsidRDefault="00FD7EF6" w:rsidP="0019419C">
            <w:pPr>
              <w:spacing w:after="0"/>
              <w:jc w:val="both"/>
            </w:pPr>
            <w:r w:rsidRPr="00895E84">
              <w:t>Celem badania jest również ocena możliwości osiągnięcia założonych wartości wskaźnikó</w:t>
            </w:r>
            <w:r>
              <w:t xml:space="preserve">w docelowych w ramach badanych </w:t>
            </w:r>
            <w:r w:rsidR="00A71F62">
              <w:t>Prioryt</w:t>
            </w:r>
            <w:r w:rsidRPr="00895E84">
              <w:t>etów inwestycyjnych.</w:t>
            </w:r>
          </w:p>
        </w:tc>
      </w:tr>
      <w:tr w:rsidR="00FD7EF6" w:rsidRPr="007C6D7B" w14:paraId="1019D99F" w14:textId="77777777" w:rsidTr="008050B3">
        <w:trPr>
          <w:trHeight w:val="336"/>
        </w:trPr>
        <w:tc>
          <w:tcPr>
            <w:tcW w:w="9266" w:type="dxa"/>
            <w:gridSpan w:val="2"/>
            <w:shd w:val="clear" w:color="auto" w:fill="D9D9D9"/>
          </w:tcPr>
          <w:p w14:paraId="1BFE9153" w14:textId="77777777" w:rsidR="00FD7EF6" w:rsidRPr="00895E84" w:rsidRDefault="00FD7EF6" w:rsidP="0019419C">
            <w:pPr>
              <w:spacing w:after="0"/>
              <w:jc w:val="both"/>
              <w:rPr>
                <w:b/>
              </w:rPr>
            </w:pPr>
            <w:r w:rsidRPr="00895E84">
              <w:rPr>
                <w:b/>
              </w:rPr>
              <w:t>Uzasadnienie badania</w:t>
            </w:r>
          </w:p>
        </w:tc>
      </w:tr>
      <w:tr w:rsidR="00FD7EF6" w:rsidRPr="007C6D7B" w14:paraId="5E24AF13" w14:textId="77777777" w:rsidTr="008050B3">
        <w:trPr>
          <w:trHeight w:val="336"/>
        </w:trPr>
        <w:tc>
          <w:tcPr>
            <w:tcW w:w="9266" w:type="dxa"/>
            <w:gridSpan w:val="2"/>
          </w:tcPr>
          <w:p w14:paraId="4ABE72A4" w14:textId="6DB5FC96" w:rsidR="00FD7EF6" w:rsidRPr="00895E84" w:rsidRDefault="00FD7EF6" w:rsidP="0019419C">
            <w:pPr>
              <w:jc w:val="both"/>
            </w:pPr>
            <w:r w:rsidRPr="00895E84">
              <w:t xml:space="preserve">Obowiązek ewaluacji wynika z zapisów Rozporządzenia ogólnego (art. 56) oraz Wytycznych w zakresie ewaluacji – co najmniej raz podczas okresu programowania ewaluacja obejmie analizę sposobu, w jaki wsparcie EFSI przyczyniło się do osiągnięcia celów każdego </w:t>
            </w:r>
            <w:r w:rsidR="00A71F62">
              <w:t>Prioryt</w:t>
            </w:r>
            <w:r w:rsidRPr="00895E84">
              <w:t xml:space="preserve">etu. Objęcie badaniem wskazanych PI </w:t>
            </w:r>
            <w:r w:rsidR="00A71F62">
              <w:t>Osi</w:t>
            </w:r>
            <w:r w:rsidRPr="00895E84">
              <w:t xml:space="preserve"> IX i X wynika z zasadności oceny łącznego oddziaływania RPO WSL w</w:t>
            </w:r>
            <w:r>
              <w:t> </w:t>
            </w:r>
            <w:r w:rsidRPr="00895E84">
              <w:t>obszarze rewitalizacji społecznej, infrastrukturalnej i gospodarczej.</w:t>
            </w:r>
          </w:p>
          <w:p w14:paraId="0740DB2B" w14:textId="77777777" w:rsidR="00FD7EF6" w:rsidRPr="00895E84" w:rsidRDefault="00FD7EF6" w:rsidP="0019419C">
            <w:pPr>
              <w:spacing w:after="0"/>
              <w:jc w:val="both"/>
            </w:pPr>
            <w:r w:rsidRPr="00895E84">
              <w:t>Zakłada się, że wyniki badania będą również użyteczne z punktu widzenia projektowania wsparcia w kolejnej perspektywie finansowej.</w:t>
            </w:r>
          </w:p>
        </w:tc>
      </w:tr>
      <w:tr w:rsidR="00FD7EF6" w:rsidRPr="007C6D7B" w14:paraId="58D5B2D4" w14:textId="77777777" w:rsidTr="008050B3">
        <w:trPr>
          <w:trHeight w:val="336"/>
        </w:trPr>
        <w:tc>
          <w:tcPr>
            <w:tcW w:w="9266" w:type="dxa"/>
            <w:gridSpan w:val="2"/>
            <w:shd w:val="clear" w:color="auto" w:fill="D9D9D9"/>
          </w:tcPr>
          <w:p w14:paraId="405D5D6B" w14:textId="77777777" w:rsidR="00FD7EF6" w:rsidRPr="00895E84" w:rsidRDefault="00FD7EF6" w:rsidP="0019419C">
            <w:pPr>
              <w:spacing w:after="0"/>
              <w:jc w:val="both"/>
              <w:rPr>
                <w:b/>
              </w:rPr>
            </w:pPr>
            <w:r w:rsidRPr="00895E84">
              <w:rPr>
                <w:b/>
              </w:rPr>
              <w:t>Kryteria badania</w:t>
            </w:r>
          </w:p>
        </w:tc>
      </w:tr>
      <w:tr w:rsidR="00FD7EF6" w:rsidRPr="007C6D7B" w14:paraId="4CBC65BC" w14:textId="77777777" w:rsidTr="008050B3">
        <w:trPr>
          <w:trHeight w:val="336"/>
        </w:trPr>
        <w:tc>
          <w:tcPr>
            <w:tcW w:w="9266" w:type="dxa"/>
            <w:gridSpan w:val="2"/>
          </w:tcPr>
          <w:p w14:paraId="193A4A81" w14:textId="77777777" w:rsidR="00FD7EF6" w:rsidRPr="00895E84" w:rsidRDefault="00FD7EF6" w:rsidP="0019419C">
            <w:pPr>
              <w:spacing w:after="0"/>
              <w:rPr>
                <w:rFonts w:cs="Tahoma"/>
                <w:b/>
                <w:color w:val="000000"/>
              </w:rPr>
            </w:pPr>
            <w:r w:rsidRPr="00895E84">
              <w:rPr>
                <w:rFonts w:cs="Tahoma"/>
                <w:color w:val="000000"/>
              </w:rPr>
              <w:t>Skuteczność</w:t>
            </w:r>
          </w:p>
          <w:p w14:paraId="6C490862" w14:textId="77777777" w:rsidR="00FD7EF6" w:rsidRPr="00895E84" w:rsidRDefault="00FD7EF6" w:rsidP="0019419C">
            <w:pPr>
              <w:spacing w:after="0"/>
              <w:rPr>
                <w:rFonts w:cs="Tahoma"/>
                <w:color w:val="000000"/>
              </w:rPr>
            </w:pPr>
            <w:r w:rsidRPr="00895E84">
              <w:rPr>
                <w:rFonts w:cs="Tahoma"/>
                <w:color w:val="000000"/>
              </w:rPr>
              <w:t>Użyteczność</w:t>
            </w:r>
          </w:p>
          <w:p w14:paraId="48D3896B" w14:textId="77777777" w:rsidR="00FD7EF6" w:rsidRPr="00895E84" w:rsidRDefault="00FD7EF6" w:rsidP="0019419C">
            <w:pPr>
              <w:spacing w:after="0"/>
              <w:rPr>
                <w:rFonts w:cs="Tahoma"/>
                <w:b/>
                <w:color w:val="000000"/>
              </w:rPr>
            </w:pPr>
            <w:r w:rsidRPr="00895E84">
              <w:rPr>
                <w:rFonts w:cs="Tahoma"/>
                <w:color w:val="000000"/>
              </w:rPr>
              <w:t>Efektywność</w:t>
            </w:r>
          </w:p>
          <w:p w14:paraId="764BA469" w14:textId="77777777" w:rsidR="00FD7EF6" w:rsidRPr="00895E84" w:rsidRDefault="00FD7EF6" w:rsidP="0019419C">
            <w:pPr>
              <w:spacing w:after="0"/>
              <w:rPr>
                <w:rFonts w:cs="Tahoma"/>
                <w:color w:val="000000"/>
              </w:rPr>
            </w:pPr>
            <w:r w:rsidRPr="00895E84">
              <w:rPr>
                <w:rFonts w:cs="Tahoma"/>
                <w:color w:val="000000"/>
              </w:rPr>
              <w:lastRenderedPageBreak/>
              <w:t xml:space="preserve">Przewidywana trwałość </w:t>
            </w:r>
          </w:p>
          <w:p w14:paraId="4EEF487B" w14:textId="77777777" w:rsidR="00FD7EF6" w:rsidRPr="00895E84" w:rsidRDefault="00FD7EF6" w:rsidP="0019419C">
            <w:pPr>
              <w:spacing w:after="0"/>
              <w:jc w:val="both"/>
            </w:pPr>
            <w:r w:rsidRPr="00895E84">
              <w:rPr>
                <w:rFonts w:cs="Tahoma"/>
                <w:color w:val="000000"/>
              </w:rPr>
              <w:t>Komplementarność</w:t>
            </w:r>
          </w:p>
        </w:tc>
      </w:tr>
      <w:tr w:rsidR="00FD7EF6" w:rsidRPr="007C6D7B" w14:paraId="3F3A43D4" w14:textId="77777777" w:rsidTr="008050B3">
        <w:trPr>
          <w:trHeight w:val="336"/>
        </w:trPr>
        <w:tc>
          <w:tcPr>
            <w:tcW w:w="9266" w:type="dxa"/>
            <w:gridSpan w:val="2"/>
            <w:shd w:val="clear" w:color="auto" w:fill="D9D9D9"/>
          </w:tcPr>
          <w:p w14:paraId="7297A8F9" w14:textId="77777777" w:rsidR="00FD7EF6" w:rsidRPr="00895E84" w:rsidRDefault="00FD7EF6" w:rsidP="0019419C">
            <w:pPr>
              <w:spacing w:after="0"/>
              <w:jc w:val="both"/>
              <w:rPr>
                <w:b/>
              </w:rPr>
            </w:pPr>
            <w:r w:rsidRPr="00895E84">
              <w:rPr>
                <w:b/>
              </w:rPr>
              <w:lastRenderedPageBreak/>
              <w:t>Główne pytania ewaluacyjne / obszary problemowe</w:t>
            </w:r>
          </w:p>
        </w:tc>
      </w:tr>
      <w:tr w:rsidR="00FD7EF6" w:rsidRPr="007C6D7B" w14:paraId="46547959" w14:textId="77777777" w:rsidTr="008050B3">
        <w:trPr>
          <w:trHeight w:val="336"/>
        </w:trPr>
        <w:tc>
          <w:tcPr>
            <w:tcW w:w="9266" w:type="dxa"/>
            <w:gridSpan w:val="2"/>
          </w:tcPr>
          <w:p w14:paraId="39490118" w14:textId="77777777" w:rsidR="00FD7EF6" w:rsidRPr="00895E84" w:rsidRDefault="00FD7EF6" w:rsidP="00041F00">
            <w:pPr>
              <w:numPr>
                <w:ilvl w:val="0"/>
                <w:numId w:val="13"/>
              </w:numPr>
              <w:spacing w:after="0"/>
              <w:ind w:left="425" w:hanging="357"/>
              <w:jc w:val="both"/>
              <w:rPr>
                <w:b/>
                <w:bCs/>
                <w:i/>
              </w:rPr>
            </w:pPr>
            <w:r w:rsidRPr="00895E84">
              <w:t>Czy udzielone wsparcie było skuteczne, tzn. czy i w jakim stopniu przyczyniło się do osiągnięcia celów szczegółowych:</w:t>
            </w:r>
          </w:p>
          <w:p w14:paraId="40BBD0D5" w14:textId="77777777" w:rsidR="00FD7EF6" w:rsidRPr="00895E84" w:rsidRDefault="00FD7EF6" w:rsidP="00041F00">
            <w:pPr>
              <w:numPr>
                <w:ilvl w:val="0"/>
                <w:numId w:val="99"/>
              </w:numPr>
              <w:spacing w:after="0"/>
              <w:ind w:left="686" w:hanging="357"/>
              <w:jc w:val="both"/>
              <w:rPr>
                <w:b/>
                <w:bCs/>
                <w:i/>
              </w:rPr>
            </w:pPr>
            <w:r w:rsidRPr="00895E84">
              <w:t>wzrost zdolności do zatrudnienia osób wykluczonych i zagrożonych wykluczeniem społecznym</w:t>
            </w:r>
            <w:r>
              <w:t>,</w:t>
            </w:r>
          </w:p>
          <w:p w14:paraId="0047506D" w14:textId="77777777" w:rsidR="00FD7EF6" w:rsidRPr="00895E84" w:rsidRDefault="00FD7EF6" w:rsidP="00041F00">
            <w:pPr>
              <w:numPr>
                <w:ilvl w:val="0"/>
                <w:numId w:val="99"/>
              </w:numPr>
              <w:spacing w:after="0"/>
              <w:ind w:left="691"/>
              <w:jc w:val="both"/>
              <w:rPr>
                <w:b/>
                <w:bCs/>
                <w:i/>
              </w:rPr>
            </w:pPr>
            <w:r w:rsidRPr="00895E84">
              <w:t>wzmocnienie aktywności społecznej i zawodowej społeczności lokalnych zamieszkujących obszary zdegradowane i peryferyjne</w:t>
            </w:r>
            <w:r>
              <w:t>,</w:t>
            </w:r>
          </w:p>
          <w:p w14:paraId="4AE51F4B" w14:textId="77777777" w:rsidR="00FD7EF6" w:rsidRPr="00895E84" w:rsidRDefault="00FD7EF6" w:rsidP="00041F00">
            <w:pPr>
              <w:numPr>
                <w:ilvl w:val="0"/>
                <w:numId w:val="99"/>
              </w:numPr>
              <w:spacing w:after="0"/>
              <w:ind w:left="691"/>
              <w:jc w:val="both"/>
            </w:pPr>
            <w:r w:rsidRPr="00895E84">
              <w:t>wzrost liczby i stabilności miejsc pracy w sektorze ekonomii społecznej w regionie</w:t>
            </w:r>
            <w:r>
              <w:t>,</w:t>
            </w:r>
          </w:p>
          <w:p w14:paraId="52EE54D7" w14:textId="77777777" w:rsidR="00FD7EF6" w:rsidRPr="00895E84" w:rsidRDefault="00FD7EF6" w:rsidP="00041F00">
            <w:pPr>
              <w:numPr>
                <w:ilvl w:val="0"/>
                <w:numId w:val="99"/>
              </w:numPr>
              <w:spacing w:after="0"/>
              <w:ind w:left="691"/>
              <w:jc w:val="both"/>
            </w:pPr>
            <w:r w:rsidRPr="00895E84">
              <w:rPr>
                <w:bCs/>
              </w:rPr>
              <w:t>zwiększona aktywizacja społeczno-gospodarcza ludności zamieszkującej rewitalizowane tereny</w:t>
            </w:r>
            <w:r w:rsidRPr="00895E84">
              <w:t>?</w:t>
            </w:r>
          </w:p>
          <w:p w14:paraId="1C39A71B" w14:textId="77777777" w:rsidR="00FD7EF6" w:rsidRPr="00895E84" w:rsidRDefault="00FD7EF6" w:rsidP="00041F00">
            <w:pPr>
              <w:numPr>
                <w:ilvl w:val="0"/>
                <w:numId w:val="13"/>
              </w:numPr>
              <w:autoSpaceDE w:val="0"/>
              <w:autoSpaceDN w:val="0"/>
              <w:adjustRightInd w:val="0"/>
              <w:spacing w:after="0"/>
              <w:ind w:left="425" w:hanging="357"/>
              <w:jc w:val="both"/>
            </w:pPr>
            <w:r w:rsidRPr="00895E84">
              <w:t>Jaki jest wpływ Programu (efekt netto), rozumiany stopniem osiągnięcia wskaźników, na zaobserwowane zmiany?</w:t>
            </w:r>
          </w:p>
          <w:p w14:paraId="6ACC78F8" w14:textId="77777777" w:rsidR="00FD7EF6" w:rsidRPr="00895E84" w:rsidRDefault="00FD7EF6" w:rsidP="00041F00">
            <w:pPr>
              <w:numPr>
                <w:ilvl w:val="0"/>
                <w:numId w:val="13"/>
              </w:numPr>
              <w:autoSpaceDE w:val="0"/>
              <w:autoSpaceDN w:val="0"/>
              <w:adjustRightInd w:val="0"/>
              <w:spacing w:after="0"/>
              <w:ind w:left="425" w:hanging="357"/>
              <w:jc w:val="both"/>
            </w:pPr>
            <w:r w:rsidRPr="00895E84">
              <w:t>Jak oceniana jest użyteczność udzielonego wsparcia, rozumiana jako ca</w:t>
            </w:r>
            <w:r w:rsidRPr="00895E84">
              <w:rPr>
                <w:rFonts w:hint="eastAsia"/>
              </w:rPr>
              <w:t>ł</w:t>
            </w:r>
            <w:r w:rsidRPr="00895E84">
              <w:t>o</w:t>
            </w:r>
            <w:r w:rsidRPr="00895E84">
              <w:rPr>
                <w:rFonts w:hint="eastAsia"/>
              </w:rPr>
              <w:t>ść</w:t>
            </w:r>
            <w:r w:rsidRPr="00895E84">
              <w:t xml:space="preserve"> rzeczywistych efektów wywo</w:t>
            </w:r>
            <w:r w:rsidRPr="00895E84">
              <w:rPr>
                <w:rFonts w:hint="eastAsia"/>
              </w:rPr>
              <w:t>ł</w:t>
            </w:r>
            <w:r w:rsidRPr="00895E84">
              <w:t>anych przez interwencj</w:t>
            </w:r>
            <w:r w:rsidRPr="00895E84">
              <w:rPr>
                <w:rFonts w:hint="eastAsia"/>
              </w:rPr>
              <w:t>ę</w:t>
            </w:r>
            <w:r w:rsidRPr="00895E84">
              <w:t xml:space="preserve"> (zarówno tych planowanych, jak i nieplanowanych, tzw. ubocznych), w odniesieniu do wyzwa</w:t>
            </w:r>
            <w:r w:rsidRPr="00895E84">
              <w:rPr>
                <w:rFonts w:hint="eastAsia"/>
              </w:rPr>
              <w:t>ń</w:t>
            </w:r>
            <w:r w:rsidRPr="00895E84">
              <w:t xml:space="preserve"> spo</w:t>
            </w:r>
            <w:r w:rsidRPr="00895E84">
              <w:rPr>
                <w:rFonts w:hint="eastAsia"/>
              </w:rPr>
              <w:t>ł</w:t>
            </w:r>
            <w:r w:rsidRPr="00895E84">
              <w:t>eczno-ekonomicznych?</w:t>
            </w:r>
          </w:p>
          <w:p w14:paraId="4149AAD8" w14:textId="77777777" w:rsidR="00FD7EF6" w:rsidRPr="00895E84" w:rsidRDefault="00FD7EF6" w:rsidP="00041F00">
            <w:pPr>
              <w:numPr>
                <w:ilvl w:val="0"/>
                <w:numId w:val="13"/>
              </w:numPr>
              <w:autoSpaceDE w:val="0"/>
              <w:autoSpaceDN w:val="0"/>
              <w:adjustRightInd w:val="0"/>
              <w:spacing w:after="0"/>
              <w:ind w:left="425" w:hanging="357"/>
              <w:jc w:val="both"/>
            </w:pPr>
            <w:r w:rsidRPr="00895E84">
              <w:t>Czy i jakie negatywne efekty rewitalizacji są obserwowane?</w:t>
            </w:r>
          </w:p>
          <w:p w14:paraId="422BF7E9" w14:textId="77777777" w:rsidR="00FD7EF6" w:rsidRPr="00895E84" w:rsidRDefault="00FD7EF6" w:rsidP="00041F00">
            <w:pPr>
              <w:numPr>
                <w:ilvl w:val="0"/>
                <w:numId w:val="13"/>
              </w:numPr>
              <w:spacing w:after="0"/>
              <w:ind w:left="425" w:hanging="357"/>
              <w:jc w:val="both"/>
              <w:rPr>
                <w:b/>
                <w:bCs/>
                <w:i/>
              </w:rPr>
            </w:pPr>
            <w:r w:rsidRPr="00895E84">
              <w:t>Jakie czynniki przyczyniły się do realizacji założonych celów (</w:t>
            </w:r>
            <w:r w:rsidRPr="00895E84">
              <w:rPr>
                <w:bCs/>
              </w:rPr>
              <w:t>z uwzględnieniem charakterystyki ostatecznych odbiorów wsparcia i specyfiki wykorzystywanych instrumentów wsparcia)</w:t>
            </w:r>
            <w:r w:rsidRPr="00895E84">
              <w:t xml:space="preserve"> a jakie bariery utrudniły osiągnięcie zamierzonych efektów?</w:t>
            </w:r>
          </w:p>
          <w:p w14:paraId="2BD27E83" w14:textId="77777777" w:rsidR="00FD7EF6" w:rsidRPr="00895E84" w:rsidRDefault="00FD7EF6" w:rsidP="00041F00">
            <w:pPr>
              <w:numPr>
                <w:ilvl w:val="0"/>
                <w:numId w:val="13"/>
              </w:numPr>
              <w:autoSpaceDE w:val="0"/>
              <w:autoSpaceDN w:val="0"/>
              <w:adjustRightInd w:val="0"/>
              <w:spacing w:after="0"/>
              <w:ind w:left="425" w:hanging="357"/>
              <w:jc w:val="both"/>
            </w:pPr>
            <w:r w:rsidRPr="00895E84">
              <w:t>Jak oceniana jest efektywność udzielonego wsparcia, rozumiana jako  relacja mi</w:t>
            </w:r>
            <w:r w:rsidRPr="00895E84">
              <w:rPr>
                <w:rFonts w:hint="eastAsia"/>
              </w:rPr>
              <w:t>ę</w:t>
            </w:r>
            <w:r w:rsidRPr="00895E84">
              <w:t>dzy nak</w:t>
            </w:r>
            <w:r w:rsidRPr="00895E84">
              <w:rPr>
                <w:rFonts w:hint="eastAsia"/>
              </w:rPr>
              <w:t>ł</w:t>
            </w:r>
            <w:r w:rsidRPr="00895E84">
              <w:t>adami, kosztami, zasobami (finansowymi, ludzkimi, administracyjnymi) a osi</w:t>
            </w:r>
            <w:r w:rsidRPr="00895E84">
              <w:rPr>
                <w:rFonts w:hint="eastAsia"/>
              </w:rPr>
              <w:t>ą</w:t>
            </w:r>
            <w:r w:rsidRPr="00895E84">
              <w:t>gni</w:t>
            </w:r>
            <w:r w:rsidRPr="00895E84">
              <w:rPr>
                <w:rFonts w:hint="eastAsia"/>
              </w:rPr>
              <w:t>ę</w:t>
            </w:r>
            <w:r w:rsidRPr="00895E84">
              <w:t>tymi efektami interwencji?</w:t>
            </w:r>
          </w:p>
          <w:p w14:paraId="454C2B66" w14:textId="77777777" w:rsidR="00FD7EF6" w:rsidRPr="00895E84" w:rsidRDefault="00FD7EF6" w:rsidP="00041F00">
            <w:pPr>
              <w:numPr>
                <w:ilvl w:val="0"/>
                <w:numId w:val="55"/>
              </w:numPr>
              <w:spacing w:after="0"/>
              <w:ind w:left="425" w:hanging="357"/>
              <w:jc w:val="both"/>
              <w:rPr>
                <w:bCs/>
              </w:rPr>
            </w:pPr>
            <w:r w:rsidRPr="00895E84">
              <w:rPr>
                <w:rFonts w:cs="Tahoma"/>
                <w:color w:val="000000"/>
              </w:rPr>
              <w:t>Jaka jest przewidywana trwałość osiągniętych zmian?</w:t>
            </w:r>
          </w:p>
          <w:p w14:paraId="1629D0A8" w14:textId="77777777" w:rsidR="00FD7EF6" w:rsidRPr="00895E84" w:rsidRDefault="00FD7EF6" w:rsidP="00041F00">
            <w:pPr>
              <w:numPr>
                <w:ilvl w:val="0"/>
                <w:numId w:val="55"/>
              </w:numPr>
              <w:spacing w:after="0"/>
              <w:ind w:left="425" w:hanging="357"/>
              <w:jc w:val="both"/>
              <w:rPr>
                <w:bCs/>
              </w:rPr>
            </w:pPr>
            <w:r w:rsidRPr="00895E84">
              <w:rPr>
                <w:bCs/>
              </w:rPr>
              <w:t>Jak oceniana jest komplementarność realizowanych działań w ramach Programu i jakie przyniosła efekty?</w:t>
            </w:r>
          </w:p>
          <w:p w14:paraId="5D368662" w14:textId="77777777" w:rsidR="00FD7EF6" w:rsidRPr="00895E84" w:rsidRDefault="00FD7EF6" w:rsidP="00041F00">
            <w:pPr>
              <w:numPr>
                <w:ilvl w:val="0"/>
                <w:numId w:val="55"/>
              </w:numPr>
              <w:spacing w:after="0"/>
              <w:ind w:left="425" w:hanging="357"/>
              <w:jc w:val="both"/>
              <w:rPr>
                <w:bCs/>
              </w:rPr>
            </w:pPr>
            <w:r w:rsidRPr="00895E84">
              <w:rPr>
                <w:bCs/>
              </w:rPr>
              <w:t>Jaka jest charakterystyka grup wspartych w ramach PI 9i oraz 9v (z uwzględnieniem poszczególnych wymiarów zagrożenia wykluczeniem społecznym)?</w:t>
            </w:r>
          </w:p>
          <w:p w14:paraId="0FCE5723" w14:textId="77777777" w:rsidR="00FD7EF6" w:rsidRPr="00895E84" w:rsidRDefault="00FD7EF6" w:rsidP="00041F00">
            <w:pPr>
              <w:numPr>
                <w:ilvl w:val="0"/>
                <w:numId w:val="55"/>
              </w:numPr>
              <w:spacing w:after="0"/>
              <w:ind w:left="425" w:hanging="357"/>
              <w:jc w:val="both"/>
              <w:rPr>
                <w:bCs/>
              </w:rPr>
            </w:pPr>
            <w:r w:rsidRPr="00895E84">
              <w:rPr>
                <w:bCs/>
              </w:rPr>
              <w:t>Jak należy ocenić wdrażanie instrumentów terytorialnych w ramach ocenianych PI?</w:t>
            </w:r>
          </w:p>
          <w:p w14:paraId="79F1A504" w14:textId="79A7F2AF" w:rsidR="00FD7EF6" w:rsidRPr="00895E84" w:rsidRDefault="00FD7EF6" w:rsidP="00041F00">
            <w:pPr>
              <w:numPr>
                <w:ilvl w:val="0"/>
                <w:numId w:val="55"/>
              </w:numPr>
              <w:spacing w:after="0"/>
              <w:ind w:left="425" w:hanging="357"/>
              <w:jc w:val="both"/>
              <w:rPr>
                <w:bCs/>
              </w:rPr>
            </w:pPr>
            <w:r w:rsidRPr="00895E84">
              <w:rPr>
                <w:bCs/>
              </w:rPr>
              <w:t xml:space="preserve">Jak ocenia się projekty wynikające z Lokalnych Strategii Rozwoju, na które została przeznaczona specjalna pula środków w ramach </w:t>
            </w:r>
            <w:r w:rsidR="00A71F62">
              <w:rPr>
                <w:bCs/>
              </w:rPr>
              <w:t xml:space="preserve">Osi </w:t>
            </w:r>
            <w:r w:rsidRPr="00895E84">
              <w:rPr>
                <w:bCs/>
              </w:rPr>
              <w:t>IX?</w:t>
            </w:r>
          </w:p>
        </w:tc>
      </w:tr>
      <w:tr w:rsidR="00FD7EF6" w:rsidRPr="007C6D7B" w14:paraId="3261E60A" w14:textId="77777777" w:rsidTr="008050B3">
        <w:trPr>
          <w:trHeight w:val="336"/>
        </w:trPr>
        <w:tc>
          <w:tcPr>
            <w:tcW w:w="9266" w:type="dxa"/>
            <w:gridSpan w:val="2"/>
            <w:shd w:val="clear" w:color="auto" w:fill="A6A6A6"/>
          </w:tcPr>
          <w:p w14:paraId="31C01E94" w14:textId="77777777" w:rsidR="00FD7EF6" w:rsidRPr="00895E84" w:rsidRDefault="00FD7EF6" w:rsidP="0019419C">
            <w:pPr>
              <w:spacing w:after="0"/>
              <w:jc w:val="center"/>
              <w:rPr>
                <w:b/>
              </w:rPr>
            </w:pPr>
            <w:r w:rsidRPr="00895E84">
              <w:rPr>
                <w:b/>
              </w:rPr>
              <w:t>Ogólny zarys metodologii badania</w:t>
            </w:r>
          </w:p>
        </w:tc>
      </w:tr>
      <w:tr w:rsidR="00FD7EF6" w:rsidRPr="007C6D7B" w14:paraId="7D00C39D" w14:textId="77777777" w:rsidTr="008050B3">
        <w:trPr>
          <w:trHeight w:val="336"/>
        </w:trPr>
        <w:tc>
          <w:tcPr>
            <w:tcW w:w="9266" w:type="dxa"/>
            <w:gridSpan w:val="2"/>
            <w:shd w:val="clear" w:color="auto" w:fill="D9D9D9"/>
          </w:tcPr>
          <w:p w14:paraId="70C2D20A" w14:textId="77777777" w:rsidR="00FD7EF6" w:rsidRPr="00895E84" w:rsidRDefault="00FD7EF6" w:rsidP="0019419C">
            <w:pPr>
              <w:spacing w:after="0"/>
              <w:jc w:val="both"/>
              <w:rPr>
                <w:b/>
              </w:rPr>
            </w:pPr>
            <w:r w:rsidRPr="00895E84">
              <w:rPr>
                <w:b/>
              </w:rPr>
              <w:t>Zastosowane podejście metodologiczne</w:t>
            </w:r>
          </w:p>
        </w:tc>
      </w:tr>
      <w:tr w:rsidR="00FD7EF6" w:rsidRPr="007C6D7B" w14:paraId="38E5CF6C" w14:textId="77777777" w:rsidTr="008050B3">
        <w:trPr>
          <w:trHeight w:val="336"/>
        </w:trPr>
        <w:tc>
          <w:tcPr>
            <w:tcW w:w="9266" w:type="dxa"/>
            <w:gridSpan w:val="2"/>
          </w:tcPr>
          <w:p w14:paraId="215D5326" w14:textId="67D1A6CE" w:rsidR="00FD7EF6" w:rsidRPr="00895E84" w:rsidRDefault="00FD7EF6" w:rsidP="0019419C">
            <w:pPr>
              <w:spacing w:after="60"/>
              <w:jc w:val="both"/>
              <w:rPr>
                <w:rFonts w:cs="Tahoma"/>
                <w:color w:val="000000"/>
              </w:rPr>
            </w:pPr>
            <w:r w:rsidRPr="00895E84">
              <w:rPr>
                <w:rFonts w:cs="Tahoma"/>
                <w:color w:val="000000"/>
              </w:rPr>
              <w:t xml:space="preserve">Przewiduje się ewaluację wpływu bazującą na teorii. W ramach badania odtworzona zostanie logika interwencji wraz z mechanizmami zapewniania komplementarności interwencji oraz oceniony postęp we wdrażaniu założonych efektów. Ponadto w odniesieniu do </w:t>
            </w:r>
            <w:r w:rsidR="00A71F62">
              <w:rPr>
                <w:rFonts w:cs="Tahoma"/>
                <w:color w:val="000000"/>
              </w:rPr>
              <w:t>Osi</w:t>
            </w:r>
            <w:r w:rsidRPr="00895E84">
              <w:rPr>
                <w:rFonts w:cs="Tahoma"/>
                <w:color w:val="000000"/>
              </w:rPr>
              <w:t xml:space="preserve"> IX analiza logiki interwencji będzie uwzględniać ukierunkowanie interwencji na poszczególne grupy docelowe. Analizie poddane zostaną mechanizmy oddziaływania interwencji na sytuację ostatecznego odbiorcy wsparcia, z</w:t>
            </w:r>
            <w:r>
              <w:rPr>
                <w:rFonts w:cs="Tahoma"/>
                <w:color w:val="000000"/>
              </w:rPr>
              <w:t> </w:t>
            </w:r>
            <w:r w:rsidRPr="00895E84">
              <w:rPr>
                <w:rFonts w:cs="Tahoma"/>
                <w:color w:val="000000"/>
              </w:rPr>
              <w:t xml:space="preserve">uwzględnieniem kontekstu interwencji, sytuacji odbiorcy, rodzaju i jakości oferowanego wsparcia. </w:t>
            </w:r>
          </w:p>
          <w:p w14:paraId="144BAF0D" w14:textId="77777777" w:rsidR="00FD7EF6" w:rsidRPr="00895E84" w:rsidRDefault="00FD7EF6" w:rsidP="0019419C">
            <w:pPr>
              <w:spacing w:after="60"/>
              <w:jc w:val="both"/>
              <w:rPr>
                <w:rFonts w:cs="Tahoma"/>
                <w:b/>
                <w:color w:val="000000"/>
              </w:rPr>
            </w:pPr>
            <w:r w:rsidRPr="00895E84">
              <w:rPr>
                <w:rFonts w:cs="Tahoma"/>
                <w:color w:val="000000"/>
              </w:rPr>
              <w:t xml:space="preserve">W odniesieniu do PI 9b możliwe będzie porównanie sytuacji na obszarze rewitalizowanym do zmian na poziomie całych miejscowości, w których wspierane były działania rewitalizacyjne lub porównywalnych miejscowości. Zakres porównań może zostać ograniczony do tych obszarów, dla których dostępne będą dane statystyczne. W zależności od postępu we wdrażaniu projektów </w:t>
            </w:r>
            <w:r w:rsidRPr="00895E84">
              <w:rPr>
                <w:rFonts w:cs="Tahoma"/>
                <w:color w:val="000000"/>
              </w:rPr>
              <w:lastRenderedPageBreak/>
              <w:t>rozważony zostanie schemat badania na bazie analizy przypadków.</w:t>
            </w:r>
          </w:p>
          <w:p w14:paraId="36873BD2" w14:textId="77777777" w:rsidR="00FD7EF6" w:rsidRPr="00895E84" w:rsidRDefault="00FD7EF6" w:rsidP="0019419C">
            <w:pPr>
              <w:spacing w:after="60"/>
              <w:jc w:val="both"/>
              <w:rPr>
                <w:rFonts w:cs="Tahoma"/>
                <w:color w:val="000000"/>
              </w:rPr>
            </w:pPr>
            <w:r w:rsidRPr="00895E84">
              <w:rPr>
                <w:rFonts w:cs="Tahoma"/>
                <w:color w:val="000000"/>
              </w:rPr>
              <w:t xml:space="preserve">Dodatkowo ocenie efektów służyć będą okresowe badania zlecane przez IZ RPO WSL 2014-2020  dotyczące </w:t>
            </w:r>
            <w:r w:rsidRPr="00895E84">
              <w:t>Oszacowania uzyskanych wartości wskaźnika rezultatu EFRR -</w:t>
            </w:r>
            <w:r w:rsidRPr="00895E84">
              <w:rPr>
                <w:i/>
              </w:rPr>
              <w:t xml:space="preserve"> Liczba funkcjonujących form aktywizacji ludności zamieszkującej rewitalizowane tereny</w:t>
            </w:r>
            <w:r w:rsidRPr="00895E84">
              <w:t xml:space="preserve"> (PI 9b) oraz wskaźników rezultat</w:t>
            </w:r>
            <w:r>
              <w:t>u długoterminowego wsparcia EFS</w:t>
            </w:r>
            <w:r w:rsidRPr="00895E84">
              <w:t xml:space="preserve"> – </w:t>
            </w:r>
            <w:r w:rsidRPr="00895E84">
              <w:rPr>
                <w:i/>
              </w:rPr>
              <w:t>Liczba osób zagrożonych ubóstwem lub wykluczeniem społecznym pracujących 6 miesięcy po opuszczeniu programu (łącznie z pracującymi na własny rachunek</w:t>
            </w:r>
            <w:r>
              <w:t>) (PI 9i) i </w:t>
            </w:r>
            <w:r w:rsidRPr="00125A6D">
              <w:rPr>
                <w:i/>
              </w:rPr>
              <w:t>L</w:t>
            </w:r>
            <w:r w:rsidRPr="00895E84">
              <w:rPr>
                <w:i/>
              </w:rPr>
              <w:t>iczba miejsc pracy istniejących co najmniej 30 miesięcy, utworzonych w</w:t>
            </w:r>
            <w:r>
              <w:rPr>
                <w:i/>
              </w:rPr>
              <w:t> </w:t>
            </w:r>
            <w:r w:rsidRPr="00895E84">
              <w:rPr>
                <w:i/>
              </w:rPr>
              <w:t xml:space="preserve">przedsiębiorstwach społecznych </w:t>
            </w:r>
            <w:r w:rsidRPr="00895E84">
              <w:t xml:space="preserve">(PI 9v). Pojęcie aktywizacji ludności zamieszkującej rewitalizowane tereny zostanie doprecyzowane przez ewaluatora zewnętrznego w ramach pierwszego badania dotyczącego oszacowania wartości przedmiotowego wskaźnika. </w:t>
            </w:r>
          </w:p>
          <w:p w14:paraId="7D0EC6AB" w14:textId="77777777" w:rsidR="00FD7EF6" w:rsidRPr="00895E84" w:rsidRDefault="00FD7EF6" w:rsidP="0019419C">
            <w:pPr>
              <w:widowControl w:val="0"/>
              <w:autoSpaceDE w:val="0"/>
              <w:autoSpaceDN w:val="0"/>
              <w:adjustRightInd w:val="0"/>
              <w:spacing w:after="0"/>
              <w:jc w:val="both"/>
              <w:rPr>
                <w:rFonts w:cs="Tahoma"/>
                <w:color w:val="000000"/>
              </w:rPr>
            </w:pPr>
            <w:r w:rsidRPr="00895E84">
              <w:rPr>
                <w:rFonts w:cs="Tahoma"/>
                <w:color w:val="000000"/>
              </w:rPr>
              <w:t>W badaniu konieczne będzie uwzględnienie obszernego komponentu jakościowego, który koncentrował się będzie na zrozumieniu mechanizmów oddziaływania wspieranych interwencji na</w:t>
            </w:r>
            <w:r>
              <w:rPr>
                <w:rFonts w:cs="Tahoma"/>
                <w:color w:val="000000"/>
              </w:rPr>
              <w:t> </w:t>
            </w:r>
            <w:r w:rsidRPr="00895E84">
              <w:rPr>
                <w:rFonts w:cs="Tahoma"/>
                <w:color w:val="000000"/>
              </w:rPr>
              <w:t>promowanie włączenia społecznego, walki z ubóstwem i wszelką dyskryminacją.</w:t>
            </w:r>
          </w:p>
          <w:p w14:paraId="3AE89717" w14:textId="77777777" w:rsidR="00FD7EF6" w:rsidRPr="00895E84" w:rsidRDefault="00FD7EF6" w:rsidP="0019419C">
            <w:pPr>
              <w:spacing w:after="0"/>
              <w:jc w:val="both"/>
              <w:rPr>
                <w:rFonts w:cs="Tahoma"/>
                <w:color w:val="000000"/>
              </w:rPr>
            </w:pPr>
          </w:p>
          <w:p w14:paraId="07F928B2" w14:textId="77777777" w:rsidR="00FD7EF6" w:rsidRPr="00895E84" w:rsidRDefault="00FD7EF6" w:rsidP="0019419C">
            <w:pPr>
              <w:spacing w:after="0"/>
              <w:jc w:val="both"/>
              <w:rPr>
                <w:rFonts w:cs="Tahoma"/>
                <w:color w:val="000000"/>
              </w:rPr>
            </w:pPr>
            <w:r w:rsidRPr="00895E84">
              <w:rPr>
                <w:rFonts w:cs="Tahoma"/>
                <w:color w:val="000000"/>
              </w:rPr>
              <w:t>W ramach badani</w:t>
            </w:r>
            <w:r>
              <w:rPr>
                <w:rFonts w:cs="Tahoma"/>
                <w:color w:val="000000"/>
              </w:rPr>
              <w:t>a</w:t>
            </w:r>
            <w:r w:rsidRPr="00895E84">
              <w:rPr>
                <w:rFonts w:cs="Tahoma"/>
                <w:color w:val="000000"/>
              </w:rPr>
              <w:t xml:space="preserve"> zostaną zastosowane:</w:t>
            </w:r>
          </w:p>
          <w:p w14:paraId="7C9AF83F" w14:textId="77777777" w:rsidR="00FD7EF6" w:rsidRPr="00895E84" w:rsidRDefault="00FD7EF6" w:rsidP="00041F00">
            <w:pPr>
              <w:numPr>
                <w:ilvl w:val="0"/>
                <w:numId w:val="55"/>
              </w:numPr>
              <w:spacing w:after="0"/>
              <w:jc w:val="both"/>
            </w:pPr>
            <w:r w:rsidRPr="00895E84">
              <w:t>analizy danych zastanych, w tym dokumentów programowych, dokumentacji projektowej oraz danych związanych z realizacją projektów</w:t>
            </w:r>
            <w:r>
              <w:t>,</w:t>
            </w:r>
          </w:p>
          <w:p w14:paraId="603282F1" w14:textId="77777777" w:rsidR="00FD7EF6" w:rsidRPr="00895E84" w:rsidRDefault="00FD7EF6" w:rsidP="00041F00">
            <w:pPr>
              <w:numPr>
                <w:ilvl w:val="0"/>
                <w:numId w:val="55"/>
              </w:numPr>
              <w:spacing w:after="0"/>
            </w:pPr>
            <w:r>
              <w:t>wywiady</w:t>
            </w:r>
            <w:r w:rsidRPr="00895E84">
              <w:t xml:space="preserve"> z przedstawicielami Instytucji Zarządzającej i Pośredniczących</w:t>
            </w:r>
            <w:r>
              <w:t>,</w:t>
            </w:r>
          </w:p>
          <w:p w14:paraId="0CD653B6" w14:textId="77777777" w:rsidR="00FD7EF6" w:rsidRPr="00895E84" w:rsidRDefault="00FD7EF6" w:rsidP="00041F00">
            <w:pPr>
              <w:numPr>
                <w:ilvl w:val="0"/>
                <w:numId w:val="55"/>
              </w:numPr>
              <w:spacing w:after="0"/>
            </w:pPr>
            <w:r>
              <w:t>wywiady</w:t>
            </w:r>
            <w:r w:rsidRPr="00895E84">
              <w:t xml:space="preserve"> z beneficjentami</w:t>
            </w:r>
            <w:r>
              <w:t>,</w:t>
            </w:r>
          </w:p>
          <w:p w14:paraId="15561FC6" w14:textId="77777777" w:rsidR="00FD7EF6" w:rsidRPr="00895E84" w:rsidRDefault="00FD7EF6" w:rsidP="00041F00">
            <w:pPr>
              <w:numPr>
                <w:ilvl w:val="0"/>
                <w:numId w:val="55"/>
              </w:numPr>
              <w:spacing w:after="0"/>
            </w:pPr>
            <w:r>
              <w:t>wywiady</w:t>
            </w:r>
            <w:r w:rsidRPr="00895E84">
              <w:t>/ankiet</w:t>
            </w:r>
            <w:r>
              <w:t>y</w:t>
            </w:r>
            <w:r w:rsidRPr="00895E84">
              <w:t xml:space="preserve"> z ostatecznymi odbiorcami wsparcia</w:t>
            </w:r>
            <w:r>
              <w:t>,</w:t>
            </w:r>
          </w:p>
          <w:p w14:paraId="240D9A51" w14:textId="0D22BDC3" w:rsidR="00FD7EF6" w:rsidRPr="001367CC" w:rsidRDefault="00FD7EF6" w:rsidP="00041F00">
            <w:pPr>
              <w:numPr>
                <w:ilvl w:val="0"/>
                <w:numId w:val="55"/>
              </w:numPr>
              <w:spacing w:after="0"/>
              <w:jc w:val="both"/>
            </w:pPr>
            <w:r>
              <w:rPr>
                <w:color w:val="000000"/>
              </w:rPr>
              <w:t>wywiady</w:t>
            </w:r>
            <w:r w:rsidRPr="00895E84">
              <w:rPr>
                <w:color w:val="000000"/>
              </w:rPr>
              <w:t xml:space="preserve"> z ekspertami dziedzinowymi z obszaru </w:t>
            </w:r>
            <w:r w:rsidR="00A71F62">
              <w:rPr>
                <w:color w:val="000000"/>
              </w:rPr>
              <w:t>Osi Prioryt</w:t>
            </w:r>
            <w:r w:rsidRPr="00895E84">
              <w:rPr>
                <w:color w:val="000000"/>
              </w:rPr>
              <w:t xml:space="preserve">etowej </w:t>
            </w:r>
            <w:r w:rsidRPr="00895E84">
              <w:t>IX Włączenie społeczne i</w:t>
            </w:r>
            <w:r>
              <w:t> </w:t>
            </w:r>
            <w:r w:rsidRPr="00895E84">
              <w:t>X Rewitalizacja oraz infrastruktura społeczna i zdrowotna.</w:t>
            </w:r>
          </w:p>
        </w:tc>
      </w:tr>
      <w:tr w:rsidR="00FD7EF6" w:rsidRPr="007C6D7B" w14:paraId="08D8D1BC" w14:textId="77777777" w:rsidTr="008050B3">
        <w:trPr>
          <w:trHeight w:val="336"/>
        </w:trPr>
        <w:tc>
          <w:tcPr>
            <w:tcW w:w="9266" w:type="dxa"/>
            <w:gridSpan w:val="2"/>
            <w:shd w:val="clear" w:color="auto" w:fill="D9D9D9"/>
          </w:tcPr>
          <w:p w14:paraId="63532C56" w14:textId="77777777" w:rsidR="00FD7EF6" w:rsidRPr="00895E84" w:rsidRDefault="00FD7EF6" w:rsidP="0019419C">
            <w:pPr>
              <w:spacing w:after="0"/>
              <w:jc w:val="both"/>
              <w:rPr>
                <w:b/>
              </w:rPr>
            </w:pPr>
            <w:r w:rsidRPr="00895E84">
              <w:rPr>
                <w:b/>
              </w:rPr>
              <w:lastRenderedPageBreak/>
              <w:t>Zakres niezbędnych danych</w:t>
            </w:r>
          </w:p>
        </w:tc>
      </w:tr>
      <w:tr w:rsidR="00FD7EF6" w:rsidRPr="007C6D7B" w14:paraId="3C233298" w14:textId="77777777" w:rsidTr="008050B3">
        <w:trPr>
          <w:trHeight w:val="336"/>
        </w:trPr>
        <w:tc>
          <w:tcPr>
            <w:tcW w:w="9266" w:type="dxa"/>
            <w:gridSpan w:val="2"/>
          </w:tcPr>
          <w:p w14:paraId="00F2E1C2" w14:textId="77777777" w:rsidR="00FD7EF6" w:rsidRPr="00895E84" w:rsidRDefault="00FD7EF6" w:rsidP="00041F00">
            <w:pPr>
              <w:numPr>
                <w:ilvl w:val="0"/>
                <w:numId w:val="118"/>
              </w:numPr>
              <w:spacing w:after="0"/>
              <w:ind w:left="425" w:hanging="357"/>
              <w:jc w:val="both"/>
            </w:pPr>
            <w:r>
              <w:t>z</w:t>
            </w:r>
            <w:r w:rsidRPr="00895E84">
              <w:t>akres danych w posiadaniu IZ/IP:</w:t>
            </w:r>
          </w:p>
          <w:p w14:paraId="00CB7565" w14:textId="08D69073" w:rsidR="00FD7EF6" w:rsidRPr="00895E84" w:rsidRDefault="00FD7EF6" w:rsidP="00041F00">
            <w:pPr>
              <w:numPr>
                <w:ilvl w:val="0"/>
                <w:numId w:val="11"/>
              </w:numPr>
              <w:spacing w:after="0"/>
              <w:ind w:left="686" w:hanging="357"/>
              <w:jc w:val="both"/>
            </w:pPr>
            <w:r>
              <w:t>d</w:t>
            </w:r>
            <w:r w:rsidRPr="00895E84">
              <w:t xml:space="preserve">ane monitoringowe pochodzące z </w:t>
            </w:r>
            <w:r w:rsidR="00725EF3">
              <w:t>LSI 2014</w:t>
            </w:r>
            <w:r w:rsidRPr="00895E84">
              <w:t>/ centralnego systemu teleinformatycznego</w:t>
            </w:r>
            <w:r>
              <w:t>,</w:t>
            </w:r>
          </w:p>
          <w:p w14:paraId="186353B9" w14:textId="2A703E81" w:rsidR="00FD7EF6" w:rsidRPr="00895E84" w:rsidRDefault="00FD7EF6" w:rsidP="00041F00">
            <w:pPr>
              <w:numPr>
                <w:ilvl w:val="0"/>
                <w:numId w:val="10"/>
              </w:numPr>
              <w:spacing w:after="0"/>
              <w:ind w:left="686" w:hanging="357"/>
              <w:jc w:val="both"/>
            </w:pPr>
            <w:r>
              <w:t>i</w:t>
            </w:r>
            <w:r w:rsidRPr="00895E84">
              <w:t xml:space="preserve">nformacje/dane z projektów pochodzące z </w:t>
            </w:r>
            <w:r w:rsidR="00725EF3">
              <w:t>LSI 2014</w:t>
            </w:r>
            <w:r>
              <w:t>,</w:t>
            </w:r>
          </w:p>
          <w:p w14:paraId="358FAFBE" w14:textId="77777777" w:rsidR="00FD7EF6" w:rsidRPr="00895E84" w:rsidRDefault="00FD7EF6" w:rsidP="00041F00">
            <w:pPr>
              <w:numPr>
                <w:ilvl w:val="0"/>
                <w:numId w:val="10"/>
              </w:numPr>
              <w:spacing w:after="0"/>
              <w:ind w:left="686" w:hanging="357"/>
              <w:jc w:val="both"/>
            </w:pPr>
            <w:r>
              <w:t>d</w:t>
            </w:r>
            <w:r w:rsidRPr="00895E84">
              <w:t>ane kontaktowe beneficjentów</w:t>
            </w:r>
            <w:r>
              <w:t>,</w:t>
            </w:r>
          </w:p>
          <w:p w14:paraId="6455DACF" w14:textId="77777777" w:rsidR="00FD7EF6" w:rsidRPr="00895E84" w:rsidRDefault="00FD7EF6" w:rsidP="00041F00">
            <w:pPr>
              <w:numPr>
                <w:ilvl w:val="0"/>
                <w:numId w:val="10"/>
              </w:numPr>
              <w:spacing w:after="0"/>
              <w:ind w:left="686" w:hanging="357"/>
              <w:jc w:val="both"/>
            </w:pPr>
            <w:r>
              <w:t>d</w:t>
            </w:r>
            <w:r w:rsidRPr="00895E84">
              <w:t>ane kontaktowe ostatecznych odbiorców wsparcia</w:t>
            </w:r>
            <w:r>
              <w:t>,</w:t>
            </w:r>
          </w:p>
          <w:p w14:paraId="4CB823FF" w14:textId="77777777" w:rsidR="00FD7EF6" w:rsidRPr="00895E84" w:rsidRDefault="00FD7EF6" w:rsidP="00041F00">
            <w:pPr>
              <w:numPr>
                <w:ilvl w:val="0"/>
                <w:numId w:val="10"/>
              </w:numPr>
              <w:spacing w:after="0"/>
              <w:ind w:left="686" w:hanging="357"/>
              <w:jc w:val="both"/>
              <w:rPr>
                <w:bCs/>
              </w:rPr>
            </w:pPr>
            <w:r>
              <w:rPr>
                <w:bCs/>
              </w:rPr>
              <w:t>w</w:t>
            </w:r>
            <w:r w:rsidRPr="00895E84">
              <w:rPr>
                <w:bCs/>
              </w:rPr>
              <w:t xml:space="preserve">yniki badań zlecanych przez </w:t>
            </w:r>
            <w:r w:rsidRPr="00895E84">
              <w:rPr>
                <w:rFonts w:cs="Tahoma"/>
                <w:color w:val="000000"/>
              </w:rPr>
              <w:t xml:space="preserve">IZ RPO WSL 2014-2020 </w:t>
            </w:r>
            <w:r w:rsidRPr="00895E84">
              <w:rPr>
                <w:bCs/>
              </w:rPr>
              <w:t xml:space="preserve">dotyczących </w:t>
            </w:r>
            <w:r w:rsidRPr="00895E84">
              <w:rPr>
                <w:i/>
              </w:rPr>
              <w:t>Oszacowania uzyskanych wartości wskaźnika rezultatu długoterminowego wsparcia EFS oraz wskaźnika rezultatu EFRR</w:t>
            </w:r>
            <w:r>
              <w:rPr>
                <w:i/>
              </w:rPr>
              <w:t>,</w:t>
            </w:r>
          </w:p>
          <w:p w14:paraId="4F49BD96" w14:textId="77777777" w:rsidR="00FD7EF6" w:rsidRPr="00895E84" w:rsidRDefault="00FD7EF6" w:rsidP="00041F00">
            <w:pPr>
              <w:numPr>
                <w:ilvl w:val="0"/>
                <w:numId w:val="118"/>
              </w:numPr>
              <w:spacing w:after="0"/>
              <w:ind w:left="425" w:hanging="357"/>
              <w:jc w:val="both"/>
            </w:pPr>
            <w:r>
              <w:t>d</w:t>
            </w:r>
            <w:r w:rsidRPr="00895E84">
              <w:t>okumenty strategiczne i programowe – ogólnodostępne</w:t>
            </w:r>
            <w:r>
              <w:t>,</w:t>
            </w:r>
          </w:p>
          <w:p w14:paraId="5AFAF610" w14:textId="77777777" w:rsidR="00FD7EF6" w:rsidRPr="00895E84" w:rsidRDefault="00FD7EF6" w:rsidP="00041F00">
            <w:pPr>
              <w:numPr>
                <w:ilvl w:val="0"/>
                <w:numId w:val="118"/>
              </w:numPr>
              <w:spacing w:after="0"/>
              <w:ind w:left="425" w:hanging="357"/>
              <w:contextualSpacing/>
              <w:jc w:val="both"/>
              <w:rPr>
                <w:rFonts w:cs="Tahoma"/>
              </w:rPr>
            </w:pPr>
            <w:r>
              <w:t>o</w:t>
            </w:r>
            <w:r w:rsidRPr="00895E84">
              <w:t xml:space="preserve">gólnodostępne dane ze statystyki publicznej </w:t>
            </w:r>
            <w:r w:rsidRPr="00895E84">
              <w:rPr>
                <w:bCs/>
              </w:rPr>
              <w:t>(w tym trendy) dotyczące zmian na obszarach rewitalizowanych</w:t>
            </w:r>
            <w:r>
              <w:rPr>
                <w:bCs/>
              </w:rPr>
              <w:t>,</w:t>
            </w:r>
            <w:r w:rsidRPr="00895E84">
              <w:rPr>
                <w:rFonts w:cs="Tahoma"/>
              </w:rPr>
              <w:t xml:space="preserve"> </w:t>
            </w:r>
          </w:p>
          <w:p w14:paraId="68BEA418" w14:textId="77777777" w:rsidR="00FD7EF6" w:rsidRPr="00895E84" w:rsidRDefault="00FD7EF6" w:rsidP="00041F00">
            <w:pPr>
              <w:numPr>
                <w:ilvl w:val="0"/>
                <w:numId w:val="118"/>
              </w:numPr>
              <w:spacing w:after="0"/>
              <w:ind w:left="425" w:hanging="357"/>
              <w:contextualSpacing/>
              <w:jc w:val="both"/>
              <w:rPr>
                <w:rFonts w:cs="Tahoma"/>
                <w:b/>
              </w:rPr>
            </w:pPr>
            <w:r>
              <w:rPr>
                <w:rFonts w:cs="Tahoma"/>
              </w:rPr>
              <w:t>d</w:t>
            </w:r>
            <w:r w:rsidRPr="00895E84">
              <w:rPr>
                <w:rFonts w:cs="Tahoma"/>
              </w:rPr>
              <w:t>ane pozyskane od beneficjentów, ostatecznych odbiorców wsparcia i osób wdrażających i programujących RPO WSL</w:t>
            </w:r>
            <w:r>
              <w:rPr>
                <w:rFonts w:cs="Tahoma"/>
              </w:rPr>
              <w:t>,</w:t>
            </w:r>
          </w:p>
          <w:p w14:paraId="74AA1637" w14:textId="77777777" w:rsidR="00FD7EF6" w:rsidRPr="00895E84" w:rsidRDefault="00FD7EF6" w:rsidP="00041F00">
            <w:pPr>
              <w:numPr>
                <w:ilvl w:val="0"/>
                <w:numId w:val="118"/>
              </w:numPr>
              <w:spacing w:after="0"/>
              <w:ind w:left="425" w:hanging="357"/>
              <w:jc w:val="both"/>
              <w:rPr>
                <w:bCs/>
              </w:rPr>
            </w:pPr>
            <w:r>
              <w:rPr>
                <w:bCs/>
              </w:rPr>
              <w:t>w</w:t>
            </w:r>
            <w:r w:rsidRPr="00895E84">
              <w:rPr>
                <w:bCs/>
              </w:rPr>
              <w:t>iedza ekspercka z badanego obszaru.</w:t>
            </w:r>
          </w:p>
        </w:tc>
      </w:tr>
      <w:tr w:rsidR="00FD7EF6" w:rsidRPr="007C6D7B" w14:paraId="3FCC6EA4" w14:textId="77777777" w:rsidTr="008050B3">
        <w:trPr>
          <w:trHeight w:val="336"/>
        </w:trPr>
        <w:tc>
          <w:tcPr>
            <w:tcW w:w="9266" w:type="dxa"/>
            <w:gridSpan w:val="2"/>
            <w:shd w:val="clear" w:color="auto" w:fill="A6A6A6"/>
          </w:tcPr>
          <w:p w14:paraId="2D58B960" w14:textId="77777777" w:rsidR="00FD7EF6" w:rsidRPr="00895E84" w:rsidRDefault="00FD7EF6" w:rsidP="0019419C">
            <w:pPr>
              <w:spacing w:after="0"/>
              <w:jc w:val="center"/>
              <w:rPr>
                <w:b/>
              </w:rPr>
            </w:pPr>
            <w:r w:rsidRPr="00895E84">
              <w:rPr>
                <w:b/>
              </w:rPr>
              <w:t>Organizacja badania</w:t>
            </w:r>
          </w:p>
        </w:tc>
      </w:tr>
      <w:tr w:rsidR="00FD7EF6" w:rsidRPr="007C6D7B" w14:paraId="1E8FFB0B" w14:textId="77777777" w:rsidTr="008050B3">
        <w:trPr>
          <w:trHeight w:val="336"/>
        </w:trPr>
        <w:tc>
          <w:tcPr>
            <w:tcW w:w="9266" w:type="dxa"/>
            <w:gridSpan w:val="2"/>
            <w:shd w:val="clear" w:color="auto" w:fill="D9D9D9"/>
          </w:tcPr>
          <w:p w14:paraId="20BD7075" w14:textId="77777777" w:rsidR="00FD7EF6" w:rsidRPr="00895E84" w:rsidRDefault="00FD7EF6" w:rsidP="0019419C">
            <w:pPr>
              <w:spacing w:after="0"/>
              <w:jc w:val="both"/>
              <w:rPr>
                <w:b/>
              </w:rPr>
            </w:pPr>
            <w:r w:rsidRPr="00895E84">
              <w:rPr>
                <w:b/>
              </w:rPr>
              <w:t>Ramy czasowe realizacji badania</w:t>
            </w:r>
          </w:p>
        </w:tc>
      </w:tr>
      <w:tr w:rsidR="00FD7EF6" w:rsidRPr="007C6D7B" w14:paraId="229B47F9" w14:textId="77777777" w:rsidTr="008050B3">
        <w:trPr>
          <w:trHeight w:val="336"/>
        </w:trPr>
        <w:tc>
          <w:tcPr>
            <w:tcW w:w="9266" w:type="dxa"/>
            <w:gridSpan w:val="2"/>
          </w:tcPr>
          <w:p w14:paraId="149E93DD" w14:textId="77777777" w:rsidR="00FD7EF6" w:rsidRPr="00895E84" w:rsidRDefault="00FD7EF6" w:rsidP="0019419C">
            <w:pPr>
              <w:spacing w:after="0"/>
              <w:jc w:val="both"/>
            </w:pPr>
            <w:r w:rsidRPr="00895E84">
              <w:rPr>
                <w:bCs/>
              </w:rPr>
              <w:t>III  – IV kwartał 2020 r.</w:t>
            </w:r>
          </w:p>
        </w:tc>
      </w:tr>
      <w:tr w:rsidR="00FD7EF6" w:rsidRPr="007C6D7B" w14:paraId="34EF0CC9" w14:textId="77777777" w:rsidTr="008050B3">
        <w:trPr>
          <w:trHeight w:val="336"/>
        </w:trPr>
        <w:tc>
          <w:tcPr>
            <w:tcW w:w="9266" w:type="dxa"/>
            <w:gridSpan w:val="2"/>
            <w:shd w:val="clear" w:color="auto" w:fill="D9D9D9"/>
          </w:tcPr>
          <w:p w14:paraId="3A24E842" w14:textId="77777777" w:rsidR="00FD7EF6" w:rsidRPr="00895E84" w:rsidRDefault="00FD7EF6" w:rsidP="0019419C">
            <w:pPr>
              <w:spacing w:after="0"/>
              <w:jc w:val="both"/>
              <w:rPr>
                <w:b/>
              </w:rPr>
            </w:pPr>
            <w:r w:rsidRPr="00895E84">
              <w:rPr>
                <w:b/>
              </w:rPr>
              <w:t>Szacowany koszt badania</w:t>
            </w:r>
          </w:p>
        </w:tc>
      </w:tr>
      <w:tr w:rsidR="00FD7EF6" w:rsidRPr="007C6D7B" w14:paraId="584EE2CD" w14:textId="77777777" w:rsidTr="008050B3">
        <w:trPr>
          <w:trHeight w:val="336"/>
        </w:trPr>
        <w:tc>
          <w:tcPr>
            <w:tcW w:w="9266" w:type="dxa"/>
            <w:gridSpan w:val="2"/>
          </w:tcPr>
          <w:p w14:paraId="51CA4892" w14:textId="77777777" w:rsidR="00FD7EF6" w:rsidRPr="00895E84" w:rsidRDefault="00FD7EF6" w:rsidP="0019419C">
            <w:pPr>
              <w:spacing w:after="0"/>
              <w:jc w:val="both"/>
            </w:pPr>
            <w:r w:rsidRPr="00895E84">
              <w:rPr>
                <w:bCs/>
              </w:rPr>
              <w:t>140 000 zł</w:t>
            </w:r>
          </w:p>
        </w:tc>
      </w:tr>
      <w:tr w:rsidR="00FD7EF6" w:rsidRPr="007C6D7B" w14:paraId="25DD62A5" w14:textId="77777777" w:rsidTr="008050B3">
        <w:trPr>
          <w:trHeight w:val="336"/>
        </w:trPr>
        <w:tc>
          <w:tcPr>
            <w:tcW w:w="9266" w:type="dxa"/>
            <w:gridSpan w:val="2"/>
            <w:shd w:val="clear" w:color="auto" w:fill="D9D9D9"/>
          </w:tcPr>
          <w:p w14:paraId="655FC38A" w14:textId="77777777" w:rsidR="00FD7EF6" w:rsidRPr="00895E84" w:rsidRDefault="00FD7EF6" w:rsidP="0019419C">
            <w:pPr>
              <w:spacing w:after="0"/>
              <w:jc w:val="both"/>
              <w:rPr>
                <w:b/>
              </w:rPr>
            </w:pPr>
            <w:r w:rsidRPr="00895E84">
              <w:rPr>
                <w:b/>
              </w:rPr>
              <w:t>Podmiot odpowiedzialny za realizację badania</w:t>
            </w:r>
          </w:p>
        </w:tc>
      </w:tr>
      <w:tr w:rsidR="00FD7EF6" w:rsidRPr="007C6D7B" w14:paraId="54033805" w14:textId="77777777" w:rsidTr="008050B3">
        <w:trPr>
          <w:trHeight w:val="336"/>
        </w:trPr>
        <w:tc>
          <w:tcPr>
            <w:tcW w:w="9266" w:type="dxa"/>
            <w:gridSpan w:val="2"/>
          </w:tcPr>
          <w:p w14:paraId="391E21CB" w14:textId="77777777" w:rsidR="00FD7EF6" w:rsidRPr="00895E84" w:rsidRDefault="00FD7EF6" w:rsidP="0019419C">
            <w:pPr>
              <w:spacing w:after="0"/>
              <w:jc w:val="both"/>
            </w:pPr>
            <w:r w:rsidRPr="00895E84">
              <w:rPr>
                <w:bCs/>
              </w:rPr>
              <w:t>Jednostka Ewaluacyjna RPO WSL</w:t>
            </w:r>
          </w:p>
        </w:tc>
      </w:tr>
      <w:tr w:rsidR="00FD7EF6" w:rsidRPr="007C6D7B" w14:paraId="13AE4011" w14:textId="77777777" w:rsidTr="008050B3">
        <w:trPr>
          <w:trHeight w:val="336"/>
        </w:trPr>
        <w:tc>
          <w:tcPr>
            <w:tcW w:w="9266" w:type="dxa"/>
            <w:gridSpan w:val="2"/>
            <w:shd w:val="clear" w:color="auto" w:fill="D9D9D9"/>
          </w:tcPr>
          <w:p w14:paraId="1A88F867" w14:textId="77777777" w:rsidR="00FD7EF6" w:rsidRPr="00895E84" w:rsidRDefault="00FD7EF6" w:rsidP="0019419C">
            <w:pPr>
              <w:spacing w:after="0"/>
              <w:jc w:val="both"/>
              <w:rPr>
                <w:b/>
              </w:rPr>
            </w:pPr>
            <w:r w:rsidRPr="00895E84">
              <w:rPr>
                <w:b/>
              </w:rPr>
              <w:lastRenderedPageBreak/>
              <w:t>Ewentualne komentarze</w:t>
            </w:r>
          </w:p>
        </w:tc>
      </w:tr>
      <w:tr w:rsidR="00FD7EF6" w:rsidRPr="007C6D7B" w14:paraId="0DF16622" w14:textId="77777777" w:rsidTr="008050B3">
        <w:trPr>
          <w:trHeight w:val="336"/>
        </w:trPr>
        <w:tc>
          <w:tcPr>
            <w:tcW w:w="9266" w:type="dxa"/>
            <w:gridSpan w:val="2"/>
          </w:tcPr>
          <w:p w14:paraId="1EDC8BF1" w14:textId="77777777" w:rsidR="00FD7EF6" w:rsidRPr="00895E84" w:rsidRDefault="00FD7EF6" w:rsidP="0019419C">
            <w:pPr>
              <w:spacing w:after="0"/>
              <w:jc w:val="both"/>
            </w:pPr>
          </w:p>
        </w:tc>
      </w:tr>
    </w:tbl>
    <w:p w14:paraId="00E7E811" w14:textId="77777777" w:rsidR="00FD7EF6" w:rsidRPr="00895E84" w:rsidRDefault="00FD7EF6" w:rsidP="00FD7EF6">
      <w:pPr>
        <w:spacing w:after="0"/>
        <w:contextualSpacing/>
        <w:jc w:val="both"/>
        <w:rPr>
          <w:b/>
        </w:rPr>
      </w:pPr>
    </w:p>
    <w:p w14:paraId="5BBE931D" w14:textId="77777777" w:rsidR="00FD7EF6" w:rsidRPr="00895E84" w:rsidRDefault="00FD7EF6" w:rsidP="00FD7EF6">
      <w:pPr>
        <w:rPr>
          <w:b/>
        </w:rPr>
      </w:pPr>
    </w:p>
    <w:p w14:paraId="391EAF8E" w14:textId="77777777" w:rsidR="00FD7EF6" w:rsidRDefault="00FD7EF6" w:rsidP="00041F00">
      <w:pPr>
        <w:numPr>
          <w:ilvl w:val="0"/>
          <w:numId w:val="8"/>
        </w:numPr>
        <w:ind w:left="426" w:hanging="426"/>
        <w:contextualSpacing/>
        <w:jc w:val="both"/>
        <w:rPr>
          <w:b/>
        </w:rPr>
        <w:sectPr w:rsidR="00FD7EF6">
          <w:pgSz w:w="11906" w:h="16838"/>
          <w:pgMar w:top="1417" w:right="1417" w:bottom="1417" w:left="1417" w:header="708" w:footer="708" w:gutter="0"/>
          <w:cols w:space="708"/>
          <w:docGrid w:linePitch="360"/>
        </w:sectPr>
      </w:pPr>
    </w:p>
    <w:p w14:paraId="6941AEBA" w14:textId="4DC2B013" w:rsidR="00FD7EF6" w:rsidRPr="00C16484" w:rsidRDefault="00FD7EF6" w:rsidP="00FD7EF6">
      <w:pPr>
        <w:pStyle w:val="Styl4"/>
        <w:jc w:val="both"/>
      </w:pPr>
      <w:bookmarkStart w:id="29" w:name="_Toc499890760"/>
      <w:r>
        <w:lastRenderedPageBreak/>
        <w:t>Ewaluacja dotycząca</w:t>
      </w:r>
      <w:r w:rsidRPr="00895E84">
        <w:t xml:space="preserve"> sposobu, w jaki wsparcie w ramach RPO WSL na lata 2014-2020 przyczyniło się do osiągnięcia celów w ramach </w:t>
      </w:r>
      <w:r w:rsidR="00A71F62">
        <w:t>Osi Prioryt</w:t>
      </w:r>
      <w:r w:rsidRPr="00895E84">
        <w:t>etowych XI Wzmocnienie potencjału edukacyjnego oraz XII Infrastruktura edukacyjna.</w:t>
      </w:r>
      <w:bookmarkEnd w:id="29"/>
    </w:p>
    <w:tbl>
      <w:tblPr>
        <w:tblW w:w="9266"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35"/>
        <w:gridCol w:w="4931"/>
      </w:tblGrid>
      <w:tr w:rsidR="00FD7EF6" w:rsidRPr="007C6D7B" w14:paraId="7E0B3FC3" w14:textId="77777777" w:rsidTr="008050B3">
        <w:trPr>
          <w:trHeight w:val="354"/>
        </w:trPr>
        <w:tc>
          <w:tcPr>
            <w:tcW w:w="9266" w:type="dxa"/>
            <w:gridSpan w:val="2"/>
            <w:shd w:val="clear" w:color="auto" w:fill="A6A6A6"/>
          </w:tcPr>
          <w:p w14:paraId="17D9151A" w14:textId="77777777" w:rsidR="00FD7EF6" w:rsidRPr="00895E84" w:rsidRDefault="00FD7EF6" w:rsidP="0019419C">
            <w:pPr>
              <w:spacing w:after="0"/>
              <w:jc w:val="center"/>
              <w:rPr>
                <w:b/>
              </w:rPr>
            </w:pPr>
            <w:r w:rsidRPr="00895E84">
              <w:rPr>
                <w:b/>
              </w:rPr>
              <w:t>Ogólny opis badania</w:t>
            </w:r>
          </w:p>
        </w:tc>
      </w:tr>
      <w:tr w:rsidR="00FD7EF6" w:rsidRPr="007C6D7B" w14:paraId="02F086A5" w14:textId="77777777" w:rsidTr="008050B3">
        <w:trPr>
          <w:trHeight w:val="336"/>
        </w:trPr>
        <w:tc>
          <w:tcPr>
            <w:tcW w:w="9266" w:type="dxa"/>
            <w:gridSpan w:val="2"/>
            <w:shd w:val="clear" w:color="auto" w:fill="D9D9D9"/>
          </w:tcPr>
          <w:p w14:paraId="109A1A52" w14:textId="138DAB83" w:rsidR="00FD7EF6" w:rsidRPr="00895E84" w:rsidRDefault="00FD7EF6" w:rsidP="0019419C">
            <w:pPr>
              <w:spacing w:after="0"/>
              <w:jc w:val="both"/>
              <w:rPr>
                <w:b/>
              </w:rPr>
            </w:pPr>
            <w:r w:rsidRPr="00895E84">
              <w:rPr>
                <w:b/>
              </w:rPr>
              <w:t xml:space="preserve">Zakres badania (uwzględnienie </w:t>
            </w:r>
            <w:r w:rsidR="00A71F62">
              <w:rPr>
                <w:b/>
              </w:rPr>
              <w:t>Osi Prioryt</w:t>
            </w:r>
            <w:r w:rsidRPr="00895E84">
              <w:rPr>
                <w:b/>
              </w:rPr>
              <w:t>etowych/działań) oraz fundusz</w:t>
            </w:r>
          </w:p>
        </w:tc>
      </w:tr>
      <w:tr w:rsidR="00FD7EF6" w:rsidRPr="007C6D7B" w14:paraId="419F5309" w14:textId="77777777" w:rsidTr="008050B3">
        <w:trPr>
          <w:trHeight w:val="336"/>
        </w:trPr>
        <w:tc>
          <w:tcPr>
            <w:tcW w:w="9266" w:type="dxa"/>
            <w:gridSpan w:val="2"/>
          </w:tcPr>
          <w:p w14:paraId="606A2D06" w14:textId="4770D2A9" w:rsidR="00FD7EF6" w:rsidRPr="00895E84" w:rsidRDefault="00FD7EF6" w:rsidP="0019419C">
            <w:pPr>
              <w:spacing w:after="0"/>
              <w:jc w:val="both"/>
            </w:pPr>
            <w:r w:rsidRPr="00895E84">
              <w:t xml:space="preserve">Oś </w:t>
            </w:r>
            <w:r w:rsidR="00A71F62">
              <w:t>Prioryt</w:t>
            </w:r>
            <w:r w:rsidRPr="00895E84">
              <w:t>etowa XI WZMOCNIENIE POTENCJAŁU EDUKACYJNEGO</w:t>
            </w:r>
          </w:p>
          <w:p w14:paraId="644E2B27" w14:textId="77777777" w:rsidR="00FD7EF6" w:rsidRPr="00895E84" w:rsidRDefault="00FD7EF6" w:rsidP="0019419C">
            <w:pPr>
              <w:spacing w:after="0"/>
              <w:jc w:val="both"/>
            </w:pPr>
            <w:r w:rsidRPr="00895E84">
              <w:t>PI 10i ograniczenie i zapobieganie przedwczesnemu kończeniu nauki szkolnej oraz zapewnienie równego dostępu do dobrej jakości</w:t>
            </w:r>
            <w:r>
              <w:t xml:space="preserve"> wczesnej edukacji elementarnej </w:t>
            </w:r>
            <w:r w:rsidRPr="00895E84">
              <w:t>oraz kształcenia podstawowego, gimnazjalnego i ponadgimnazjalnego z uwzględnieniem formalnych, nieformalnych i pozaformalnych ścieżek kształcenia umożliwiających ponowne podjęcie kształcenia i szkolenia</w:t>
            </w:r>
          </w:p>
          <w:p w14:paraId="25DA5E32" w14:textId="77777777" w:rsidR="00FD7EF6" w:rsidRPr="00895E84" w:rsidRDefault="00FD7EF6" w:rsidP="0019419C">
            <w:pPr>
              <w:spacing w:after="0"/>
              <w:jc w:val="both"/>
            </w:pPr>
            <w:r w:rsidRPr="00895E84">
              <w:t xml:space="preserve">PI 10iii wyrównanie dostępu do uczenia  się przez całe życie o charakterze formalnym, nieformalnym i pozaformalnym wszystkich grup wiekowych, poszerzenie wiedzy, podnoszenie umiejętności i kompetencji siły roboczej oraz promowanie elastycznych ścieżek kształcenia, w tym poprzez doradztwo zawodowe i potwierdzanie nabytych kompetencji. </w:t>
            </w:r>
          </w:p>
          <w:p w14:paraId="455C74A3" w14:textId="77777777" w:rsidR="00FD7EF6" w:rsidRPr="00895E84" w:rsidRDefault="00FD7EF6" w:rsidP="0019419C">
            <w:pPr>
              <w:spacing w:after="0"/>
              <w:jc w:val="both"/>
            </w:pPr>
            <w:r w:rsidRPr="00895E84">
              <w:t>10iv lepsze dostosowanie systemów kształcenia i szkolenia do potrzeb rynku pracy, ułatwienie przechodzenia z etapu kształcenia do etapu zatrudnienia oraz wzm</w:t>
            </w:r>
            <w:r>
              <w:t>ocnienie systemów kształcenia i </w:t>
            </w:r>
            <w:r w:rsidRPr="00895E84">
              <w:t>szkolenia zawodowego i ich jakości, w tym poprzez mechanizmy prognozowania umiejętności, dostosowania programów nauczania oraz tworzenia i rozwoju systemów uczenia się poprzez praktyczną naukę zawodu zrealizowaną w ścisłej współpracy z pracodawcami</w:t>
            </w:r>
          </w:p>
          <w:p w14:paraId="06F36E34" w14:textId="77777777" w:rsidR="00FD7EF6" w:rsidRPr="00895E84" w:rsidRDefault="00FD7EF6" w:rsidP="0019419C">
            <w:pPr>
              <w:spacing w:after="0"/>
              <w:jc w:val="both"/>
            </w:pPr>
          </w:p>
          <w:p w14:paraId="43D78454" w14:textId="32FC0D93" w:rsidR="00FD7EF6" w:rsidRPr="00895E84" w:rsidRDefault="00FD7EF6" w:rsidP="0019419C">
            <w:pPr>
              <w:spacing w:after="0"/>
              <w:jc w:val="both"/>
            </w:pPr>
            <w:r w:rsidRPr="00895E84">
              <w:t xml:space="preserve">Oś </w:t>
            </w:r>
            <w:r w:rsidR="00A71F62">
              <w:t>Prioryt</w:t>
            </w:r>
            <w:r w:rsidRPr="00895E84">
              <w:t>etowa XII INFRASTRUKTURA EDUKACYJNA</w:t>
            </w:r>
          </w:p>
          <w:p w14:paraId="3DFC5046" w14:textId="77777777" w:rsidR="00FD7EF6" w:rsidRPr="00895E84" w:rsidRDefault="00FD7EF6" w:rsidP="0019419C">
            <w:pPr>
              <w:spacing w:after="0"/>
              <w:jc w:val="both"/>
            </w:pPr>
            <w:r w:rsidRPr="00895E84">
              <w:t>PI 10a inwestycje w kształcenie, szkolenie i szkolenie zawodowe na rzecz zdobywania umiejętności i uczenia się przez całe życie poprzez rozwój infrastruktury edukacyjnej i szkoleniowej</w:t>
            </w:r>
          </w:p>
          <w:p w14:paraId="13A06B65" w14:textId="77777777" w:rsidR="00FD7EF6" w:rsidRPr="00895E84" w:rsidRDefault="00FD7EF6" w:rsidP="0019419C">
            <w:pPr>
              <w:spacing w:after="0"/>
              <w:jc w:val="both"/>
            </w:pPr>
          </w:p>
          <w:p w14:paraId="0C44ACA1" w14:textId="77777777" w:rsidR="00FD7EF6" w:rsidRPr="00895E84" w:rsidRDefault="00FD7EF6" w:rsidP="0019419C">
            <w:pPr>
              <w:spacing w:after="0"/>
              <w:jc w:val="both"/>
            </w:pPr>
            <w:r w:rsidRPr="00895E84">
              <w:t>FUNDUSZ: EFS, EFRR</w:t>
            </w:r>
          </w:p>
        </w:tc>
      </w:tr>
      <w:tr w:rsidR="00FD7EF6" w:rsidRPr="007C6D7B" w14:paraId="18909BBE" w14:textId="77777777" w:rsidTr="008050B3">
        <w:trPr>
          <w:trHeight w:val="336"/>
        </w:trPr>
        <w:tc>
          <w:tcPr>
            <w:tcW w:w="4335" w:type="dxa"/>
            <w:shd w:val="clear" w:color="auto" w:fill="D9D9D9"/>
          </w:tcPr>
          <w:p w14:paraId="1841631A" w14:textId="77777777" w:rsidR="00FD7EF6" w:rsidRPr="00895E84" w:rsidRDefault="00FD7EF6" w:rsidP="0019419C">
            <w:pPr>
              <w:spacing w:after="0"/>
              <w:jc w:val="both"/>
              <w:rPr>
                <w:b/>
              </w:rPr>
            </w:pPr>
            <w:r w:rsidRPr="00895E84">
              <w:rPr>
                <w:b/>
              </w:rPr>
              <w:t>Typ badania (wpływu, procesowe)</w:t>
            </w:r>
          </w:p>
        </w:tc>
        <w:tc>
          <w:tcPr>
            <w:tcW w:w="4931" w:type="dxa"/>
          </w:tcPr>
          <w:p w14:paraId="1F83A654" w14:textId="77777777" w:rsidR="00FD7EF6" w:rsidRPr="00895E84" w:rsidRDefault="00FD7EF6" w:rsidP="0019419C">
            <w:pPr>
              <w:spacing w:after="0"/>
              <w:jc w:val="both"/>
            </w:pPr>
            <w:r w:rsidRPr="00895E84">
              <w:t>wpływu</w:t>
            </w:r>
          </w:p>
        </w:tc>
      </w:tr>
      <w:tr w:rsidR="00FD7EF6" w:rsidRPr="007C6D7B" w14:paraId="1B004DC7" w14:textId="77777777" w:rsidTr="008050B3">
        <w:trPr>
          <w:trHeight w:val="336"/>
        </w:trPr>
        <w:tc>
          <w:tcPr>
            <w:tcW w:w="4335" w:type="dxa"/>
            <w:shd w:val="clear" w:color="auto" w:fill="D9D9D9"/>
          </w:tcPr>
          <w:p w14:paraId="7EB3767A" w14:textId="77777777" w:rsidR="00FD7EF6" w:rsidRPr="00895E84" w:rsidRDefault="00FD7EF6" w:rsidP="0019419C">
            <w:pPr>
              <w:spacing w:after="0"/>
              <w:jc w:val="both"/>
              <w:rPr>
                <w:b/>
              </w:rPr>
            </w:pPr>
            <w:r w:rsidRPr="00895E84">
              <w:rPr>
                <w:b/>
              </w:rPr>
              <w:t>Moment przeprowadzenia (ex</w:t>
            </w:r>
            <w:r>
              <w:rPr>
                <w:b/>
              </w:rPr>
              <w:t xml:space="preserve"> </w:t>
            </w:r>
            <w:r w:rsidRPr="00895E84">
              <w:rPr>
                <w:b/>
              </w:rPr>
              <w:t>ante, on-going, ex</w:t>
            </w:r>
            <w:r>
              <w:rPr>
                <w:b/>
              </w:rPr>
              <w:t xml:space="preserve"> </w:t>
            </w:r>
            <w:r w:rsidRPr="00895E84">
              <w:rPr>
                <w:b/>
              </w:rPr>
              <w:t>post)</w:t>
            </w:r>
          </w:p>
        </w:tc>
        <w:tc>
          <w:tcPr>
            <w:tcW w:w="4931" w:type="dxa"/>
          </w:tcPr>
          <w:p w14:paraId="45D517D6" w14:textId="77777777" w:rsidR="00FD7EF6" w:rsidRPr="00895E84" w:rsidRDefault="00FD7EF6" w:rsidP="0019419C">
            <w:pPr>
              <w:spacing w:after="0"/>
              <w:jc w:val="both"/>
            </w:pPr>
            <w:r>
              <w:t xml:space="preserve">ex </w:t>
            </w:r>
            <w:r w:rsidRPr="00895E84">
              <w:t>post</w:t>
            </w:r>
          </w:p>
        </w:tc>
      </w:tr>
      <w:tr w:rsidR="00FD7EF6" w:rsidRPr="007C6D7B" w14:paraId="29BAAE5E" w14:textId="77777777" w:rsidTr="008050B3">
        <w:trPr>
          <w:trHeight w:val="336"/>
        </w:trPr>
        <w:tc>
          <w:tcPr>
            <w:tcW w:w="9266" w:type="dxa"/>
            <w:gridSpan w:val="2"/>
            <w:shd w:val="clear" w:color="auto" w:fill="D9D9D9"/>
          </w:tcPr>
          <w:p w14:paraId="75B48762" w14:textId="77777777" w:rsidR="00FD7EF6" w:rsidRPr="00895E84" w:rsidRDefault="00FD7EF6" w:rsidP="0019419C">
            <w:pPr>
              <w:spacing w:after="0"/>
              <w:jc w:val="both"/>
              <w:rPr>
                <w:b/>
              </w:rPr>
            </w:pPr>
            <w:r w:rsidRPr="00895E84">
              <w:rPr>
                <w:b/>
              </w:rPr>
              <w:t>Cel badania</w:t>
            </w:r>
          </w:p>
        </w:tc>
      </w:tr>
      <w:tr w:rsidR="00FD7EF6" w:rsidRPr="007C6D7B" w14:paraId="35D66EBF" w14:textId="77777777" w:rsidTr="008050B3">
        <w:trPr>
          <w:trHeight w:val="336"/>
        </w:trPr>
        <w:tc>
          <w:tcPr>
            <w:tcW w:w="9266" w:type="dxa"/>
            <w:gridSpan w:val="2"/>
          </w:tcPr>
          <w:p w14:paraId="79C0180C" w14:textId="26C899D4" w:rsidR="00FD7EF6" w:rsidRPr="00895E84" w:rsidRDefault="00FD7EF6" w:rsidP="0019419C">
            <w:pPr>
              <w:spacing w:after="0"/>
              <w:jc w:val="both"/>
            </w:pPr>
            <w:r w:rsidRPr="00895E84">
              <w:t xml:space="preserve">Badanie ma na celu sprawdzenie dotychczasowych efektów (zarówno tych zamierzonych jak i niezaplanowanych) wsparcia udzielonego w ramach </w:t>
            </w:r>
            <w:r w:rsidR="00A71F62">
              <w:t>Osi Prioryt</w:t>
            </w:r>
            <w:r w:rsidRPr="00895E84">
              <w:t xml:space="preserve">etowej XI Wzmocnienie potencjału edukacyjnego oraz XII Infrastruktura edukacyjna, w tym stopnia osiągnięcia celów szczegółowych: </w:t>
            </w:r>
          </w:p>
          <w:p w14:paraId="596784A3" w14:textId="77777777" w:rsidR="00FD7EF6" w:rsidRPr="00895E84" w:rsidRDefault="00FD7EF6" w:rsidP="00041F00">
            <w:pPr>
              <w:numPr>
                <w:ilvl w:val="0"/>
                <w:numId w:val="71"/>
              </w:numPr>
              <w:spacing w:after="0"/>
              <w:ind w:hanging="454"/>
              <w:contextualSpacing/>
              <w:jc w:val="both"/>
            </w:pPr>
            <w:r w:rsidRPr="00895E84">
              <w:t>wzrost dostępu do wysokiej jakości edukacji przedszkolnej w województwie śląskim</w:t>
            </w:r>
            <w:r>
              <w:t>,</w:t>
            </w:r>
          </w:p>
          <w:p w14:paraId="735839DA" w14:textId="77777777" w:rsidR="00FD7EF6" w:rsidRPr="00895E84" w:rsidRDefault="00FD7EF6" w:rsidP="00041F00">
            <w:pPr>
              <w:numPr>
                <w:ilvl w:val="0"/>
                <w:numId w:val="71"/>
              </w:numPr>
              <w:spacing w:after="0"/>
              <w:ind w:hanging="454"/>
              <w:contextualSpacing/>
              <w:jc w:val="both"/>
            </w:pPr>
            <w:r w:rsidRPr="00895E84">
              <w:t>wzrost dostępu do wysokiej jakości oferty kształcenia ogólnokształcącego</w:t>
            </w:r>
            <w:r>
              <w:t>,</w:t>
            </w:r>
          </w:p>
          <w:p w14:paraId="1AB05BD4" w14:textId="77777777" w:rsidR="00FD7EF6" w:rsidRPr="00895E84" w:rsidRDefault="00FD7EF6" w:rsidP="00041F00">
            <w:pPr>
              <w:numPr>
                <w:ilvl w:val="0"/>
                <w:numId w:val="71"/>
              </w:numPr>
              <w:spacing w:after="0"/>
              <w:ind w:hanging="454"/>
              <w:contextualSpacing/>
              <w:jc w:val="both"/>
            </w:pPr>
            <w:r w:rsidRPr="00895E84">
              <w:t>wzrost kwalifikacji i kompetencji w zakresie umiejętności cyfrowych i języków obcych dorosłych mieszkańców województwa śląskiego, w szczególności osób starszych oraz osób o niskich kwalifikacjach</w:t>
            </w:r>
            <w:r>
              <w:t>,</w:t>
            </w:r>
          </w:p>
          <w:p w14:paraId="7ABFA2C3" w14:textId="77777777" w:rsidR="00FD7EF6" w:rsidRPr="00895E84" w:rsidRDefault="00FD7EF6" w:rsidP="00041F00">
            <w:pPr>
              <w:numPr>
                <w:ilvl w:val="0"/>
                <w:numId w:val="71"/>
              </w:numPr>
              <w:spacing w:after="0"/>
              <w:ind w:hanging="454"/>
              <w:contextualSpacing/>
              <w:jc w:val="both"/>
            </w:pPr>
            <w:r w:rsidRPr="00895E84">
              <w:t>wzrost zatrudnienia wśród absolwentów szkół i placówek kształcenia zawodowego poprzez poprawę efektywności realizowanego wsparcia</w:t>
            </w:r>
            <w:r>
              <w:t>,</w:t>
            </w:r>
          </w:p>
          <w:p w14:paraId="24D40F5F" w14:textId="77777777" w:rsidR="00FD7EF6" w:rsidRPr="00895E84" w:rsidRDefault="00FD7EF6" w:rsidP="00041F00">
            <w:pPr>
              <w:numPr>
                <w:ilvl w:val="0"/>
                <w:numId w:val="71"/>
              </w:numPr>
              <w:spacing w:after="0"/>
              <w:ind w:hanging="454"/>
              <w:contextualSpacing/>
              <w:jc w:val="both"/>
            </w:pPr>
            <w:r w:rsidRPr="00895E84">
              <w:t>zwiększona liczba miejsc w placówkach wychowania przedszkolnego</w:t>
            </w:r>
            <w:r>
              <w:t>,</w:t>
            </w:r>
          </w:p>
          <w:p w14:paraId="765E8527" w14:textId="77777777" w:rsidR="00FD7EF6" w:rsidRPr="00895E84" w:rsidRDefault="00FD7EF6" w:rsidP="00041F00">
            <w:pPr>
              <w:numPr>
                <w:ilvl w:val="0"/>
                <w:numId w:val="71"/>
              </w:numPr>
              <w:spacing w:after="0"/>
              <w:ind w:hanging="454"/>
              <w:contextualSpacing/>
              <w:jc w:val="both"/>
            </w:pPr>
            <w:r w:rsidRPr="00895E84">
              <w:t>zwiększone kompetencje uczniów szkół kształcących w zawodach</w:t>
            </w:r>
            <w:r>
              <w:t>,</w:t>
            </w:r>
          </w:p>
          <w:p w14:paraId="23271A9D" w14:textId="77777777" w:rsidR="00FD7EF6" w:rsidRPr="00895E84" w:rsidRDefault="00FD7EF6" w:rsidP="00041F00">
            <w:pPr>
              <w:numPr>
                <w:ilvl w:val="0"/>
                <w:numId w:val="71"/>
              </w:numPr>
              <w:spacing w:after="0"/>
              <w:ind w:hanging="454"/>
              <w:contextualSpacing/>
              <w:jc w:val="both"/>
            </w:pPr>
            <w:r w:rsidRPr="00895E84">
              <w:t>zwiększona liczba osób odwiedzających instytucje paramuzealne.</w:t>
            </w:r>
          </w:p>
          <w:p w14:paraId="2E34ACD0" w14:textId="1BF9AD11" w:rsidR="00FD7EF6" w:rsidRPr="00895E84" w:rsidRDefault="00FD7EF6" w:rsidP="0019419C">
            <w:pPr>
              <w:spacing w:after="0"/>
              <w:jc w:val="both"/>
            </w:pPr>
            <w:r w:rsidRPr="00895E84">
              <w:t xml:space="preserve">Celem badania jest również ocena możliwości osiągnięcia założonych wartości wskaźników docelowych w ramach badanej </w:t>
            </w:r>
            <w:r w:rsidR="00A71F62">
              <w:t>Osi Prioryt</w:t>
            </w:r>
            <w:r w:rsidRPr="00895E84">
              <w:t>etowej.</w:t>
            </w:r>
          </w:p>
        </w:tc>
      </w:tr>
      <w:tr w:rsidR="00FD7EF6" w:rsidRPr="007C6D7B" w14:paraId="452532F8" w14:textId="77777777" w:rsidTr="008050B3">
        <w:trPr>
          <w:trHeight w:val="336"/>
        </w:trPr>
        <w:tc>
          <w:tcPr>
            <w:tcW w:w="9266" w:type="dxa"/>
            <w:gridSpan w:val="2"/>
            <w:shd w:val="clear" w:color="auto" w:fill="D9D9D9"/>
          </w:tcPr>
          <w:p w14:paraId="7E635E4A" w14:textId="77777777" w:rsidR="00FD7EF6" w:rsidRPr="00895E84" w:rsidRDefault="00FD7EF6" w:rsidP="0019419C">
            <w:pPr>
              <w:spacing w:after="0"/>
              <w:jc w:val="both"/>
              <w:rPr>
                <w:b/>
              </w:rPr>
            </w:pPr>
            <w:r w:rsidRPr="00895E84">
              <w:rPr>
                <w:b/>
              </w:rPr>
              <w:lastRenderedPageBreak/>
              <w:t>Uzasadnienie badania</w:t>
            </w:r>
          </w:p>
        </w:tc>
      </w:tr>
      <w:tr w:rsidR="00FD7EF6" w:rsidRPr="007C6D7B" w14:paraId="6B8451A7" w14:textId="77777777" w:rsidTr="008050B3">
        <w:trPr>
          <w:trHeight w:val="336"/>
        </w:trPr>
        <w:tc>
          <w:tcPr>
            <w:tcW w:w="9266" w:type="dxa"/>
            <w:gridSpan w:val="2"/>
          </w:tcPr>
          <w:p w14:paraId="3F213820" w14:textId="523EE390" w:rsidR="00FD7EF6" w:rsidRPr="00895E84" w:rsidRDefault="00FD7EF6" w:rsidP="0019419C">
            <w:pPr>
              <w:jc w:val="both"/>
            </w:pPr>
            <w:r w:rsidRPr="00895E84">
              <w:t xml:space="preserve">Obowiązek ewaluacji wynika z zapisów Rozporządzenia ogólnego (art. 56) oraz Wytycznych w zakresie ewaluacji – co najmniej raz podczas okresu programowania ewaluacja obejmie analizę sposobu, w jaki wsparcie EFSI przyczyniło się do osiągnięcia celów każdego </w:t>
            </w:r>
            <w:r w:rsidR="00A71F62">
              <w:t>Prioryt</w:t>
            </w:r>
            <w:r w:rsidRPr="00895E84">
              <w:t xml:space="preserve">etu. Zgodnie z Wytycznymi badanie może obejmować więcej niż jedną oś </w:t>
            </w:r>
            <w:r w:rsidR="00A71F62">
              <w:t>Prioryt</w:t>
            </w:r>
            <w:r w:rsidRPr="00895E84">
              <w:t>etową.</w:t>
            </w:r>
          </w:p>
          <w:p w14:paraId="7872E9E8" w14:textId="77777777" w:rsidR="00FD7EF6" w:rsidRPr="00895E84" w:rsidRDefault="00FD7EF6" w:rsidP="0019419C">
            <w:pPr>
              <w:spacing w:after="0"/>
              <w:jc w:val="both"/>
            </w:pPr>
            <w:r w:rsidRPr="00895E84">
              <w:t>Zakłada się</w:t>
            </w:r>
            <w:r>
              <w:t>,</w:t>
            </w:r>
            <w:r w:rsidRPr="00895E84">
              <w:t xml:space="preserve"> że wyniki badania będą również użyteczne z punktu widzenia projektowania wsparcia w kolejnej perspektywie finansowej.</w:t>
            </w:r>
          </w:p>
        </w:tc>
      </w:tr>
      <w:tr w:rsidR="00FD7EF6" w:rsidRPr="007C6D7B" w14:paraId="26BB41F3" w14:textId="77777777" w:rsidTr="008050B3">
        <w:trPr>
          <w:trHeight w:val="336"/>
        </w:trPr>
        <w:tc>
          <w:tcPr>
            <w:tcW w:w="9266" w:type="dxa"/>
            <w:gridSpan w:val="2"/>
            <w:shd w:val="clear" w:color="auto" w:fill="D9D9D9"/>
          </w:tcPr>
          <w:p w14:paraId="4E3D74EB" w14:textId="77777777" w:rsidR="00FD7EF6" w:rsidRPr="00895E84" w:rsidRDefault="00FD7EF6" w:rsidP="0019419C">
            <w:pPr>
              <w:spacing w:after="0"/>
              <w:jc w:val="both"/>
              <w:rPr>
                <w:b/>
              </w:rPr>
            </w:pPr>
            <w:r w:rsidRPr="00895E84">
              <w:rPr>
                <w:b/>
              </w:rPr>
              <w:t>Kryteria badania</w:t>
            </w:r>
          </w:p>
        </w:tc>
      </w:tr>
      <w:tr w:rsidR="00FD7EF6" w:rsidRPr="007C6D7B" w14:paraId="69C24EBD" w14:textId="77777777" w:rsidTr="008050B3">
        <w:trPr>
          <w:trHeight w:val="336"/>
        </w:trPr>
        <w:tc>
          <w:tcPr>
            <w:tcW w:w="9266" w:type="dxa"/>
            <w:gridSpan w:val="2"/>
          </w:tcPr>
          <w:p w14:paraId="78DDD44D" w14:textId="77777777" w:rsidR="00FD7EF6" w:rsidRPr="00895E84" w:rsidRDefault="00FD7EF6" w:rsidP="0019419C">
            <w:pPr>
              <w:spacing w:after="0"/>
              <w:jc w:val="both"/>
            </w:pPr>
            <w:r w:rsidRPr="00895E84">
              <w:t>Skuteczność</w:t>
            </w:r>
          </w:p>
          <w:p w14:paraId="712683AF" w14:textId="77777777" w:rsidR="00FD7EF6" w:rsidRPr="00895E84" w:rsidRDefault="00FD7EF6" w:rsidP="0019419C">
            <w:pPr>
              <w:spacing w:after="0"/>
              <w:jc w:val="both"/>
            </w:pPr>
            <w:r w:rsidRPr="00895E84">
              <w:t>Efektywność</w:t>
            </w:r>
          </w:p>
          <w:p w14:paraId="6D96B833" w14:textId="77777777" w:rsidR="00FD7EF6" w:rsidRPr="00895E84" w:rsidRDefault="00FD7EF6" w:rsidP="0019419C">
            <w:pPr>
              <w:spacing w:after="0"/>
              <w:jc w:val="both"/>
            </w:pPr>
            <w:r w:rsidRPr="00895E84">
              <w:t>Użyteczność</w:t>
            </w:r>
          </w:p>
          <w:p w14:paraId="4A255E75" w14:textId="77777777" w:rsidR="00FD7EF6" w:rsidRPr="00895E84" w:rsidRDefault="00FD7EF6" w:rsidP="0019419C">
            <w:pPr>
              <w:spacing w:after="0"/>
              <w:jc w:val="both"/>
            </w:pPr>
            <w:r w:rsidRPr="00895E84">
              <w:t>Przewidywana trwałość</w:t>
            </w:r>
          </w:p>
          <w:p w14:paraId="16A597EE" w14:textId="77777777" w:rsidR="00FD7EF6" w:rsidRPr="00895E84" w:rsidRDefault="00FD7EF6" w:rsidP="0019419C">
            <w:pPr>
              <w:spacing w:after="0"/>
              <w:jc w:val="both"/>
            </w:pPr>
            <w:r w:rsidRPr="00895E84">
              <w:t>Komplementarność</w:t>
            </w:r>
          </w:p>
        </w:tc>
      </w:tr>
      <w:tr w:rsidR="00FD7EF6" w:rsidRPr="007C6D7B" w14:paraId="4876CF7E" w14:textId="77777777" w:rsidTr="008050B3">
        <w:trPr>
          <w:trHeight w:val="336"/>
        </w:trPr>
        <w:tc>
          <w:tcPr>
            <w:tcW w:w="9266" w:type="dxa"/>
            <w:gridSpan w:val="2"/>
            <w:shd w:val="clear" w:color="auto" w:fill="D9D9D9"/>
          </w:tcPr>
          <w:p w14:paraId="5E539B39" w14:textId="77777777" w:rsidR="00FD7EF6" w:rsidRPr="00895E84" w:rsidRDefault="00FD7EF6" w:rsidP="0019419C">
            <w:pPr>
              <w:spacing w:after="0"/>
              <w:jc w:val="both"/>
              <w:rPr>
                <w:b/>
              </w:rPr>
            </w:pPr>
            <w:r w:rsidRPr="00895E84">
              <w:rPr>
                <w:b/>
              </w:rPr>
              <w:t>Główne pytania ewaluacyjne / obszary problemowe</w:t>
            </w:r>
          </w:p>
        </w:tc>
      </w:tr>
      <w:tr w:rsidR="00FD7EF6" w:rsidRPr="007C6D7B" w14:paraId="574C6B8A" w14:textId="77777777" w:rsidTr="008050B3">
        <w:trPr>
          <w:trHeight w:val="336"/>
        </w:trPr>
        <w:tc>
          <w:tcPr>
            <w:tcW w:w="9266" w:type="dxa"/>
            <w:gridSpan w:val="2"/>
          </w:tcPr>
          <w:p w14:paraId="1103034C" w14:textId="77777777" w:rsidR="00FD7EF6" w:rsidRPr="00895E84" w:rsidRDefault="00FD7EF6" w:rsidP="00041F00">
            <w:pPr>
              <w:numPr>
                <w:ilvl w:val="0"/>
                <w:numId w:val="69"/>
              </w:numPr>
              <w:spacing w:after="0"/>
              <w:ind w:left="425" w:hanging="357"/>
              <w:jc w:val="both"/>
              <w:rPr>
                <w:b/>
                <w:bCs/>
                <w:i/>
              </w:rPr>
            </w:pPr>
            <w:r w:rsidRPr="00895E84">
              <w:rPr>
                <w:bCs/>
              </w:rPr>
              <w:t>Czy udzielone wsparcie było skuteczne, tzn. czy i w jakim stopniu przyczyniło się do osiągnięcia cel</w:t>
            </w:r>
            <w:r w:rsidRPr="00895E84">
              <w:t xml:space="preserve">ów szczegółowych: </w:t>
            </w:r>
          </w:p>
          <w:p w14:paraId="3BA22B03" w14:textId="77777777" w:rsidR="00FD7EF6" w:rsidRPr="00895E84" w:rsidRDefault="00FD7EF6" w:rsidP="00041F00">
            <w:pPr>
              <w:numPr>
                <w:ilvl w:val="0"/>
                <w:numId w:val="100"/>
              </w:numPr>
              <w:spacing w:after="0"/>
              <w:ind w:left="686" w:hanging="357"/>
              <w:contextualSpacing/>
              <w:jc w:val="both"/>
            </w:pPr>
            <w:r w:rsidRPr="00895E84">
              <w:t>wzrost dostępu do wysokiej jakości edukacji przedszkolnej w województwie śląskim</w:t>
            </w:r>
            <w:r>
              <w:t>,</w:t>
            </w:r>
          </w:p>
          <w:p w14:paraId="5758F8F7" w14:textId="77777777" w:rsidR="00FD7EF6" w:rsidRPr="00895E84" w:rsidRDefault="00FD7EF6" w:rsidP="00041F00">
            <w:pPr>
              <w:numPr>
                <w:ilvl w:val="0"/>
                <w:numId w:val="100"/>
              </w:numPr>
              <w:spacing w:after="0"/>
              <w:ind w:left="686" w:hanging="357"/>
              <w:contextualSpacing/>
              <w:jc w:val="both"/>
            </w:pPr>
            <w:r w:rsidRPr="00895E84">
              <w:t>wzrost dostępu do wysokiej jakości oferty kształcenia ogólnokształcącego</w:t>
            </w:r>
            <w:r>
              <w:t>,</w:t>
            </w:r>
          </w:p>
          <w:p w14:paraId="0B5404A2" w14:textId="77777777" w:rsidR="00FD7EF6" w:rsidRPr="00895E84" w:rsidRDefault="00FD7EF6" w:rsidP="00041F00">
            <w:pPr>
              <w:numPr>
                <w:ilvl w:val="0"/>
                <w:numId w:val="100"/>
              </w:numPr>
              <w:spacing w:after="0"/>
              <w:ind w:left="686" w:hanging="357"/>
              <w:contextualSpacing/>
              <w:jc w:val="both"/>
            </w:pPr>
            <w:r w:rsidRPr="00895E84">
              <w:t>wzrost kwalifikacji i kompetencji w zakresie umiejętności cyfrowych i języków obcych dorosłych mieszkańców województwa śląskiego, w szczególności osób starszych oraz osób o niskich kwalifikacjach</w:t>
            </w:r>
            <w:r>
              <w:t>,</w:t>
            </w:r>
          </w:p>
          <w:p w14:paraId="314279B8" w14:textId="77777777" w:rsidR="00FD7EF6" w:rsidRPr="00895E84" w:rsidRDefault="00FD7EF6" w:rsidP="00041F00">
            <w:pPr>
              <w:numPr>
                <w:ilvl w:val="0"/>
                <w:numId w:val="100"/>
              </w:numPr>
              <w:spacing w:after="0"/>
              <w:ind w:left="686" w:hanging="357"/>
              <w:contextualSpacing/>
              <w:jc w:val="both"/>
            </w:pPr>
            <w:r w:rsidRPr="00895E84">
              <w:t>wzrost zatrudnienia wśród absolwentów szkół i placówek kształcenia zawodowego poprzez poprawę efektywności realizowanego wsparcia</w:t>
            </w:r>
            <w:r>
              <w:t>,</w:t>
            </w:r>
          </w:p>
          <w:p w14:paraId="5E444A87" w14:textId="77777777" w:rsidR="00FD7EF6" w:rsidRPr="00895E84" w:rsidRDefault="00FD7EF6" w:rsidP="00041F00">
            <w:pPr>
              <w:numPr>
                <w:ilvl w:val="0"/>
                <w:numId w:val="100"/>
              </w:numPr>
              <w:spacing w:after="0"/>
              <w:ind w:left="686" w:hanging="357"/>
              <w:contextualSpacing/>
              <w:jc w:val="both"/>
            </w:pPr>
            <w:r w:rsidRPr="00895E84">
              <w:t>zwiększona liczba miejsc w placówkach wychowania przedszkolnego</w:t>
            </w:r>
            <w:r>
              <w:t>,</w:t>
            </w:r>
          </w:p>
          <w:p w14:paraId="7CEC1034" w14:textId="77777777" w:rsidR="00FD7EF6" w:rsidRPr="00895E84" w:rsidRDefault="00FD7EF6" w:rsidP="00041F00">
            <w:pPr>
              <w:numPr>
                <w:ilvl w:val="0"/>
                <w:numId w:val="100"/>
              </w:numPr>
              <w:spacing w:after="0"/>
              <w:ind w:left="686" w:hanging="357"/>
              <w:contextualSpacing/>
              <w:jc w:val="both"/>
            </w:pPr>
            <w:r w:rsidRPr="00895E84">
              <w:t>zwiększone kompetencje uczniów szkół kształcących w zawodach</w:t>
            </w:r>
            <w:r>
              <w:t>,</w:t>
            </w:r>
          </w:p>
          <w:p w14:paraId="0736A211" w14:textId="77777777" w:rsidR="00FD7EF6" w:rsidRPr="00895E84" w:rsidRDefault="00FD7EF6" w:rsidP="00041F00">
            <w:pPr>
              <w:numPr>
                <w:ilvl w:val="0"/>
                <w:numId w:val="100"/>
              </w:numPr>
              <w:spacing w:after="0"/>
              <w:ind w:left="686" w:hanging="357"/>
              <w:contextualSpacing/>
              <w:jc w:val="both"/>
            </w:pPr>
            <w:r w:rsidRPr="00895E84">
              <w:t>zwiększona liczba osób odwiedzających instytucje paramuzealne.</w:t>
            </w:r>
          </w:p>
          <w:p w14:paraId="55F40D5D" w14:textId="77777777" w:rsidR="00FD7EF6" w:rsidRPr="00895E84" w:rsidRDefault="00FD7EF6" w:rsidP="00041F00">
            <w:pPr>
              <w:numPr>
                <w:ilvl w:val="0"/>
                <w:numId w:val="13"/>
              </w:numPr>
              <w:autoSpaceDE w:val="0"/>
              <w:autoSpaceDN w:val="0"/>
              <w:adjustRightInd w:val="0"/>
              <w:spacing w:after="0"/>
              <w:ind w:left="425" w:hanging="357"/>
              <w:jc w:val="both"/>
            </w:pPr>
            <w:r w:rsidRPr="00895E84">
              <w:t>Jaki jest wpływ Programu (efekt netto), rozumiany stopniem osiągnięcia wskaźników, na zaobserwowane zmiany?</w:t>
            </w:r>
          </w:p>
          <w:p w14:paraId="0EB1828D" w14:textId="77777777" w:rsidR="00FD7EF6" w:rsidRPr="00895E84" w:rsidRDefault="00FD7EF6" w:rsidP="00041F00">
            <w:pPr>
              <w:numPr>
                <w:ilvl w:val="0"/>
                <w:numId w:val="69"/>
              </w:numPr>
              <w:autoSpaceDE w:val="0"/>
              <w:autoSpaceDN w:val="0"/>
              <w:adjustRightInd w:val="0"/>
              <w:spacing w:after="0"/>
              <w:ind w:left="425" w:hanging="357"/>
              <w:jc w:val="both"/>
            </w:pPr>
            <w:r w:rsidRPr="00895E84">
              <w:t>Jak oceniana jest użyteczność udzielonego wsparcia, rozumiana jako ca</w:t>
            </w:r>
            <w:r w:rsidRPr="00895E84">
              <w:rPr>
                <w:rFonts w:hint="eastAsia"/>
              </w:rPr>
              <w:t>ł</w:t>
            </w:r>
            <w:r w:rsidRPr="00895E84">
              <w:t>o</w:t>
            </w:r>
            <w:r w:rsidRPr="00895E84">
              <w:rPr>
                <w:rFonts w:hint="eastAsia"/>
              </w:rPr>
              <w:t>ść</w:t>
            </w:r>
            <w:r w:rsidRPr="00895E84">
              <w:t xml:space="preserve"> rzeczywistych efektów wywo</w:t>
            </w:r>
            <w:r w:rsidRPr="00895E84">
              <w:rPr>
                <w:rFonts w:hint="eastAsia"/>
              </w:rPr>
              <w:t>ł</w:t>
            </w:r>
            <w:r w:rsidRPr="00895E84">
              <w:t>anych przez interwencj</w:t>
            </w:r>
            <w:r w:rsidRPr="00895E84">
              <w:rPr>
                <w:rFonts w:hint="eastAsia"/>
              </w:rPr>
              <w:t>ę</w:t>
            </w:r>
            <w:r w:rsidRPr="00895E84">
              <w:t xml:space="preserve"> (zarówno tych planowanych, jak i nieplanowanych, tzw.</w:t>
            </w:r>
            <w:r>
              <w:t> </w:t>
            </w:r>
            <w:r w:rsidRPr="00895E84">
              <w:t>ubocznych), w odniesieniu do wyzwa</w:t>
            </w:r>
            <w:r w:rsidRPr="00895E84">
              <w:rPr>
                <w:rFonts w:hint="eastAsia"/>
              </w:rPr>
              <w:t>ń</w:t>
            </w:r>
            <w:r w:rsidRPr="00895E84">
              <w:t xml:space="preserve"> spo</w:t>
            </w:r>
            <w:r w:rsidRPr="00895E84">
              <w:rPr>
                <w:rFonts w:hint="eastAsia"/>
              </w:rPr>
              <w:t>ł</w:t>
            </w:r>
            <w:r w:rsidRPr="00895E84">
              <w:t>eczno-ekonomicznych?</w:t>
            </w:r>
          </w:p>
          <w:p w14:paraId="4AEA25ED" w14:textId="77777777" w:rsidR="00FD7EF6" w:rsidRPr="00895E84" w:rsidRDefault="00FD7EF6" w:rsidP="00041F00">
            <w:pPr>
              <w:numPr>
                <w:ilvl w:val="0"/>
                <w:numId w:val="69"/>
              </w:numPr>
              <w:autoSpaceDE w:val="0"/>
              <w:autoSpaceDN w:val="0"/>
              <w:adjustRightInd w:val="0"/>
              <w:spacing w:after="0"/>
              <w:ind w:left="425" w:hanging="357"/>
              <w:jc w:val="both"/>
              <w:rPr>
                <w:b/>
                <w:bCs/>
                <w:i/>
              </w:rPr>
            </w:pPr>
            <w:r w:rsidRPr="00895E84">
              <w:t>Jakie czynniki przyczyniły się do realizacji założonych celów a jakie bariery utrudniły osiągn</w:t>
            </w:r>
            <w:r>
              <w:t>ię</w:t>
            </w:r>
            <w:r w:rsidRPr="00895E84">
              <w:t>cie zamierzonych efektów?</w:t>
            </w:r>
          </w:p>
          <w:p w14:paraId="13BDD29C" w14:textId="77777777" w:rsidR="00FD7EF6" w:rsidRPr="00895E84" w:rsidRDefault="00FD7EF6" w:rsidP="00041F00">
            <w:pPr>
              <w:numPr>
                <w:ilvl w:val="0"/>
                <w:numId w:val="69"/>
              </w:numPr>
              <w:autoSpaceDE w:val="0"/>
              <w:autoSpaceDN w:val="0"/>
              <w:adjustRightInd w:val="0"/>
              <w:spacing w:after="0"/>
              <w:ind w:left="425" w:hanging="357"/>
              <w:jc w:val="both"/>
            </w:pPr>
            <w:r w:rsidRPr="00895E84">
              <w:t>Jak oceniana jest efektywność udzielonego wsparcia, rozumiana jako relacja mi</w:t>
            </w:r>
            <w:r w:rsidRPr="00895E84">
              <w:rPr>
                <w:rFonts w:hint="eastAsia"/>
              </w:rPr>
              <w:t>ę</w:t>
            </w:r>
            <w:r w:rsidRPr="00895E84">
              <w:t>dzy nak</w:t>
            </w:r>
            <w:r w:rsidRPr="00895E84">
              <w:rPr>
                <w:rFonts w:hint="eastAsia"/>
              </w:rPr>
              <w:t>ł</w:t>
            </w:r>
            <w:r w:rsidRPr="00895E84">
              <w:t>adami, kosztami, zasobami (finansowymi, ludzkimi, administracyjnymi) a osi</w:t>
            </w:r>
            <w:r w:rsidRPr="00895E84">
              <w:rPr>
                <w:rFonts w:hint="eastAsia"/>
              </w:rPr>
              <w:t>ą</w:t>
            </w:r>
            <w:r w:rsidRPr="00895E84">
              <w:t>gni</w:t>
            </w:r>
            <w:r w:rsidRPr="00895E84">
              <w:rPr>
                <w:rFonts w:hint="eastAsia"/>
              </w:rPr>
              <w:t>ę</w:t>
            </w:r>
            <w:r w:rsidRPr="00895E84">
              <w:t>tymi efektami interwencji?</w:t>
            </w:r>
          </w:p>
          <w:p w14:paraId="74457885" w14:textId="77777777" w:rsidR="00FD7EF6" w:rsidRPr="00895E84" w:rsidRDefault="00FD7EF6" w:rsidP="00041F00">
            <w:pPr>
              <w:numPr>
                <w:ilvl w:val="0"/>
                <w:numId w:val="69"/>
              </w:numPr>
              <w:autoSpaceDE w:val="0"/>
              <w:autoSpaceDN w:val="0"/>
              <w:adjustRightInd w:val="0"/>
              <w:spacing w:after="0"/>
              <w:ind w:left="425" w:hanging="357"/>
              <w:jc w:val="both"/>
              <w:rPr>
                <w:b/>
                <w:bCs/>
                <w:i/>
              </w:rPr>
            </w:pPr>
            <w:r w:rsidRPr="00895E84">
              <w:rPr>
                <w:rFonts w:cs="Tahoma"/>
                <w:color w:val="000000"/>
              </w:rPr>
              <w:t>Jaka jest przewidywana trwałość osiągniętych zmian?</w:t>
            </w:r>
          </w:p>
          <w:p w14:paraId="282D7BF5" w14:textId="51ACE5D3" w:rsidR="00FD7EF6" w:rsidRPr="00895E84" w:rsidRDefault="00FD7EF6" w:rsidP="00041F00">
            <w:pPr>
              <w:numPr>
                <w:ilvl w:val="0"/>
                <w:numId w:val="69"/>
              </w:numPr>
              <w:autoSpaceDE w:val="0"/>
              <w:autoSpaceDN w:val="0"/>
              <w:adjustRightInd w:val="0"/>
              <w:spacing w:after="0"/>
              <w:ind w:left="425" w:hanging="357"/>
              <w:jc w:val="both"/>
              <w:rPr>
                <w:b/>
                <w:bCs/>
                <w:i/>
              </w:rPr>
            </w:pPr>
            <w:r w:rsidRPr="00895E84">
              <w:rPr>
                <w:rFonts w:cs="Tahoma"/>
                <w:color w:val="000000"/>
              </w:rPr>
              <w:t xml:space="preserve">Jak należy ocenić komplementarność projektów realizowanych w ramach </w:t>
            </w:r>
            <w:r w:rsidR="00A71F62">
              <w:rPr>
                <w:rFonts w:cs="Tahoma"/>
                <w:color w:val="000000"/>
              </w:rPr>
              <w:t xml:space="preserve">Osi </w:t>
            </w:r>
            <w:r w:rsidRPr="00895E84">
              <w:rPr>
                <w:rFonts w:cs="Tahoma"/>
                <w:color w:val="000000"/>
              </w:rPr>
              <w:t>XI i XII?</w:t>
            </w:r>
          </w:p>
          <w:p w14:paraId="73F9205F" w14:textId="70F9B9AC" w:rsidR="00FD7EF6" w:rsidRPr="00895E84" w:rsidRDefault="00FD7EF6" w:rsidP="00041F00">
            <w:pPr>
              <w:numPr>
                <w:ilvl w:val="0"/>
                <w:numId w:val="69"/>
              </w:numPr>
              <w:spacing w:after="0"/>
              <w:ind w:left="425" w:hanging="357"/>
              <w:contextualSpacing/>
            </w:pPr>
            <w:r w:rsidRPr="00895E84">
              <w:t xml:space="preserve">Jak należy ocenić wdrażanie instrumentów terytorialnych w ramach </w:t>
            </w:r>
            <w:r w:rsidR="00A71F62">
              <w:t xml:space="preserve">Osi </w:t>
            </w:r>
            <w:r w:rsidRPr="00895E84">
              <w:t>XI i XII?</w:t>
            </w:r>
          </w:p>
          <w:p w14:paraId="375BC975" w14:textId="5267FF30" w:rsidR="00FD7EF6" w:rsidRPr="00895E84" w:rsidRDefault="00FD7EF6" w:rsidP="00041F00">
            <w:pPr>
              <w:numPr>
                <w:ilvl w:val="0"/>
                <w:numId w:val="69"/>
              </w:numPr>
              <w:spacing w:after="0"/>
              <w:ind w:left="425" w:hanging="357"/>
              <w:contextualSpacing/>
              <w:jc w:val="both"/>
            </w:pPr>
            <w:r w:rsidRPr="00895E84">
              <w:t xml:space="preserve">Jak należy ocenić procedurę pozakonkursową zastosowaną w </w:t>
            </w:r>
            <w:r w:rsidR="00A71F62">
              <w:t>Prioryt</w:t>
            </w:r>
            <w:r w:rsidRPr="00895E84">
              <w:t>ecie XII?</w:t>
            </w:r>
          </w:p>
        </w:tc>
      </w:tr>
      <w:tr w:rsidR="00FD7EF6" w:rsidRPr="007C6D7B" w14:paraId="3B2CD2D8" w14:textId="77777777" w:rsidTr="008050B3">
        <w:trPr>
          <w:trHeight w:val="336"/>
        </w:trPr>
        <w:tc>
          <w:tcPr>
            <w:tcW w:w="9266" w:type="dxa"/>
            <w:gridSpan w:val="2"/>
            <w:shd w:val="clear" w:color="auto" w:fill="A6A6A6"/>
          </w:tcPr>
          <w:p w14:paraId="29C66566" w14:textId="77777777" w:rsidR="00FD7EF6" w:rsidRPr="00895E84" w:rsidRDefault="00FD7EF6" w:rsidP="0019419C">
            <w:pPr>
              <w:spacing w:after="0"/>
              <w:jc w:val="center"/>
              <w:rPr>
                <w:b/>
              </w:rPr>
            </w:pPr>
            <w:r w:rsidRPr="00895E84">
              <w:rPr>
                <w:b/>
              </w:rPr>
              <w:t>Ogólny zarys metodologii badania</w:t>
            </w:r>
          </w:p>
        </w:tc>
      </w:tr>
      <w:tr w:rsidR="00FD7EF6" w:rsidRPr="007C6D7B" w14:paraId="6D783234" w14:textId="77777777" w:rsidTr="008050B3">
        <w:trPr>
          <w:trHeight w:val="336"/>
        </w:trPr>
        <w:tc>
          <w:tcPr>
            <w:tcW w:w="9266" w:type="dxa"/>
            <w:gridSpan w:val="2"/>
            <w:shd w:val="clear" w:color="auto" w:fill="D9D9D9"/>
          </w:tcPr>
          <w:p w14:paraId="41A18BAD" w14:textId="77777777" w:rsidR="00FD7EF6" w:rsidRPr="00895E84" w:rsidRDefault="00FD7EF6" w:rsidP="0019419C">
            <w:pPr>
              <w:spacing w:after="0"/>
              <w:jc w:val="both"/>
              <w:rPr>
                <w:b/>
              </w:rPr>
            </w:pPr>
            <w:r w:rsidRPr="00895E84">
              <w:rPr>
                <w:b/>
              </w:rPr>
              <w:t>Zastosowane podejście metodologiczne</w:t>
            </w:r>
          </w:p>
        </w:tc>
      </w:tr>
      <w:tr w:rsidR="00FD7EF6" w:rsidRPr="007C6D7B" w14:paraId="28AC89DB" w14:textId="77777777" w:rsidTr="008050B3">
        <w:trPr>
          <w:trHeight w:val="336"/>
        </w:trPr>
        <w:tc>
          <w:tcPr>
            <w:tcW w:w="9266" w:type="dxa"/>
            <w:gridSpan w:val="2"/>
          </w:tcPr>
          <w:p w14:paraId="372AE43C" w14:textId="14E2DA86" w:rsidR="00FD7EF6" w:rsidRPr="00895E84" w:rsidRDefault="00FD7EF6" w:rsidP="0019419C">
            <w:pPr>
              <w:spacing w:after="0"/>
              <w:jc w:val="both"/>
            </w:pPr>
            <w:r w:rsidRPr="00895E84">
              <w:t xml:space="preserve">W badaniu zostanie wykorzystane podejście oparte na teorii. Ważnym elementem badania będzie </w:t>
            </w:r>
            <w:r w:rsidRPr="00895E84">
              <w:lastRenderedPageBreak/>
              <w:t xml:space="preserve">odtworzenie logiki interwencji obu </w:t>
            </w:r>
            <w:r w:rsidR="00A71F62">
              <w:t>Osi Prioryt</w:t>
            </w:r>
            <w:r w:rsidRPr="00895E84">
              <w:t xml:space="preserve">etowych. Następnie zostaną zidentyfikowane kluczowe elementy systemu wdrażania i zarządzania programem, które mogą mieć znaczenie dla osiągania celów osi. W tej części badania wykorzystywana będzie przede wszystkim analiza danych zastanych oraz techniki jakościowe. </w:t>
            </w:r>
          </w:p>
          <w:p w14:paraId="0382A8A5" w14:textId="77777777" w:rsidR="00FD7EF6" w:rsidRPr="00895E84" w:rsidRDefault="00FD7EF6" w:rsidP="0019419C">
            <w:pPr>
              <w:spacing w:after="0"/>
              <w:jc w:val="both"/>
            </w:pPr>
            <w:r w:rsidRPr="00895E84">
              <w:t>Do oceny dotychczasowych efektów przewiduje się wykorzystanie metod kontrfaktycznych – porównanie instytucji lub grup które zostały objęte wsparciem z tymi, które tego wsparcia nie otrzymały. Przewiduje się zastosowanie następujących metod badawczych:</w:t>
            </w:r>
          </w:p>
          <w:p w14:paraId="468C630F" w14:textId="77777777" w:rsidR="00FD7EF6" w:rsidRPr="00895E84" w:rsidRDefault="00FD7EF6" w:rsidP="00041F00">
            <w:pPr>
              <w:numPr>
                <w:ilvl w:val="0"/>
                <w:numId w:val="70"/>
              </w:numPr>
              <w:spacing w:after="0"/>
              <w:ind w:hanging="454"/>
              <w:contextualSpacing/>
              <w:jc w:val="both"/>
            </w:pPr>
            <w:r w:rsidRPr="00895E84">
              <w:t>analiza danych zastanych, w tym dokumentów strategicznych, programowych, dokumentacji projektowej oraz danych związanych z realizacją projektów</w:t>
            </w:r>
            <w:r>
              <w:t>,</w:t>
            </w:r>
          </w:p>
          <w:p w14:paraId="12C11B3B" w14:textId="77777777" w:rsidR="00FD7EF6" w:rsidRPr="00895E84" w:rsidRDefault="00FD7EF6" w:rsidP="00041F00">
            <w:pPr>
              <w:numPr>
                <w:ilvl w:val="0"/>
                <w:numId w:val="70"/>
              </w:numPr>
              <w:spacing w:after="0"/>
              <w:ind w:hanging="454"/>
              <w:contextualSpacing/>
              <w:jc w:val="both"/>
            </w:pPr>
            <w:r w:rsidRPr="00895E84">
              <w:t>wywiady z przedstawicielami Instytucji Zarządzającej i Pośredniczących</w:t>
            </w:r>
            <w:r>
              <w:t>,</w:t>
            </w:r>
          </w:p>
          <w:p w14:paraId="153E65AD" w14:textId="51A84542" w:rsidR="00FD7EF6" w:rsidRPr="00895E84" w:rsidRDefault="00FD7EF6" w:rsidP="00041F00">
            <w:pPr>
              <w:numPr>
                <w:ilvl w:val="0"/>
                <w:numId w:val="70"/>
              </w:numPr>
              <w:spacing w:after="0"/>
              <w:ind w:hanging="454"/>
              <w:contextualSpacing/>
              <w:jc w:val="both"/>
            </w:pPr>
            <w:r w:rsidRPr="00895E84">
              <w:t xml:space="preserve">wywiady/ankiety z beneficjentami Programu w ramach </w:t>
            </w:r>
            <w:r w:rsidR="00A71F62">
              <w:t>Prioryt</w:t>
            </w:r>
            <w:r w:rsidRPr="00895E84">
              <w:t>etów XI i XII RPO</w:t>
            </w:r>
            <w:r>
              <w:t>,</w:t>
            </w:r>
          </w:p>
          <w:p w14:paraId="15CF5D04" w14:textId="503EA526" w:rsidR="00FD7EF6" w:rsidRPr="00895E84" w:rsidRDefault="00FD7EF6" w:rsidP="00041F00">
            <w:pPr>
              <w:numPr>
                <w:ilvl w:val="0"/>
                <w:numId w:val="70"/>
              </w:numPr>
              <w:spacing w:after="0"/>
              <w:ind w:hanging="454"/>
              <w:contextualSpacing/>
              <w:jc w:val="both"/>
            </w:pPr>
            <w:r w:rsidRPr="00895E84">
              <w:t>wywiady/ankiety z ostatecznym</w:t>
            </w:r>
            <w:r>
              <w:t xml:space="preserve">i odbiorcami wsparcia w ramach </w:t>
            </w:r>
            <w:r w:rsidR="00A71F62">
              <w:t>Prioryt</w:t>
            </w:r>
            <w:r w:rsidRPr="00895E84">
              <w:t>etu XI RPO</w:t>
            </w:r>
            <w:r>
              <w:t>,</w:t>
            </w:r>
          </w:p>
          <w:p w14:paraId="4F301AA6" w14:textId="77777777" w:rsidR="00FD7EF6" w:rsidRPr="00895E84" w:rsidRDefault="00FD7EF6" w:rsidP="00041F00">
            <w:pPr>
              <w:numPr>
                <w:ilvl w:val="0"/>
                <w:numId w:val="70"/>
              </w:numPr>
              <w:spacing w:after="0"/>
              <w:ind w:hanging="454"/>
              <w:contextualSpacing/>
              <w:jc w:val="both"/>
            </w:pPr>
            <w:r w:rsidRPr="00895E84">
              <w:t>metody kontrfaktyczne</w:t>
            </w:r>
            <w:r>
              <w:t>,</w:t>
            </w:r>
          </w:p>
          <w:p w14:paraId="037B34FD" w14:textId="5083E7DB" w:rsidR="00FD7EF6" w:rsidRPr="00895E84" w:rsidRDefault="00FD7EF6" w:rsidP="00041F00">
            <w:pPr>
              <w:numPr>
                <w:ilvl w:val="0"/>
                <w:numId w:val="70"/>
              </w:numPr>
              <w:spacing w:after="0"/>
              <w:ind w:hanging="454"/>
              <w:contextualSpacing/>
              <w:jc w:val="both"/>
            </w:pPr>
            <w:r w:rsidRPr="00895E84">
              <w:t xml:space="preserve">wywiady z ekspertami dziedzinowymi z obszaru </w:t>
            </w:r>
            <w:r w:rsidR="00A71F62">
              <w:t>Osi Prioryt</w:t>
            </w:r>
            <w:r w:rsidRPr="00895E84">
              <w:t>etowej XI Wzmocnienie potencjału edukacyjnego oraz XII Infrastruktura edukacyjna.</w:t>
            </w:r>
          </w:p>
        </w:tc>
      </w:tr>
      <w:tr w:rsidR="00FD7EF6" w:rsidRPr="007C6D7B" w14:paraId="45BDF840" w14:textId="77777777" w:rsidTr="008050B3">
        <w:trPr>
          <w:trHeight w:val="336"/>
        </w:trPr>
        <w:tc>
          <w:tcPr>
            <w:tcW w:w="9266" w:type="dxa"/>
            <w:gridSpan w:val="2"/>
            <w:shd w:val="clear" w:color="auto" w:fill="D9D9D9"/>
          </w:tcPr>
          <w:p w14:paraId="7E315605" w14:textId="77777777" w:rsidR="00FD7EF6" w:rsidRPr="00895E84" w:rsidRDefault="00FD7EF6" w:rsidP="0019419C">
            <w:pPr>
              <w:spacing w:after="0"/>
              <w:jc w:val="both"/>
              <w:rPr>
                <w:b/>
              </w:rPr>
            </w:pPr>
            <w:r w:rsidRPr="00895E84">
              <w:rPr>
                <w:b/>
              </w:rPr>
              <w:lastRenderedPageBreak/>
              <w:t>Zakres niezbędnych danych</w:t>
            </w:r>
          </w:p>
        </w:tc>
      </w:tr>
      <w:tr w:rsidR="00FD7EF6" w:rsidRPr="007C6D7B" w14:paraId="32ED0D5E" w14:textId="77777777" w:rsidTr="008050B3">
        <w:trPr>
          <w:trHeight w:val="336"/>
        </w:trPr>
        <w:tc>
          <w:tcPr>
            <w:tcW w:w="9266" w:type="dxa"/>
            <w:gridSpan w:val="2"/>
          </w:tcPr>
          <w:p w14:paraId="23E98199" w14:textId="77777777" w:rsidR="00FD7EF6" w:rsidRPr="00895E84" w:rsidRDefault="00FD7EF6" w:rsidP="00041F00">
            <w:pPr>
              <w:numPr>
                <w:ilvl w:val="0"/>
                <w:numId w:val="119"/>
              </w:numPr>
              <w:spacing w:after="0"/>
              <w:ind w:left="425" w:hanging="357"/>
              <w:jc w:val="both"/>
            </w:pPr>
            <w:r>
              <w:t>z</w:t>
            </w:r>
            <w:r w:rsidRPr="00895E84">
              <w:t>akres danych w posiadaniu IZ/IP:</w:t>
            </w:r>
          </w:p>
          <w:p w14:paraId="501D95F6" w14:textId="6F629053" w:rsidR="00FD7EF6" w:rsidRPr="00895E84" w:rsidRDefault="00FD7EF6" w:rsidP="00041F00">
            <w:pPr>
              <w:numPr>
                <w:ilvl w:val="0"/>
                <w:numId w:val="11"/>
              </w:numPr>
              <w:spacing w:after="0"/>
              <w:ind w:left="686" w:hanging="357"/>
              <w:contextualSpacing/>
              <w:jc w:val="both"/>
            </w:pPr>
            <w:r>
              <w:t>d</w:t>
            </w:r>
            <w:r w:rsidRPr="00895E84">
              <w:t xml:space="preserve">ane monitoringowe pochodzące z </w:t>
            </w:r>
            <w:r w:rsidR="00C74D5F">
              <w:t>LSI 2014</w:t>
            </w:r>
            <w:r w:rsidRPr="00895E84">
              <w:t>/centralnego systemu teleinformatycznego</w:t>
            </w:r>
            <w:r>
              <w:t>,</w:t>
            </w:r>
          </w:p>
          <w:p w14:paraId="1A0ECDDE" w14:textId="3347C334" w:rsidR="00FD7EF6" w:rsidRPr="00895E84" w:rsidRDefault="00FD7EF6" w:rsidP="00041F00">
            <w:pPr>
              <w:numPr>
                <w:ilvl w:val="0"/>
                <w:numId w:val="10"/>
              </w:numPr>
              <w:spacing w:after="0"/>
              <w:ind w:left="686" w:hanging="357"/>
              <w:contextualSpacing/>
              <w:jc w:val="both"/>
            </w:pPr>
            <w:r>
              <w:t>i</w:t>
            </w:r>
            <w:r w:rsidRPr="00895E84">
              <w:t xml:space="preserve">nformacje/dane  z projektów pochodzące z </w:t>
            </w:r>
            <w:r w:rsidR="00C74D5F">
              <w:t>LSI 2014</w:t>
            </w:r>
            <w:r>
              <w:t>,</w:t>
            </w:r>
          </w:p>
          <w:p w14:paraId="44FC8CC6" w14:textId="77777777" w:rsidR="00FD7EF6" w:rsidRPr="00895E84" w:rsidRDefault="00FD7EF6" w:rsidP="00041F00">
            <w:pPr>
              <w:numPr>
                <w:ilvl w:val="0"/>
                <w:numId w:val="10"/>
              </w:numPr>
              <w:spacing w:after="0"/>
              <w:ind w:left="686" w:hanging="357"/>
              <w:contextualSpacing/>
              <w:jc w:val="both"/>
            </w:pPr>
            <w:r>
              <w:t>d</w:t>
            </w:r>
            <w:r w:rsidRPr="00895E84">
              <w:t>ane kontaktowe beneficjentów</w:t>
            </w:r>
            <w:r>
              <w:t>,</w:t>
            </w:r>
          </w:p>
          <w:p w14:paraId="27B15A94" w14:textId="77777777" w:rsidR="00FD7EF6" w:rsidRPr="00895E84" w:rsidRDefault="00FD7EF6" w:rsidP="00041F00">
            <w:pPr>
              <w:numPr>
                <w:ilvl w:val="0"/>
                <w:numId w:val="119"/>
              </w:numPr>
              <w:spacing w:after="0"/>
              <w:ind w:left="425" w:hanging="357"/>
              <w:jc w:val="both"/>
            </w:pPr>
            <w:r>
              <w:t>d</w:t>
            </w:r>
            <w:r w:rsidRPr="00895E84">
              <w:t>okumenty strategiczne i programowe – ogólnodostępne</w:t>
            </w:r>
            <w:r>
              <w:t>,</w:t>
            </w:r>
          </w:p>
          <w:p w14:paraId="59ECA0A7" w14:textId="77777777" w:rsidR="00FD7EF6" w:rsidRPr="00895E84" w:rsidRDefault="00FD7EF6" w:rsidP="00041F00">
            <w:pPr>
              <w:numPr>
                <w:ilvl w:val="0"/>
                <w:numId w:val="119"/>
              </w:numPr>
              <w:spacing w:after="0"/>
              <w:ind w:left="425" w:hanging="357"/>
              <w:jc w:val="both"/>
            </w:pPr>
            <w:r>
              <w:t>o</w:t>
            </w:r>
            <w:r w:rsidRPr="00895E84">
              <w:t>gólnodostępne dane ze statystyki publicznej</w:t>
            </w:r>
            <w:r>
              <w:t>,</w:t>
            </w:r>
          </w:p>
          <w:p w14:paraId="65DC0C0B" w14:textId="77777777" w:rsidR="00FD7EF6" w:rsidRPr="00895E84" w:rsidRDefault="00FD7EF6" w:rsidP="00041F00">
            <w:pPr>
              <w:numPr>
                <w:ilvl w:val="0"/>
                <w:numId w:val="119"/>
              </w:numPr>
              <w:spacing w:after="0"/>
              <w:ind w:left="425" w:hanging="357"/>
              <w:jc w:val="both"/>
            </w:pPr>
            <w:r>
              <w:t>d</w:t>
            </w:r>
            <w:r w:rsidRPr="00895E84">
              <w:t>ane instytucji/osób, które nie zostały objęte wsparciem</w:t>
            </w:r>
            <w:r>
              <w:t>,</w:t>
            </w:r>
          </w:p>
          <w:p w14:paraId="45C6F8FB" w14:textId="77777777" w:rsidR="00FD7EF6" w:rsidRPr="00895E84" w:rsidRDefault="00FD7EF6" w:rsidP="00041F00">
            <w:pPr>
              <w:numPr>
                <w:ilvl w:val="0"/>
                <w:numId w:val="119"/>
              </w:numPr>
              <w:spacing w:after="0"/>
              <w:ind w:left="425" w:hanging="357"/>
              <w:jc w:val="both"/>
            </w:pPr>
            <w:r>
              <w:t>d</w:t>
            </w:r>
            <w:r w:rsidRPr="00895E84">
              <w:t>ane pozyskane od beneficjentów, ostatecznych odbiorców wsparcia, osób wdrażających i programujących RPO WSL oraz instytucji/osób nieobjętych wsparciem</w:t>
            </w:r>
            <w:r>
              <w:t>,</w:t>
            </w:r>
          </w:p>
          <w:p w14:paraId="7D4AA01A" w14:textId="77777777" w:rsidR="00FD7EF6" w:rsidRPr="00895E84" w:rsidRDefault="00FD7EF6" w:rsidP="00041F00">
            <w:pPr>
              <w:numPr>
                <w:ilvl w:val="0"/>
                <w:numId w:val="119"/>
              </w:numPr>
              <w:spacing w:after="0"/>
              <w:ind w:left="425" w:hanging="357"/>
              <w:jc w:val="both"/>
            </w:pPr>
            <w:r>
              <w:t>w</w:t>
            </w:r>
            <w:r w:rsidRPr="00895E84">
              <w:t>iedza ekspercka z badanego obszaru.</w:t>
            </w:r>
          </w:p>
        </w:tc>
      </w:tr>
      <w:tr w:rsidR="00FD7EF6" w:rsidRPr="007C6D7B" w14:paraId="224DE4B1" w14:textId="77777777" w:rsidTr="008050B3">
        <w:trPr>
          <w:trHeight w:val="336"/>
        </w:trPr>
        <w:tc>
          <w:tcPr>
            <w:tcW w:w="9266" w:type="dxa"/>
            <w:gridSpan w:val="2"/>
            <w:shd w:val="clear" w:color="auto" w:fill="A6A6A6"/>
          </w:tcPr>
          <w:p w14:paraId="4B2695CE" w14:textId="77777777" w:rsidR="00FD7EF6" w:rsidRPr="00895E84" w:rsidRDefault="00FD7EF6" w:rsidP="0019419C">
            <w:pPr>
              <w:spacing w:after="0"/>
              <w:jc w:val="both"/>
              <w:rPr>
                <w:b/>
              </w:rPr>
            </w:pPr>
            <w:r w:rsidRPr="00895E84">
              <w:rPr>
                <w:b/>
              </w:rPr>
              <w:t>Organizacja badania</w:t>
            </w:r>
          </w:p>
        </w:tc>
      </w:tr>
      <w:tr w:rsidR="00FD7EF6" w:rsidRPr="007C6D7B" w14:paraId="5A2AFCA2" w14:textId="77777777" w:rsidTr="008050B3">
        <w:trPr>
          <w:trHeight w:val="336"/>
        </w:trPr>
        <w:tc>
          <w:tcPr>
            <w:tcW w:w="9266" w:type="dxa"/>
            <w:gridSpan w:val="2"/>
            <w:shd w:val="clear" w:color="auto" w:fill="D9D9D9"/>
          </w:tcPr>
          <w:p w14:paraId="214B2083" w14:textId="77777777" w:rsidR="00FD7EF6" w:rsidRPr="00895E84" w:rsidRDefault="00FD7EF6" w:rsidP="0019419C">
            <w:pPr>
              <w:spacing w:after="0"/>
              <w:jc w:val="both"/>
              <w:rPr>
                <w:b/>
              </w:rPr>
            </w:pPr>
            <w:r w:rsidRPr="00895E84">
              <w:rPr>
                <w:b/>
              </w:rPr>
              <w:t>Ramy czasowe realizacji badania</w:t>
            </w:r>
          </w:p>
        </w:tc>
      </w:tr>
      <w:tr w:rsidR="00FD7EF6" w:rsidRPr="007C6D7B" w14:paraId="06F34B2F" w14:textId="77777777" w:rsidTr="008050B3">
        <w:trPr>
          <w:trHeight w:val="336"/>
        </w:trPr>
        <w:tc>
          <w:tcPr>
            <w:tcW w:w="9266" w:type="dxa"/>
            <w:gridSpan w:val="2"/>
          </w:tcPr>
          <w:p w14:paraId="3E2AB1C9" w14:textId="77777777" w:rsidR="00FD7EF6" w:rsidRPr="00895E84" w:rsidRDefault="00FD7EF6" w:rsidP="0019419C">
            <w:pPr>
              <w:spacing w:after="0"/>
              <w:jc w:val="both"/>
            </w:pPr>
            <w:r w:rsidRPr="00895E84">
              <w:t>III – IV kwartał 2020 r.</w:t>
            </w:r>
          </w:p>
        </w:tc>
      </w:tr>
      <w:tr w:rsidR="00FD7EF6" w:rsidRPr="007C6D7B" w14:paraId="661530D8" w14:textId="77777777" w:rsidTr="008050B3">
        <w:trPr>
          <w:trHeight w:val="336"/>
        </w:trPr>
        <w:tc>
          <w:tcPr>
            <w:tcW w:w="9266" w:type="dxa"/>
            <w:gridSpan w:val="2"/>
            <w:shd w:val="clear" w:color="auto" w:fill="D9D9D9"/>
          </w:tcPr>
          <w:p w14:paraId="3E97F169" w14:textId="77777777" w:rsidR="00FD7EF6" w:rsidRPr="00895E84" w:rsidRDefault="00FD7EF6" w:rsidP="0019419C">
            <w:pPr>
              <w:spacing w:after="0"/>
              <w:jc w:val="both"/>
              <w:rPr>
                <w:b/>
              </w:rPr>
            </w:pPr>
            <w:r w:rsidRPr="00895E84">
              <w:rPr>
                <w:b/>
              </w:rPr>
              <w:t>Szacowany koszt badania</w:t>
            </w:r>
          </w:p>
        </w:tc>
      </w:tr>
      <w:tr w:rsidR="00FD7EF6" w:rsidRPr="007C6D7B" w14:paraId="4E279681" w14:textId="77777777" w:rsidTr="008050B3">
        <w:trPr>
          <w:trHeight w:val="336"/>
        </w:trPr>
        <w:tc>
          <w:tcPr>
            <w:tcW w:w="9266" w:type="dxa"/>
            <w:gridSpan w:val="2"/>
          </w:tcPr>
          <w:p w14:paraId="55FFB74B" w14:textId="77777777" w:rsidR="00FD7EF6" w:rsidRPr="00895E84" w:rsidRDefault="00FD7EF6" w:rsidP="0019419C">
            <w:pPr>
              <w:spacing w:after="0"/>
              <w:jc w:val="both"/>
            </w:pPr>
            <w:r w:rsidRPr="00895E84">
              <w:t>150 000 zł</w:t>
            </w:r>
          </w:p>
        </w:tc>
      </w:tr>
      <w:tr w:rsidR="00FD7EF6" w:rsidRPr="007C6D7B" w14:paraId="4064E5B2" w14:textId="77777777" w:rsidTr="008050B3">
        <w:trPr>
          <w:trHeight w:val="336"/>
        </w:trPr>
        <w:tc>
          <w:tcPr>
            <w:tcW w:w="9266" w:type="dxa"/>
            <w:gridSpan w:val="2"/>
            <w:shd w:val="clear" w:color="auto" w:fill="D9D9D9"/>
          </w:tcPr>
          <w:p w14:paraId="5FC5C008" w14:textId="77777777" w:rsidR="00FD7EF6" w:rsidRPr="00895E84" w:rsidRDefault="00FD7EF6" w:rsidP="0019419C">
            <w:pPr>
              <w:spacing w:after="0"/>
              <w:jc w:val="both"/>
              <w:rPr>
                <w:b/>
              </w:rPr>
            </w:pPr>
            <w:r w:rsidRPr="00895E84">
              <w:rPr>
                <w:b/>
              </w:rPr>
              <w:t>Podmiot odpowiedzialny za realizację badania</w:t>
            </w:r>
          </w:p>
        </w:tc>
      </w:tr>
      <w:tr w:rsidR="00FD7EF6" w:rsidRPr="007C6D7B" w14:paraId="3F3B0F6E" w14:textId="77777777" w:rsidTr="008050B3">
        <w:trPr>
          <w:trHeight w:val="336"/>
        </w:trPr>
        <w:tc>
          <w:tcPr>
            <w:tcW w:w="9266" w:type="dxa"/>
            <w:gridSpan w:val="2"/>
          </w:tcPr>
          <w:p w14:paraId="79CCC1FD" w14:textId="77777777" w:rsidR="00FD7EF6" w:rsidRPr="00895E84" w:rsidRDefault="00FD7EF6" w:rsidP="0019419C">
            <w:pPr>
              <w:spacing w:after="0"/>
              <w:jc w:val="both"/>
            </w:pPr>
            <w:r w:rsidRPr="00895E84">
              <w:t>Jednostka Ewaluacyjna RPO WSL</w:t>
            </w:r>
          </w:p>
        </w:tc>
      </w:tr>
      <w:tr w:rsidR="00FD7EF6" w:rsidRPr="007C6D7B" w14:paraId="3F9E3540" w14:textId="77777777" w:rsidTr="008050B3">
        <w:trPr>
          <w:trHeight w:val="336"/>
        </w:trPr>
        <w:tc>
          <w:tcPr>
            <w:tcW w:w="9266" w:type="dxa"/>
            <w:gridSpan w:val="2"/>
            <w:shd w:val="clear" w:color="auto" w:fill="D9D9D9"/>
          </w:tcPr>
          <w:p w14:paraId="57CBC700" w14:textId="77777777" w:rsidR="00FD7EF6" w:rsidRPr="00895E84" w:rsidRDefault="00FD7EF6" w:rsidP="0019419C">
            <w:pPr>
              <w:spacing w:after="0"/>
              <w:jc w:val="both"/>
              <w:rPr>
                <w:b/>
              </w:rPr>
            </w:pPr>
            <w:r w:rsidRPr="00895E84">
              <w:rPr>
                <w:b/>
              </w:rPr>
              <w:t>Ewentualne komentarze</w:t>
            </w:r>
          </w:p>
        </w:tc>
      </w:tr>
      <w:tr w:rsidR="00FD7EF6" w:rsidRPr="007C6D7B" w14:paraId="0FD7CABE" w14:textId="77777777" w:rsidTr="008050B3">
        <w:trPr>
          <w:trHeight w:val="336"/>
        </w:trPr>
        <w:tc>
          <w:tcPr>
            <w:tcW w:w="9266" w:type="dxa"/>
            <w:gridSpan w:val="2"/>
          </w:tcPr>
          <w:p w14:paraId="336DA175" w14:textId="77777777" w:rsidR="00FD7EF6" w:rsidRPr="00895E84" w:rsidRDefault="00FD7EF6" w:rsidP="0019419C">
            <w:pPr>
              <w:spacing w:after="0"/>
              <w:jc w:val="both"/>
            </w:pPr>
          </w:p>
        </w:tc>
      </w:tr>
    </w:tbl>
    <w:p w14:paraId="64898834" w14:textId="77777777" w:rsidR="00FD7EF6" w:rsidRPr="00895E84" w:rsidRDefault="00FD7EF6" w:rsidP="00FD7EF6"/>
    <w:p w14:paraId="0B3B210A" w14:textId="77777777" w:rsidR="00FD7EF6" w:rsidRDefault="00FD7EF6" w:rsidP="00041F00">
      <w:pPr>
        <w:numPr>
          <w:ilvl w:val="0"/>
          <w:numId w:val="8"/>
        </w:numPr>
        <w:ind w:left="425" w:hanging="426"/>
        <w:contextualSpacing/>
        <w:jc w:val="both"/>
        <w:rPr>
          <w:b/>
        </w:rPr>
        <w:sectPr w:rsidR="00FD7EF6">
          <w:pgSz w:w="11906" w:h="16838"/>
          <w:pgMar w:top="1417" w:right="1417" w:bottom="1417" w:left="1417" w:header="708" w:footer="708" w:gutter="0"/>
          <w:cols w:space="708"/>
          <w:docGrid w:linePitch="360"/>
        </w:sectPr>
      </w:pPr>
    </w:p>
    <w:p w14:paraId="766F308E" w14:textId="77777777" w:rsidR="00FD7EF6" w:rsidRPr="00C16484" w:rsidRDefault="00FD7EF6" w:rsidP="00FD7EF6">
      <w:pPr>
        <w:pStyle w:val="Styl4"/>
        <w:jc w:val="both"/>
      </w:pPr>
      <w:bookmarkStart w:id="30" w:name="_Toc499890761"/>
      <w:r>
        <w:lastRenderedPageBreak/>
        <w:t>Ewaluacja</w:t>
      </w:r>
      <w:r w:rsidRPr="00895E84">
        <w:t xml:space="preserve"> uzyskanych wartości wskaźników rezultatu długoterminowego EFS, wskaźników rezultatu EFS i EFRR w ramach RPO WSL na lata 2014-2020</w:t>
      </w:r>
      <w:bookmarkEnd w:id="30"/>
    </w:p>
    <w:tbl>
      <w:tblPr>
        <w:tblW w:w="9266"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35"/>
        <w:gridCol w:w="4931"/>
      </w:tblGrid>
      <w:tr w:rsidR="00193370" w:rsidRPr="007C6D7B" w14:paraId="70307A33" w14:textId="77777777" w:rsidTr="008050B3">
        <w:trPr>
          <w:trHeight w:val="354"/>
        </w:trPr>
        <w:tc>
          <w:tcPr>
            <w:tcW w:w="9266" w:type="dxa"/>
            <w:gridSpan w:val="2"/>
            <w:tcBorders>
              <w:top w:val="single" w:sz="4" w:space="0" w:color="auto"/>
              <w:left w:val="single" w:sz="4" w:space="0" w:color="auto"/>
              <w:bottom w:val="single" w:sz="4" w:space="0" w:color="auto"/>
              <w:right w:val="single" w:sz="4" w:space="0" w:color="auto"/>
            </w:tcBorders>
            <w:shd w:val="clear" w:color="auto" w:fill="A6A6A6"/>
          </w:tcPr>
          <w:p w14:paraId="22A6B312" w14:textId="77777777" w:rsidR="00FD7EF6" w:rsidRPr="00895E84" w:rsidRDefault="00FD7EF6" w:rsidP="0019419C">
            <w:pPr>
              <w:spacing w:after="0"/>
              <w:jc w:val="center"/>
              <w:rPr>
                <w:b/>
              </w:rPr>
            </w:pPr>
            <w:r w:rsidRPr="00895E84">
              <w:rPr>
                <w:b/>
              </w:rPr>
              <w:t>Ogólny opis badania</w:t>
            </w:r>
          </w:p>
        </w:tc>
      </w:tr>
      <w:tr w:rsidR="00193370" w:rsidRPr="007C6D7B" w14:paraId="66BAE5EB" w14:textId="77777777" w:rsidTr="008050B3">
        <w:trPr>
          <w:trHeight w:val="354"/>
        </w:trPr>
        <w:tc>
          <w:tcPr>
            <w:tcW w:w="9266" w:type="dxa"/>
            <w:gridSpan w:val="2"/>
            <w:tcBorders>
              <w:top w:val="single" w:sz="4" w:space="0" w:color="auto"/>
              <w:left w:val="single" w:sz="4" w:space="0" w:color="auto"/>
              <w:bottom w:val="single" w:sz="4" w:space="0" w:color="auto"/>
              <w:right w:val="single" w:sz="4" w:space="0" w:color="auto"/>
            </w:tcBorders>
            <w:shd w:val="clear" w:color="auto" w:fill="D9D9D9"/>
          </w:tcPr>
          <w:p w14:paraId="0ECCED5E" w14:textId="1F7666FA" w:rsidR="00FD7EF6" w:rsidRPr="00895E84" w:rsidRDefault="00FD7EF6" w:rsidP="0019419C">
            <w:pPr>
              <w:spacing w:after="0"/>
              <w:jc w:val="both"/>
            </w:pPr>
            <w:r w:rsidRPr="00895E84">
              <w:t xml:space="preserve">Zakres badania (uwzględnienie </w:t>
            </w:r>
            <w:r w:rsidR="00A71F62">
              <w:t>Osi Prioryt</w:t>
            </w:r>
            <w:r w:rsidRPr="00895E84">
              <w:t>etowych/działań) oraz fundusz</w:t>
            </w:r>
          </w:p>
        </w:tc>
      </w:tr>
      <w:tr w:rsidR="00193370" w:rsidRPr="007C6D7B" w14:paraId="00C984BA" w14:textId="77777777" w:rsidTr="008050B3">
        <w:trPr>
          <w:trHeight w:val="354"/>
        </w:trPr>
        <w:tc>
          <w:tcPr>
            <w:tcW w:w="9266" w:type="dxa"/>
            <w:gridSpan w:val="2"/>
            <w:tcBorders>
              <w:top w:val="single" w:sz="4" w:space="0" w:color="auto"/>
              <w:left w:val="single" w:sz="4" w:space="0" w:color="auto"/>
              <w:bottom w:val="single" w:sz="4" w:space="0" w:color="auto"/>
              <w:right w:val="single" w:sz="4" w:space="0" w:color="auto"/>
            </w:tcBorders>
            <w:shd w:val="clear" w:color="auto" w:fill="FFFFFF"/>
          </w:tcPr>
          <w:p w14:paraId="2B13601C" w14:textId="05F44EF9" w:rsidR="00FD7EF6" w:rsidRPr="00A813E1" w:rsidRDefault="00FD7EF6" w:rsidP="0019419C">
            <w:pPr>
              <w:spacing w:after="0"/>
              <w:jc w:val="both"/>
            </w:pPr>
            <w:r w:rsidRPr="00A813E1">
              <w:t xml:space="preserve">Wszystkie </w:t>
            </w:r>
            <w:r w:rsidR="00A71F62">
              <w:t>Prioryt</w:t>
            </w:r>
            <w:r w:rsidRPr="00A813E1">
              <w:t xml:space="preserve">ety inwestycyjne dla </w:t>
            </w:r>
            <w:r w:rsidR="00A71F62">
              <w:t>Osi Prioryt</w:t>
            </w:r>
            <w:r w:rsidRPr="00A813E1">
              <w:t>etowych (dotyczy wspólnych wskaźników rezultatu długoterminowego):</w:t>
            </w:r>
          </w:p>
          <w:p w14:paraId="215ACFB1" w14:textId="2770FDC3" w:rsidR="00FD7EF6" w:rsidRPr="00A813E1" w:rsidRDefault="00FD7EF6" w:rsidP="0019419C">
            <w:pPr>
              <w:spacing w:after="0"/>
              <w:jc w:val="both"/>
            </w:pPr>
            <w:r w:rsidRPr="00A813E1">
              <w:t xml:space="preserve">Oś </w:t>
            </w:r>
            <w:r w:rsidR="00A71F62">
              <w:t>Prioryt</w:t>
            </w:r>
            <w:r w:rsidRPr="00A813E1">
              <w:t>etowa VII REGIONALNY RYNEK PRACY</w:t>
            </w:r>
          </w:p>
          <w:p w14:paraId="33DE71A6" w14:textId="5B5F0D9E" w:rsidR="00FD7EF6" w:rsidRPr="00A813E1" w:rsidRDefault="00FD7EF6" w:rsidP="0019419C">
            <w:pPr>
              <w:spacing w:after="0"/>
              <w:jc w:val="both"/>
            </w:pPr>
            <w:r w:rsidRPr="00A813E1">
              <w:t xml:space="preserve">Oś </w:t>
            </w:r>
            <w:r w:rsidR="00A71F62">
              <w:t>Prioryt</w:t>
            </w:r>
            <w:r w:rsidRPr="00A813E1">
              <w:t>etowa VIII REGIONALNE KADRY GOSPODARKI OPARTEJ NA WIEDZY</w:t>
            </w:r>
          </w:p>
          <w:p w14:paraId="77BAB78E" w14:textId="02B8BDA7" w:rsidR="00FD7EF6" w:rsidRPr="00A813E1" w:rsidRDefault="00FD7EF6" w:rsidP="0019419C">
            <w:pPr>
              <w:spacing w:after="0"/>
              <w:jc w:val="both"/>
            </w:pPr>
            <w:r w:rsidRPr="00A813E1">
              <w:t xml:space="preserve">Oś  </w:t>
            </w:r>
            <w:r w:rsidR="00A71F62">
              <w:t>Prioryt</w:t>
            </w:r>
            <w:r w:rsidRPr="00A813E1">
              <w:t>etowa IX WŁĄCZENIE SPOŁECZNE</w:t>
            </w:r>
          </w:p>
          <w:p w14:paraId="5120C303" w14:textId="1A65BAB7" w:rsidR="00FD7EF6" w:rsidRPr="00A813E1" w:rsidRDefault="00FD7EF6" w:rsidP="0019419C">
            <w:pPr>
              <w:jc w:val="both"/>
            </w:pPr>
            <w:r w:rsidRPr="00A813E1">
              <w:t xml:space="preserve">Oś </w:t>
            </w:r>
            <w:r w:rsidR="00A71F62">
              <w:t>Prioryt</w:t>
            </w:r>
            <w:r w:rsidRPr="00A813E1">
              <w:t>etowa XI WZMOCNIENIE POTENCJAŁU EDUKACYJNEGO</w:t>
            </w:r>
          </w:p>
          <w:p w14:paraId="70E630D0" w14:textId="07F1634C" w:rsidR="00FD7EF6" w:rsidRDefault="00FD7EF6" w:rsidP="0019419C">
            <w:pPr>
              <w:spacing w:after="0"/>
              <w:jc w:val="both"/>
            </w:pPr>
            <w:r w:rsidRPr="00A813E1">
              <w:t xml:space="preserve">Wybrane </w:t>
            </w:r>
            <w:r w:rsidR="00A71F62">
              <w:t>Prioryt</w:t>
            </w:r>
            <w:r w:rsidRPr="00A813E1">
              <w:t>ety inwestycyjne (dotyczy pozostałych wskaźników, dla których źródłem danych jest badanie ewaluacyjne):</w:t>
            </w:r>
          </w:p>
          <w:p w14:paraId="49EB9CE3" w14:textId="5390ADEB" w:rsidR="00FD7EF6" w:rsidRPr="00895E84" w:rsidRDefault="00FD7EF6" w:rsidP="0019419C">
            <w:pPr>
              <w:spacing w:after="0"/>
              <w:jc w:val="both"/>
            </w:pPr>
            <w:r w:rsidRPr="00895E84">
              <w:t xml:space="preserve">Oś </w:t>
            </w:r>
            <w:r w:rsidR="00A71F62">
              <w:t>Prioryt</w:t>
            </w:r>
            <w:r w:rsidRPr="00895E84">
              <w:t>etowa VII REGIONALNY RYNEK PRACY</w:t>
            </w:r>
          </w:p>
          <w:p w14:paraId="6EEE9E15" w14:textId="77777777" w:rsidR="00FD7EF6" w:rsidRPr="00895E84" w:rsidRDefault="00FD7EF6" w:rsidP="0019419C">
            <w:pPr>
              <w:spacing w:after="0"/>
              <w:jc w:val="both"/>
            </w:pPr>
            <w:r w:rsidRPr="00895E84">
              <w:t>PI 8i dostęp do zatrudnienia dla osób poszukujących pracy i biernych zawodowo, w tym długotrwale bezrobotnych oraz oddalonych od rynku pracy, także poprzez lokalne inicjatywy na rzecz zatrudnienia oraz wspieranie mobilności pracowników</w:t>
            </w:r>
          </w:p>
          <w:p w14:paraId="533381DD" w14:textId="77777777" w:rsidR="00FD7EF6" w:rsidRPr="00895E84" w:rsidRDefault="00FD7EF6" w:rsidP="0019419C">
            <w:pPr>
              <w:jc w:val="both"/>
            </w:pPr>
            <w:r w:rsidRPr="00895E84">
              <w:t>PI 8 iii praca na własny rachunek, przedsiębiorczość i tworzenie przedsiębiorstw, w tym innowacyjnych mikro-, małych i średnich przedsiębiorstw</w:t>
            </w:r>
          </w:p>
          <w:p w14:paraId="7A09ED66" w14:textId="1C3418DF" w:rsidR="00FD7EF6" w:rsidRPr="00895E84" w:rsidRDefault="00FD7EF6" w:rsidP="0019419C">
            <w:pPr>
              <w:spacing w:after="0"/>
              <w:jc w:val="both"/>
            </w:pPr>
            <w:r w:rsidRPr="00895E84">
              <w:t xml:space="preserve">Oś </w:t>
            </w:r>
            <w:r w:rsidR="00A71F62">
              <w:t>Prioryt</w:t>
            </w:r>
            <w:r w:rsidRPr="00895E84">
              <w:t>etowa VIII REGIONALNE KADRY GOSPODARKI OPARTEJ NA WIEDZY</w:t>
            </w:r>
          </w:p>
          <w:p w14:paraId="69E55465" w14:textId="77777777" w:rsidR="00FD7EF6" w:rsidRPr="00895E84" w:rsidRDefault="00FD7EF6" w:rsidP="0019419C">
            <w:pPr>
              <w:jc w:val="both"/>
            </w:pPr>
            <w:r w:rsidRPr="00895E84">
              <w:t>PI 8iv równość mężczyzn i kobiet we wszystkich dziedzinach, w tym dostęp do zatrudnienia, rozwój kariery, godzenie życia zawodowego i prywatnego oraz promowanie równości wynagrodzeń za tę samą pracę</w:t>
            </w:r>
          </w:p>
          <w:p w14:paraId="1DE387BA" w14:textId="638952EE" w:rsidR="00FD7EF6" w:rsidRPr="00895E84" w:rsidRDefault="00FD7EF6" w:rsidP="0019419C">
            <w:pPr>
              <w:spacing w:after="0"/>
              <w:jc w:val="both"/>
            </w:pPr>
            <w:r w:rsidRPr="00895E84">
              <w:t xml:space="preserve">Oś </w:t>
            </w:r>
            <w:r w:rsidR="00A71F62">
              <w:t>Prioryt</w:t>
            </w:r>
            <w:r w:rsidRPr="00895E84">
              <w:t>etowa IX WŁĄCZENIE SPOŁECZNE</w:t>
            </w:r>
          </w:p>
          <w:p w14:paraId="3CDAA6AA" w14:textId="77777777" w:rsidR="00FD7EF6" w:rsidRPr="00895E84" w:rsidRDefault="00FD7EF6" w:rsidP="0019419C">
            <w:pPr>
              <w:spacing w:after="0"/>
              <w:jc w:val="both"/>
            </w:pPr>
            <w:r w:rsidRPr="00895E84">
              <w:t>PI 9i aktywne włączenie, w tym z myślą o promowaniu równych szan</w:t>
            </w:r>
            <w:r>
              <w:t>s oraz aktywnego uczestnictwa i </w:t>
            </w:r>
            <w:r w:rsidRPr="00895E84">
              <w:t>zwiększaniu szans na zatrudnienie</w:t>
            </w:r>
          </w:p>
          <w:p w14:paraId="2B389529" w14:textId="77777777" w:rsidR="00FD7EF6" w:rsidRPr="00895E84" w:rsidRDefault="00FD7EF6" w:rsidP="0019419C">
            <w:pPr>
              <w:jc w:val="both"/>
            </w:pPr>
            <w:r w:rsidRPr="00895E84">
              <w:t>PI 9v wspieranie przedsiębiorczości społecznej i integracji zawodowej w przedsiębiorstwach społecznych oraz ekonomii społecznej i solidarnej w celu ułatwiania dostępu do zatrudnienia</w:t>
            </w:r>
          </w:p>
          <w:p w14:paraId="34BF11B9" w14:textId="65EDCEAB" w:rsidR="00FD7EF6" w:rsidRPr="00895E84" w:rsidRDefault="00FD7EF6" w:rsidP="0019419C">
            <w:pPr>
              <w:spacing w:after="0"/>
              <w:jc w:val="both"/>
            </w:pPr>
            <w:r w:rsidRPr="00895E84">
              <w:t xml:space="preserve">Oś </w:t>
            </w:r>
            <w:r w:rsidR="00A71F62">
              <w:t>Prioryt</w:t>
            </w:r>
            <w:r w:rsidRPr="00895E84">
              <w:t>etowa X REWITALIZACJA ORAZ INFRASTRUKTURA SPOŁECZNA I ZDROWOTNA</w:t>
            </w:r>
          </w:p>
          <w:p w14:paraId="2117B928" w14:textId="77777777" w:rsidR="00FD7EF6" w:rsidRPr="00895E84" w:rsidRDefault="00FD7EF6" w:rsidP="0019419C">
            <w:pPr>
              <w:jc w:val="both"/>
            </w:pPr>
            <w:r w:rsidRPr="00895E84">
              <w:t>PI 9b wspieranie rewitalizacji fizycznej, gospodarczej i społecznej ubogich społeczności i obszarów wiejskich i miejskich</w:t>
            </w:r>
          </w:p>
          <w:p w14:paraId="2626E9EE" w14:textId="7BE81FC4" w:rsidR="00FD7EF6" w:rsidRPr="00895E84" w:rsidRDefault="00FD7EF6" w:rsidP="0019419C">
            <w:pPr>
              <w:spacing w:after="0"/>
              <w:jc w:val="both"/>
            </w:pPr>
            <w:r w:rsidRPr="00895E84">
              <w:t xml:space="preserve">Oś </w:t>
            </w:r>
            <w:r w:rsidR="00A71F62">
              <w:t>Prioryt</w:t>
            </w:r>
            <w:r w:rsidRPr="00895E84">
              <w:t>etowa XI WZMOCNIENIE POTENCJAŁU EDUKACYJNEGO</w:t>
            </w:r>
          </w:p>
          <w:p w14:paraId="3DE9245B" w14:textId="77777777" w:rsidR="00FD7EF6" w:rsidRPr="00895E84" w:rsidRDefault="00FD7EF6" w:rsidP="0019419C">
            <w:pPr>
              <w:spacing w:after="0"/>
              <w:jc w:val="both"/>
            </w:pPr>
            <w:r w:rsidRPr="00895E84">
              <w:t>PI 10i ograniczenie i zapobieganie przedwczesnemu kończeniu nauki szkolnej oraz zapewnienie równego dostępu do dobrej jakości wczesnej edukacji elementarnej oraz kształcenia podstawowego, gimnazjalnego i ponadgimnazjalnego z uwzględnieniem formalnych, nieformalnych i pozaformalnych ścieżek kształcenia umożliwiających ponowne podjęcie kształcenia i szkolenia</w:t>
            </w:r>
          </w:p>
          <w:p w14:paraId="3424892E" w14:textId="77777777" w:rsidR="00FD7EF6" w:rsidRPr="00895E84" w:rsidRDefault="00FD7EF6" w:rsidP="0019419C">
            <w:pPr>
              <w:spacing w:after="0"/>
              <w:jc w:val="both"/>
            </w:pPr>
          </w:p>
          <w:p w14:paraId="78AF868B" w14:textId="77777777" w:rsidR="00FD7EF6" w:rsidRPr="00895E84" w:rsidRDefault="00FD7EF6" w:rsidP="0019419C">
            <w:pPr>
              <w:spacing w:after="0"/>
              <w:jc w:val="both"/>
            </w:pPr>
            <w:r w:rsidRPr="00895E84">
              <w:t>FUNDUSZ: EFS, EFRR</w:t>
            </w:r>
          </w:p>
        </w:tc>
      </w:tr>
      <w:tr w:rsidR="00FD7EF6" w:rsidRPr="007C6D7B" w14:paraId="1B5AF5D2" w14:textId="77777777" w:rsidTr="008050B3">
        <w:trPr>
          <w:trHeight w:val="336"/>
        </w:trPr>
        <w:tc>
          <w:tcPr>
            <w:tcW w:w="4335" w:type="dxa"/>
            <w:shd w:val="clear" w:color="auto" w:fill="D9D9D9"/>
          </w:tcPr>
          <w:p w14:paraId="4DF57B5B" w14:textId="77777777" w:rsidR="00FD7EF6" w:rsidRPr="00895E84" w:rsidRDefault="00FD7EF6" w:rsidP="0019419C">
            <w:pPr>
              <w:spacing w:after="0"/>
              <w:jc w:val="both"/>
              <w:rPr>
                <w:b/>
              </w:rPr>
            </w:pPr>
            <w:r w:rsidRPr="00895E84">
              <w:rPr>
                <w:b/>
              </w:rPr>
              <w:t>Typ badania (wpływu, procesowe)</w:t>
            </w:r>
          </w:p>
        </w:tc>
        <w:tc>
          <w:tcPr>
            <w:tcW w:w="4931" w:type="dxa"/>
          </w:tcPr>
          <w:p w14:paraId="5D8A3D35" w14:textId="77777777" w:rsidR="00FD7EF6" w:rsidRPr="00895E84" w:rsidRDefault="00FD7EF6" w:rsidP="0019419C">
            <w:pPr>
              <w:spacing w:after="0"/>
              <w:jc w:val="both"/>
            </w:pPr>
            <w:r w:rsidRPr="00895E84">
              <w:t>procesowa</w:t>
            </w:r>
          </w:p>
        </w:tc>
      </w:tr>
      <w:tr w:rsidR="00FD7EF6" w:rsidRPr="007C6D7B" w14:paraId="0949F4BC" w14:textId="77777777" w:rsidTr="008050B3">
        <w:trPr>
          <w:trHeight w:val="336"/>
        </w:trPr>
        <w:tc>
          <w:tcPr>
            <w:tcW w:w="4335" w:type="dxa"/>
            <w:shd w:val="clear" w:color="auto" w:fill="D9D9D9"/>
          </w:tcPr>
          <w:p w14:paraId="0B952B6B" w14:textId="77777777" w:rsidR="00FD7EF6" w:rsidRPr="00895E84" w:rsidRDefault="00FD7EF6" w:rsidP="0019419C">
            <w:pPr>
              <w:spacing w:after="0"/>
              <w:jc w:val="both"/>
              <w:rPr>
                <w:b/>
              </w:rPr>
            </w:pPr>
            <w:r w:rsidRPr="00895E84">
              <w:rPr>
                <w:b/>
              </w:rPr>
              <w:t>Moment przeprowadzenia (ex</w:t>
            </w:r>
            <w:r>
              <w:rPr>
                <w:b/>
              </w:rPr>
              <w:t xml:space="preserve"> </w:t>
            </w:r>
            <w:r w:rsidRPr="00895E84">
              <w:rPr>
                <w:b/>
              </w:rPr>
              <w:t>ante, on-going, ex</w:t>
            </w:r>
            <w:r>
              <w:rPr>
                <w:b/>
              </w:rPr>
              <w:t xml:space="preserve"> </w:t>
            </w:r>
            <w:r w:rsidRPr="00895E84">
              <w:rPr>
                <w:b/>
              </w:rPr>
              <w:t>post)</w:t>
            </w:r>
          </w:p>
        </w:tc>
        <w:tc>
          <w:tcPr>
            <w:tcW w:w="4931" w:type="dxa"/>
          </w:tcPr>
          <w:p w14:paraId="74AF6F33" w14:textId="77777777" w:rsidR="00FD7EF6" w:rsidRPr="00895E84" w:rsidRDefault="00FD7EF6" w:rsidP="0019419C">
            <w:pPr>
              <w:spacing w:after="0"/>
              <w:jc w:val="both"/>
            </w:pPr>
            <w:r w:rsidRPr="00895E84">
              <w:t>on-going</w:t>
            </w:r>
          </w:p>
        </w:tc>
      </w:tr>
      <w:tr w:rsidR="00FD7EF6" w:rsidRPr="007C6D7B" w14:paraId="7D5471F0" w14:textId="77777777" w:rsidTr="008050B3">
        <w:trPr>
          <w:trHeight w:val="336"/>
        </w:trPr>
        <w:tc>
          <w:tcPr>
            <w:tcW w:w="9266" w:type="dxa"/>
            <w:gridSpan w:val="2"/>
            <w:shd w:val="clear" w:color="auto" w:fill="D9D9D9"/>
          </w:tcPr>
          <w:p w14:paraId="753E97DA" w14:textId="77777777" w:rsidR="00FD7EF6" w:rsidRPr="00895E84" w:rsidRDefault="00FD7EF6" w:rsidP="0019419C">
            <w:pPr>
              <w:spacing w:after="0"/>
              <w:jc w:val="both"/>
              <w:rPr>
                <w:b/>
              </w:rPr>
            </w:pPr>
            <w:r w:rsidRPr="00895E84">
              <w:rPr>
                <w:b/>
              </w:rPr>
              <w:lastRenderedPageBreak/>
              <w:t>Cel badania</w:t>
            </w:r>
          </w:p>
        </w:tc>
      </w:tr>
      <w:tr w:rsidR="00FD7EF6" w:rsidRPr="007C6D7B" w14:paraId="4F7434A0" w14:textId="77777777" w:rsidTr="008050B3">
        <w:trPr>
          <w:trHeight w:val="336"/>
        </w:trPr>
        <w:tc>
          <w:tcPr>
            <w:tcW w:w="9266" w:type="dxa"/>
            <w:gridSpan w:val="2"/>
          </w:tcPr>
          <w:p w14:paraId="2BA40C2F" w14:textId="77777777" w:rsidR="00FD7EF6" w:rsidRPr="00895E84" w:rsidRDefault="00FD7EF6" w:rsidP="0019419C">
            <w:pPr>
              <w:spacing w:after="0"/>
              <w:jc w:val="both"/>
            </w:pPr>
            <w:r w:rsidRPr="00895E84">
              <w:t>W ramach badania zostaną oszacowane wartości wskaźników rezultatu długoterminowego EFS w oparciu o populacje uczestników projektów, którzy ukończyli udział w projektach od 1 lipca 2018 r</w:t>
            </w:r>
            <w:r>
              <w:t>.</w:t>
            </w:r>
            <w:r w:rsidRPr="00895E84">
              <w:t xml:space="preserve"> do 31 grudnia 2020</w:t>
            </w:r>
            <w:r w:rsidRPr="00895E84">
              <w:rPr>
                <w:i/>
              </w:rPr>
              <w:t xml:space="preserve"> </w:t>
            </w:r>
            <w:r w:rsidRPr="00895E84">
              <w:t>r</w:t>
            </w:r>
            <w:r w:rsidRPr="00895E84">
              <w:rPr>
                <w:i/>
              </w:rPr>
              <w:t xml:space="preserve">., </w:t>
            </w:r>
            <w:r w:rsidRPr="00895E84">
              <w:t xml:space="preserve">w oparciu o populację mikroprzedsiębiorstw utworzonych od 30 czerwca 2016 r. do 30 grudnia 2018, przedsiębiorstw społecznych, które utworzyły miejsca pracy od 30 czerwca 2016 r. do 30 grudnia 2018 r. W ramach ewaluacji zostaną również oszacowane wartości wskaźników rezultatu EFRR i EFS, których monitorowanie wymaga realizacji badań (wśród populacji miejsc opieki nad dziećmi w wieku do lat 3, miejsc wychowania przedszkolnego, które uzyskały wsparcie od 31 grudnia 2016 r. </w:t>
            </w:r>
            <w:r>
              <w:t xml:space="preserve">do </w:t>
            </w:r>
            <w:r w:rsidRPr="00895E84">
              <w:t xml:space="preserve">30 czerwca 2019 r., funkcjonujących form aktywizacji ludności). </w:t>
            </w:r>
          </w:p>
        </w:tc>
      </w:tr>
      <w:tr w:rsidR="00FD7EF6" w:rsidRPr="007C6D7B" w14:paraId="67827088" w14:textId="77777777" w:rsidTr="008050B3">
        <w:trPr>
          <w:trHeight w:val="336"/>
        </w:trPr>
        <w:tc>
          <w:tcPr>
            <w:tcW w:w="9266" w:type="dxa"/>
            <w:gridSpan w:val="2"/>
            <w:shd w:val="clear" w:color="auto" w:fill="D9D9D9"/>
          </w:tcPr>
          <w:p w14:paraId="3813B7E4" w14:textId="77777777" w:rsidR="00FD7EF6" w:rsidRPr="00895E84" w:rsidRDefault="00FD7EF6" w:rsidP="0019419C">
            <w:pPr>
              <w:spacing w:after="0"/>
              <w:jc w:val="both"/>
              <w:rPr>
                <w:b/>
              </w:rPr>
            </w:pPr>
            <w:r w:rsidRPr="00895E84">
              <w:rPr>
                <w:b/>
              </w:rPr>
              <w:t>Uzasadnienie badania</w:t>
            </w:r>
          </w:p>
        </w:tc>
      </w:tr>
      <w:tr w:rsidR="00FD7EF6" w:rsidRPr="007C6D7B" w14:paraId="47B40DED" w14:textId="77777777" w:rsidTr="008050B3">
        <w:trPr>
          <w:trHeight w:val="5681"/>
        </w:trPr>
        <w:tc>
          <w:tcPr>
            <w:tcW w:w="9266" w:type="dxa"/>
            <w:gridSpan w:val="2"/>
          </w:tcPr>
          <w:p w14:paraId="1223EEEB" w14:textId="77777777" w:rsidR="00FD7EF6" w:rsidRPr="00895E84" w:rsidRDefault="00FD7EF6" w:rsidP="0019419C">
            <w:pPr>
              <w:spacing w:after="0"/>
              <w:jc w:val="both"/>
            </w:pPr>
            <w:r w:rsidRPr="00895E84">
              <w:t>Obowiązek oszacowania wartości wskaźników wynika z zapisów RPO WSL na lata 2014-2020</w:t>
            </w:r>
            <w:r>
              <w:t xml:space="preserve">, </w:t>
            </w:r>
            <w:r w:rsidRPr="00895E84">
              <w:t xml:space="preserve"> Wytycznych w zakresie monitorowania postępu rzeczowego</w:t>
            </w:r>
            <w:r>
              <w:t xml:space="preserve"> </w:t>
            </w:r>
            <w:r w:rsidRPr="008F03A3">
              <w:t>oraz Rozporządzenie w sprawie EFS</w:t>
            </w:r>
            <w:r w:rsidRPr="00895E84">
              <w:t>. W</w:t>
            </w:r>
            <w:r>
              <w:t> </w:t>
            </w:r>
            <w:r w:rsidRPr="00895E84">
              <w:t>ramach badania zostaną oszacowane wartości następujących wskaźników:</w:t>
            </w:r>
          </w:p>
          <w:p w14:paraId="07917B3A" w14:textId="77777777" w:rsidR="00FD7EF6" w:rsidRPr="00895E84" w:rsidRDefault="00FD7EF6" w:rsidP="00041F00">
            <w:pPr>
              <w:numPr>
                <w:ilvl w:val="0"/>
                <w:numId w:val="72"/>
              </w:numPr>
              <w:spacing w:after="0"/>
              <w:contextualSpacing/>
              <w:jc w:val="both"/>
            </w:pPr>
            <w:r w:rsidRPr="00895E84">
              <w:t>Liczba osób znajdujących się w lepszej sytuacji na rynku pracy 6 miesięcy po opuszczeniu programu</w:t>
            </w:r>
            <w:r>
              <w:t xml:space="preserve"> (K,M)</w:t>
            </w:r>
            <w:r w:rsidRPr="00895E84">
              <w:t>;</w:t>
            </w:r>
          </w:p>
          <w:p w14:paraId="733108FA" w14:textId="77777777" w:rsidR="00FD7EF6" w:rsidRPr="00895E84" w:rsidRDefault="00FD7EF6" w:rsidP="00041F00">
            <w:pPr>
              <w:numPr>
                <w:ilvl w:val="0"/>
                <w:numId w:val="72"/>
              </w:numPr>
              <w:spacing w:after="0"/>
              <w:contextualSpacing/>
              <w:jc w:val="both"/>
            </w:pPr>
            <w:r w:rsidRPr="00895E84">
              <w:t>Liczba osób pracujących 6 miesięcy po opuszczeniu programu (łącznie z pracującymi na własny rachunek)</w:t>
            </w:r>
            <w:r>
              <w:t xml:space="preserve"> (K, M)</w:t>
            </w:r>
            <w:r w:rsidRPr="00895E84">
              <w:t>;</w:t>
            </w:r>
          </w:p>
          <w:p w14:paraId="3B3265C4" w14:textId="77777777" w:rsidR="00FD7EF6" w:rsidRPr="00895E84" w:rsidRDefault="00FD7EF6" w:rsidP="00041F00">
            <w:pPr>
              <w:numPr>
                <w:ilvl w:val="0"/>
                <w:numId w:val="72"/>
              </w:numPr>
              <w:spacing w:after="0"/>
              <w:contextualSpacing/>
              <w:jc w:val="both"/>
            </w:pPr>
            <w:r w:rsidRPr="00895E84">
              <w:t>Liczba osób zagrożonych ubóstwem lub wykluczeniem społecznym pracujących 6 miesięcy po opuszczeniu programu (łącznie z pracującymi na własny rachunek) (K, M);</w:t>
            </w:r>
          </w:p>
          <w:p w14:paraId="1776EF4A" w14:textId="77777777" w:rsidR="00FD7EF6" w:rsidRPr="00895E84" w:rsidRDefault="00FD7EF6" w:rsidP="00041F00">
            <w:pPr>
              <w:numPr>
                <w:ilvl w:val="0"/>
                <w:numId w:val="72"/>
              </w:numPr>
              <w:spacing w:after="0"/>
              <w:contextualSpacing/>
              <w:jc w:val="both"/>
            </w:pPr>
            <w:r w:rsidRPr="00895E84">
              <w:t>Liczba utworzonych mikroprzedsiębiorstw działających 30 miesięcy po uzyskaniu wsparcia finansowego;</w:t>
            </w:r>
          </w:p>
          <w:p w14:paraId="48C6B09D" w14:textId="77777777" w:rsidR="00FD7EF6" w:rsidRPr="00895E84" w:rsidRDefault="00FD7EF6" w:rsidP="00041F00">
            <w:pPr>
              <w:numPr>
                <w:ilvl w:val="0"/>
                <w:numId w:val="72"/>
              </w:numPr>
              <w:spacing w:after="0"/>
              <w:contextualSpacing/>
              <w:jc w:val="both"/>
            </w:pPr>
            <w:r w:rsidRPr="00895E84">
              <w:t>Liczba miejsc pracy istniejących co najmniej 30 miesięcy, utworzonych w przedsiębiorstwach społecznych;</w:t>
            </w:r>
          </w:p>
          <w:p w14:paraId="097262DC" w14:textId="77777777" w:rsidR="00FD7EF6" w:rsidRPr="00895E84" w:rsidRDefault="00FD7EF6" w:rsidP="00041F00">
            <w:pPr>
              <w:numPr>
                <w:ilvl w:val="0"/>
                <w:numId w:val="72"/>
              </w:numPr>
              <w:spacing w:after="0"/>
              <w:contextualSpacing/>
              <w:jc w:val="both"/>
            </w:pPr>
            <w:r w:rsidRPr="00895E84">
              <w:t>Liczba funkcjonujących form aktywizacji ludności zamieszkującej rewitalizowane tereny;</w:t>
            </w:r>
          </w:p>
          <w:p w14:paraId="04475403" w14:textId="77777777" w:rsidR="00FD7EF6" w:rsidRPr="00895E84" w:rsidRDefault="00FD7EF6" w:rsidP="00041F00">
            <w:pPr>
              <w:numPr>
                <w:ilvl w:val="0"/>
                <w:numId w:val="72"/>
              </w:numPr>
              <w:spacing w:after="0"/>
              <w:contextualSpacing/>
              <w:jc w:val="both"/>
            </w:pPr>
            <w:r w:rsidRPr="00895E84">
              <w:t>Liczba miejsc wychowania przedszkolnego, które funkcjonują 2 lata po uzyskaniu dofinansowania ze środków EFS;</w:t>
            </w:r>
          </w:p>
          <w:p w14:paraId="3F6EB282" w14:textId="77777777" w:rsidR="00FD7EF6" w:rsidRDefault="00FD7EF6" w:rsidP="00041F00">
            <w:pPr>
              <w:numPr>
                <w:ilvl w:val="0"/>
                <w:numId w:val="72"/>
              </w:numPr>
              <w:spacing w:after="0"/>
              <w:contextualSpacing/>
              <w:jc w:val="both"/>
            </w:pPr>
            <w:r w:rsidRPr="00895E84">
              <w:t>Liczba utworzonych miejsc opieki nad dziećmi w wieku do lat 3, które funkcjonują 2 lata po uzyskaniu dofinansowania ze środków EFS</w:t>
            </w:r>
            <w:r>
              <w:t xml:space="preserve">; </w:t>
            </w:r>
          </w:p>
          <w:p w14:paraId="14C300A4" w14:textId="77777777" w:rsidR="00FD7EF6" w:rsidRDefault="00FD7EF6" w:rsidP="00041F00">
            <w:pPr>
              <w:numPr>
                <w:ilvl w:val="0"/>
                <w:numId w:val="72"/>
              </w:numPr>
              <w:spacing w:after="0"/>
              <w:contextualSpacing/>
              <w:jc w:val="both"/>
            </w:pPr>
            <w:r w:rsidRPr="00224DCA">
              <w:t>Liczba osób powyżej 54 roku życia pracujących, łącznie z prowadzącymi działalność na własny rachunek sześć miesięcy po opuszczeniu programu</w:t>
            </w:r>
            <w:r>
              <w:t xml:space="preserve"> (K,M)</w:t>
            </w:r>
            <w:r w:rsidRPr="00224DCA">
              <w:t>;</w:t>
            </w:r>
          </w:p>
          <w:p w14:paraId="17FC5E22" w14:textId="77777777" w:rsidR="00FD7EF6" w:rsidRPr="00895E84" w:rsidRDefault="00FD7EF6" w:rsidP="00041F00">
            <w:pPr>
              <w:numPr>
                <w:ilvl w:val="0"/>
                <w:numId w:val="72"/>
              </w:numPr>
              <w:spacing w:after="0"/>
              <w:contextualSpacing/>
              <w:jc w:val="both"/>
            </w:pPr>
            <w:r w:rsidRPr="00224DCA">
              <w:t>Liczba osób w niekorzystnej sytuacji społecznej, pracujących łącznie z prowadzącymi działalność na własny rachunek, sześć miesięcy po opuszczeniu programu</w:t>
            </w:r>
            <w:r>
              <w:t xml:space="preserve"> (K, M)</w:t>
            </w:r>
            <w:r w:rsidRPr="00224DCA">
              <w:t>.</w:t>
            </w:r>
          </w:p>
        </w:tc>
      </w:tr>
      <w:tr w:rsidR="00FD7EF6" w:rsidRPr="007C6D7B" w14:paraId="15F80D54" w14:textId="77777777" w:rsidTr="008050B3">
        <w:trPr>
          <w:trHeight w:val="336"/>
        </w:trPr>
        <w:tc>
          <w:tcPr>
            <w:tcW w:w="9266" w:type="dxa"/>
            <w:gridSpan w:val="2"/>
            <w:shd w:val="clear" w:color="auto" w:fill="D9D9D9"/>
          </w:tcPr>
          <w:p w14:paraId="61871330" w14:textId="77777777" w:rsidR="00FD7EF6" w:rsidRPr="00895E84" w:rsidRDefault="00FD7EF6" w:rsidP="0019419C">
            <w:pPr>
              <w:spacing w:after="0"/>
              <w:jc w:val="both"/>
              <w:rPr>
                <w:b/>
              </w:rPr>
            </w:pPr>
            <w:r w:rsidRPr="00895E84">
              <w:rPr>
                <w:b/>
              </w:rPr>
              <w:t>Kryteria badania</w:t>
            </w:r>
          </w:p>
        </w:tc>
      </w:tr>
      <w:tr w:rsidR="00FD7EF6" w:rsidRPr="007C6D7B" w14:paraId="246E8830" w14:textId="77777777" w:rsidTr="008050B3">
        <w:trPr>
          <w:trHeight w:val="336"/>
        </w:trPr>
        <w:tc>
          <w:tcPr>
            <w:tcW w:w="9266" w:type="dxa"/>
            <w:gridSpan w:val="2"/>
          </w:tcPr>
          <w:p w14:paraId="682410C7" w14:textId="77777777" w:rsidR="00FD7EF6" w:rsidRPr="00895E84" w:rsidRDefault="00FD7EF6" w:rsidP="0019419C">
            <w:pPr>
              <w:spacing w:after="0"/>
              <w:jc w:val="both"/>
            </w:pPr>
            <w:r w:rsidRPr="00895E84">
              <w:t xml:space="preserve">Skuteczność </w:t>
            </w:r>
          </w:p>
          <w:p w14:paraId="4AA48426" w14:textId="77777777" w:rsidR="00FD7EF6" w:rsidRPr="00895E84" w:rsidRDefault="00FD7EF6" w:rsidP="0019419C">
            <w:pPr>
              <w:spacing w:after="0"/>
              <w:jc w:val="both"/>
            </w:pPr>
            <w:r w:rsidRPr="00895E84">
              <w:t>Trwałość</w:t>
            </w:r>
          </w:p>
        </w:tc>
      </w:tr>
      <w:tr w:rsidR="00FD7EF6" w:rsidRPr="007C6D7B" w14:paraId="1549BDF7" w14:textId="77777777" w:rsidTr="008050B3">
        <w:trPr>
          <w:trHeight w:val="336"/>
        </w:trPr>
        <w:tc>
          <w:tcPr>
            <w:tcW w:w="9266" w:type="dxa"/>
            <w:gridSpan w:val="2"/>
            <w:shd w:val="clear" w:color="auto" w:fill="D9D9D9"/>
          </w:tcPr>
          <w:p w14:paraId="3F6B5FDF" w14:textId="77777777" w:rsidR="00FD7EF6" w:rsidRPr="00895E84" w:rsidRDefault="00FD7EF6" w:rsidP="0019419C">
            <w:pPr>
              <w:spacing w:after="0"/>
              <w:jc w:val="both"/>
              <w:rPr>
                <w:b/>
              </w:rPr>
            </w:pPr>
            <w:r w:rsidRPr="00895E84">
              <w:rPr>
                <w:b/>
              </w:rPr>
              <w:t>Główne pytania ewaluacyjne / obszary problemowe</w:t>
            </w:r>
          </w:p>
        </w:tc>
      </w:tr>
      <w:tr w:rsidR="00FD7EF6" w:rsidRPr="007C6D7B" w14:paraId="0095BB7C" w14:textId="77777777" w:rsidTr="008050B3">
        <w:trPr>
          <w:trHeight w:val="336"/>
        </w:trPr>
        <w:tc>
          <w:tcPr>
            <w:tcW w:w="9266" w:type="dxa"/>
            <w:gridSpan w:val="2"/>
          </w:tcPr>
          <w:p w14:paraId="490958F0" w14:textId="77777777" w:rsidR="00FD7EF6" w:rsidRPr="00895E84" w:rsidRDefault="00FD7EF6" w:rsidP="00041F00">
            <w:pPr>
              <w:numPr>
                <w:ilvl w:val="0"/>
                <w:numId w:val="25"/>
              </w:numPr>
              <w:spacing w:after="0"/>
              <w:ind w:left="425" w:hanging="357"/>
              <w:contextualSpacing/>
              <w:jc w:val="both"/>
            </w:pPr>
            <w:r w:rsidRPr="00895E84">
              <w:t>Jaka jest liczba osób znajdujących się w lepszej sytuacji na rynku pracy 6 miesięcy po opuszczeniu programu w badanym okresie sprawozdawczym?</w:t>
            </w:r>
          </w:p>
          <w:p w14:paraId="06A5CF79" w14:textId="77777777" w:rsidR="00FD7EF6" w:rsidRPr="00895E84" w:rsidRDefault="00FD7EF6" w:rsidP="00041F00">
            <w:pPr>
              <w:numPr>
                <w:ilvl w:val="0"/>
                <w:numId w:val="25"/>
              </w:numPr>
              <w:spacing w:after="0"/>
              <w:ind w:left="425" w:hanging="357"/>
              <w:contextualSpacing/>
              <w:jc w:val="both"/>
            </w:pPr>
            <w:r w:rsidRPr="00895E84">
              <w:t>Jaka jest liczba osób pracujących 6 miesięcy po opuszczeniu programu (łącznie z pracującymi na własny rachunek) w badanym okresie sprawozdawczym?</w:t>
            </w:r>
          </w:p>
          <w:p w14:paraId="22151818" w14:textId="77777777" w:rsidR="00FD7EF6" w:rsidRPr="00895E84" w:rsidRDefault="00FD7EF6" w:rsidP="00041F00">
            <w:pPr>
              <w:numPr>
                <w:ilvl w:val="0"/>
                <w:numId w:val="25"/>
              </w:numPr>
              <w:spacing w:after="0"/>
              <w:ind w:left="425" w:hanging="357"/>
              <w:contextualSpacing/>
              <w:jc w:val="both"/>
            </w:pPr>
            <w:r w:rsidRPr="00895E84">
              <w:t>Jaka jest liczba osób zagrożonych ubóstwem lub wykluczeniem społecznym (w tym kobiet i mężczyzn) pracujących 6 miesięcy po opuszczeniu programu (łącznie z pracującymi na własny rachunek) w badanym okresie sprawozdawczym?</w:t>
            </w:r>
          </w:p>
          <w:p w14:paraId="1E4A20F8" w14:textId="77777777" w:rsidR="00FD7EF6" w:rsidRPr="00895E84" w:rsidRDefault="00FD7EF6" w:rsidP="00041F00">
            <w:pPr>
              <w:numPr>
                <w:ilvl w:val="0"/>
                <w:numId w:val="25"/>
              </w:numPr>
              <w:spacing w:after="0"/>
              <w:ind w:left="425" w:hanging="357"/>
              <w:contextualSpacing/>
              <w:jc w:val="both"/>
            </w:pPr>
            <w:r w:rsidRPr="00895E84">
              <w:t xml:space="preserve">Jaka jest liczba utworzonych mikroprzedsiębiorstw działających 30 miesięcy po uzyskaniu </w:t>
            </w:r>
            <w:r w:rsidRPr="00895E84">
              <w:lastRenderedPageBreak/>
              <w:t>wsparcia finansowego w badanym okresie sprawozdawczym?</w:t>
            </w:r>
          </w:p>
          <w:p w14:paraId="1CDF922D" w14:textId="77777777" w:rsidR="00FD7EF6" w:rsidRPr="00895E84" w:rsidRDefault="00FD7EF6" w:rsidP="00041F00">
            <w:pPr>
              <w:numPr>
                <w:ilvl w:val="0"/>
                <w:numId w:val="25"/>
              </w:numPr>
              <w:spacing w:after="0"/>
              <w:ind w:left="425" w:hanging="357"/>
              <w:contextualSpacing/>
              <w:jc w:val="both"/>
            </w:pPr>
            <w:r w:rsidRPr="00895E84">
              <w:t>Jaka jest liczba miejsc pracy istniejących co najmniej 30 miesięcy, utworzonych w przedsiębiorstwach społecznych w badanym okresie sprawozdawczym?</w:t>
            </w:r>
          </w:p>
          <w:p w14:paraId="47F79825" w14:textId="77777777" w:rsidR="00FD7EF6" w:rsidRPr="00895E84" w:rsidRDefault="00FD7EF6" w:rsidP="00041F00">
            <w:pPr>
              <w:numPr>
                <w:ilvl w:val="0"/>
                <w:numId w:val="25"/>
              </w:numPr>
              <w:spacing w:after="0"/>
              <w:ind w:left="425" w:hanging="357"/>
              <w:contextualSpacing/>
              <w:jc w:val="both"/>
            </w:pPr>
            <w:r w:rsidRPr="00895E84">
              <w:t>Jaka jest liczba funkcjonujących form aktywizacji ludności zamieszkującej rewitalizowane tereny w badanym okresie sprawozdawczym?</w:t>
            </w:r>
          </w:p>
          <w:p w14:paraId="0094AE71" w14:textId="77777777" w:rsidR="00FD7EF6" w:rsidRPr="00895E84" w:rsidRDefault="00FD7EF6" w:rsidP="00041F00">
            <w:pPr>
              <w:numPr>
                <w:ilvl w:val="0"/>
                <w:numId w:val="25"/>
              </w:numPr>
              <w:spacing w:after="0"/>
              <w:ind w:left="425" w:hanging="357"/>
              <w:contextualSpacing/>
              <w:jc w:val="both"/>
            </w:pPr>
            <w:r w:rsidRPr="00895E84">
              <w:t>Jaka jest liczba miejsc wychowania przedszkolnego, które funkcjonują 2 lata po uzyskaniu dofinansowania ze środków EFS w badanym okresie sprawozdawczym?</w:t>
            </w:r>
          </w:p>
          <w:p w14:paraId="62F4E736" w14:textId="77777777" w:rsidR="00FD7EF6" w:rsidRPr="00895E84" w:rsidRDefault="00FD7EF6" w:rsidP="00041F00">
            <w:pPr>
              <w:numPr>
                <w:ilvl w:val="0"/>
                <w:numId w:val="25"/>
              </w:numPr>
              <w:spacing w:after="0"/>
              <w:ind w:left="425" w:hanging="357"/>
              <w:contextualSpacing/>
              <w:jc w:val="both"/>
            </w:pPr>
            <w:r w:rsidRPr="00895E84">
              <w:t>Jaka jest liczba utworzonych miejsc opieki nad dziećmi w wieku do lat 3, które funkcjonują 2 lata po uzyskaniu dofinansowania ze środków EFS w badanym okresie sprawozdawczym?</w:t>
            </w:r>
          </w:p>
          <w:p w14:paraId="6856EB5E" w14:textId="77777777" w:rsidR="00FD7EF6" w:rsidRPr="00895E84" w:rsidRDefault="00FD7EF6" w:rsidP="00041F00">
            <w:pPr>
              <w:numPr>
                <w:ilvl w:val="0"/>
                <w:numId w:val="25"/>
              </w:numPr>
              <w:spacing w:after="0"/>
              <w:ind w:left="425" w:hanging="357"/>
              <w:contextualSpacing/>
              <w:jc w:val="both"/>
            </w:pPr>
            <w:r w:rsidRPr="00895E84">
              <w:t>Jak ocenia się możliwość osiągniecia wartości docelowych ww. wskaźników?</w:t>
            </w:r>
          </w:p>
          <w:p w14:paraId="699057E7" w14:textId="77777777" w:rsidR="00FD7EF6" w:rsidRPr="00895E84" w:rsidRDefault="00FD7EF6" w:rsidP="00041F00">
            <w:pPr>
              <w:numPr>
                <w:ilvl w:val="0"/>
                <w:numId w:val="25"/>
              </w:numPr>
              <w:spacing w:after="0"/>
              <w:ind w:left="425" w:hanging="357"/>
              <w:contextualSpacing/>
              <w:jc w:val="both"/>
            </w:pPr>
            <w:r w:rsidRPr="00895E84">
              <w:t>Jakie czynniki mogą wpłynąć na nieosiągnięcie wartości docelowych wskaźników?</w:t>
            </w:r>
          </w:p>
          <w:p w14:paraId="61892231" w14:textId="77777777" w:rsidR="00FD7EF6" w:rsidRDefault="00FD7EF6" w:rsidP="00041F00">
            <w:pPr>
              <w:numPr>
                <w:ilvl w:val="0"/>
                <w:numId w:val="25"/>
              </w:numPr>
              <w:spacing w:after="0"/>
              <w:ind w:left="425" w:hanging="357"/>
              <w:contextualSpacing/>
              <w:jc w:val="both"/>
            </w:pPr>
            <w:r w:rsidRPr="00895E84">
              <w:t>Jakie należy przedsięwziąć środki zaradcze aby zapobiec ewentualnym problemom w osiągnięciu wartości docelowych wskaźników?</w:t>
            </w:r>
          </w:p>
          <w:p w14:paraId="64F19381" w14:textId="77777777" w:rsidR="00FD7EF6" w:rsidRDefault="00FD7EF6" w:rsidP="0019419C">
            <w:pPr>
              <w:spacing w:after="0"/>
              <w:contextualSpacing/>
              <w:jc w:val="both"/>
            </w:pPr>
          </w:p>
          <w:p w14:paraId="22B4B6AC" w14:textId="77777777" w:rsidR="00FD7EF6" w:rsidRDefault="00FD7EF6" w:rsidP="0019419C">
            <w:pPr>
              <w:spacing w:after="0"/>
              <w:contextualSpacing/>
              <w:jc w:val="both"/>
            </w:pPr>
            <w:r>
              <w:t>Odnośnie wspólnych długoterminowych wskaźników rezultatu dotyczących uczestników:</w:t>
            </w:r>
          </w:p>
          <w:p w14:paraId="09D0B32A" w14:textId="77777777" w:rsidR="00FD7EF6" w:rsidRPr="00895E84" w:rsidRDefault="00FD7EF6" w:rsidP="00041F00">
            <w:pPr>
              <w:numPr>
                <w:ilvl w:val="0"/>
                <w:numId w:val="139"/>
              </w:numPr>
              <w:spacing w:after="0"/>
              <w:ind w:left="425" w:hanging="357"/>
              <w:contextualSpacing/>
              <w:jc w:val="both"/>
            </w:pPr>
            <w:r w:rsidRPr="00895E84">
              <w:t xml:space="preserve">Jaka jest liczba osób </w:t>
            </w:r>
            <w:r>
              <w:t xml:space="preserve">(w tym kobiet i mężczyzn) </w:t>
            </w:r>
            <w:r w:rsidRPr="00895E84">
              <w:t>znajdujących się w lepszej sytuacji na rynku pracy 6 miesięcy po</w:t>
            </w:r>
            <w:r>
              <w:t> </w:t>
            </w:r>
            <w:r w:rsidRPr="00895E84">
              <w:t>opuszczeniu programu w badanym okresie sprawozdawczym?</w:t>
            </w:r>
          </w:p>
          <w:p w14:paraId="2675FB18" w14:textId="77777777" w:rsidR="00FD7EF6" w:rsidRPr="00895E84" w:rsidRDefault="00FD7EF6" w:rsidP="00041F00">
            <w:pPr>
              <w:numPr>
                <w:ilvl w:val="0"/>
                <w:numId w:val="139"/>
              </w:numPr>
              <w:spacing w:after="0"/>
              <w:ind w:left="425" w:hanging="357"/>
              <w:contextualSpacing/>
              <w:jc w:val="both"/>
            </w:pPr>
            <w:r w:rsidRPr="00895E84">
              <w:t xml:space="preserve">Jaka jest liczba osób </w:t>
            </w:r>
            <w:r>
              <w:t xml:space="preserve">(w tym kobiet i mężczyzn) </w:t>
            </w:r>
            <w:r w:rsidRPr="00895E84">
              <w:t>pracujących 6 miesięcy po opuszczeniu programu (łącznie z pracującymi na</w:t>
            </w:r>
            <w:r>
              <w:t> </w:t>
            </w:r>
            <w:r w:rsidRPr="00895E84">
              <w:t>własny rachunek) w badanym okresie sprawozdawczym?</w:t>
            </w:r>
          </w:p>
          <w:p w14:paraId="172EA156" w14:textId="77777777" w:rsidR="00FD7EF6" w:rsidRDefault="00FD7EF6" w:rsidP="00041F00">
            <w:pPr>
              <w:numPr>
                <w:ilvl w:val="0"/>
                <w:numId w:val="139"/>
              </w:numPr>
              <w:spacing w:after="0"/>
              <w:ind w:left="425" w:hanging="357"/>
              <w:contextualSpacing/>
              <w:jc w:val="both"/>
            </w:pPr>
            <w:r>
              <w:t>Jaka jest liczba osób powyżej 54 roku życia pracujących (w tym kobiet i mężczyzn), łącznie z prowadzącymi działalność na własny rachunek sześć miesięcy po opuszczeniu programu?</w:t>
            </w:r>
          </w:p>
          <w:p w14:paraId="72F01D02" w14:textId="77777777" w:rsidR="00FD7EF6" w:rsidRPr="00895E84" w:rsidRDefault="00FD7EF6" w:rsidP="00041F00">
            <w:pPr>
              <w:numPr>
                <w:ilvl w:val="0"/>
                <w:numId w:val="139"/>
              </w:numPr>
              <w:spacing w:after="0"/>
              <w:ind w:left="425" w:hanging="357"/>
              <w:contextualSpacing/>
              <w:jc w:val="both"/>
            </w:pPr>
            <w:r>
              <w:t>Jaka jest liczba osób w niekorzystnej sytuacji społecznej (w tym kobiet i mężczyzn), pracujących łącznie z prowadzącymi działalność na własny rachunek, sześć miesięcy po opuszczeniu programu</w:t>
            </w:r>
            <w:r w:rsidRPr="006A701D">
              <w:t>?</w:t>
            </w:r>
          </w:p>
        </w:tc>
      </w:tr>
      <w:tr w:rsidR="00FD7EF6" w:rsidRPr="007C6D7B" w14:paraId="1DE9F715" w14:textId="77777777" w:rsidTr="008050B3">
        <w:trPr>
          <w:trHeight w:val="336"/>
        </w:trPr>
        <w:tc>
          <w:tcPr>
            <w:tcW w:w="9266" w:type="dxa"/>
            <w:gridSpan w:val="2"/>
            <w:shd w:val="clear" w:color="auto" w:fill="A6A6A6"/>
          </w:tcPr>
          <w:p w14:paraId="0B462AF0" w14:textId="77777777" w:rsidR="00FD7EF6" w:rsidRPr="00895E84" w:rsidRDefault="00FD7EF6" w:rsidP="0019419C">
            <w:pPr>
              <w:spacing w:after="0"/>
              <w:jc w:val="center"/>
              <w:rPr>
                <w:b/>
              </w:rPr>
            </w:pPr>
            <w:r w:rsidRPr="00895E84">
              <w:rPr>
                <w:b/>
              </w:rPr>
              <w:lastRenderedPageBreak/>
              <w:t>Ogólny zarys metodologii badania</w:t>
            </w:r>
          </w:p>
        </w:tc>
      </w:tr>
      <w:tr w:rsidR="00FD7EF6" w:rsidRPr="007C6D7B" w14:paraId="4D039B4D" w14:textId="77777777" w:rsidTr="008050B3">
        <w:trPr>
          <w:trHeight w:val="336"/>
        </w:trPr>
        <w:tc>
          <w:tcPr>
            <w:tcW w:w="9266" w:type="dxa"/>
            <w:gridSpan w:val="2"/>
            <w:shd w:val="clear" w:color="auto" w:fill="D9D9D9"/>
          </w:tcPr>
          <w:p w14:paraId="33B8A0F5" w14:textId="77777777" w:rsidR="00FD7EF6" w:rsidRPr="00895E84" w:rsidRDefault="00FD7EF6" w:rsidP="0019419C">
            <w:pPr>
              <w:spacing w:after="0"/>
              <w:jc w:val="both"/>
              <w:rPr>
                <w:b/>
              </w:rPr>
            </w:pPr>
            <w:r w:rsidRPr="00895E84">
              <w:rPr>
                <w:b/>
              </w:rPr>
              <w:t>Zastosowane podejście metodologiczne</w:t>
            </w:r>
          </w:p>
        </w:tc>
      </w:tr>
      <w:tr w:rsidR="00FD7EF6" w:rsidRPr="007C6D7B" w14:paraId="273DCD76" w14:textId="77777777" w:rsidTr="008050B3">
        <w:trPr>
          <w:trHeight w:val="336"/>
        </w:trPr>
        <w:tc>
          <w:tcPr>
            <w:tcW w:w="9266" w:type="dxa"/>
            <w:gridSpan w:val="2"/>
          </w:tcPr>
          <w:p w14:paraId="1E69B553" w14:textId="77777777" w:rsidR="00FD7EF6" w:rsidRPr="00895E84" w:rsidRDefault="00FD7EF6" w:rsidP="0019419C">
            <w:pPr>
              <w:spacing w:after="0"/>
              <w:jc w:val="both"/>
            </w:pPr>
            <w:r w:rsidRPr="00895E84">
              <w:t>W przypadku wskaźników rezultatu długoterminowego EFS zostanie wykorzystane podejście ilościowe określone w Wytycznych w zakresie monitorowania postępu rzeczowego realizacji programów operacyjnych na lata 2014-2020. W przypadku pozostałych wskaźników dominować będzie również podejście ilościowe (wywiady kwestionariuszowe lub ankiety).</w:t>
            </w:r>
          </w:p>
          <w:p w14:paraId="585DF2F0" w14:textId="77777777" w:rsidR="00FD7EF6" w:rsidRPr="00895E84" w:rsidRDefault="00FD7EF6" w:rsidP="0019419C">
            <w:pPr>
              <w:spacing w:after="0"/>
              <w:jc w:val="both"/>
            </w:pPr>
            <w:r w:rsidRPr="00895E84">
              <w:t>W ramach badania wykorzystane będą również dane zastane (dokumentacja projektowa oraz dane ze statystyki publicznej).</w:t>
            </w:r>
          </w:p>
        </w:tc>
      </w:tr>
      <w:tr w:rsidR="00FD7EF6" w:rsidRPr="007C6D7B" w14:paraId="5D435179" w14:textId="77777777" w:rsidTr="008050B3">
        <w:trPr>
          <w:trHeight w:val="336"/>
        </w:trPr>
        <w:tc>
          <w:tcPr>
            <w:tcW w:w="9266" w:type="dxa"/>
            <w:gridSpan w:val="2"/>
            <w:shd w:val="clear" w:color="auto" w:fill="D9D9D9"/>
          </w:tcPr>
          <w:p w14:paraId="08FFED68" w14:textId="77777777" w:rsidR="00FD7EF6" w:rsidRPr="00895E84" w:rsidRDefault="00FD7EF6" w:rsidP="0019419C">
            <w:pPr>
              <w:spacing w:after="0"/>
              <w:jc w:val="both"/>
              <w:rPr>
                <w:b/>
              </w:rPr>
            </w:pPr>
            <w:r w:rsidRPr="00895E84">
              <w:rPr>
                <w:b/>
              </w:rPr>
              <w:t>Zakres niezbędnych danych</w:t>
            </w:r>
          </w:p>
        </w:tc>
      </w:tr>
      <w:tr w:rsidR="00FD7EF6" w:rsidRPr="007C6D7B" w14:paraId="6AF4B80E" w14:textId="77777777" w:rsidTr="008050B3">
        <w:trPr>
          <w:trHeight w:val="336"/>
        </w:trPr>
        <w:tc>
          <w:tcPr>
            <w:tcW w:w="9266" w:type="dxa"/>
            <w:gridSpan w:val="2"/>
          </w:tcPr>
          <w:p w14:paraId="7A996C9D" w14:textId="77777777" w:rsidR="00FD7EF6" w:rsidRPr="00895E84" w:rsidRDefault="00FD7EF6" w:rsidP="00041F00">
            <w:pPr>
              <w:numPr>
                <w:ilvl w:val="0"/>
                <w:numId w:val="120"/>
              </w:numPr>
              <w:spacing w:after="0"/>
              <w:ind w:left="425" w:hanging="357"/>
              <w:jc w:val="both"/>
            </w:pPr>
            <w:r>
              <w:t>z</w:t>
            </w:r>
            <w:r w:rsidRPr="00895E84">
              <w:t>akres danych w posiadaniu IZ/IP:</w:t>
            </w:r>
          </w:p>
          <w:p w14:paraId="6AE8C52F" w14:textId="13179020" w:rsidR="00FD7EF6" w:rsidRPr="00895E84" w:rsidRDefault="00FD7EF6" w:rsidP="00041F00">
            <w:pPr>
              <w:numPr>
                <w:ilvl w:val="0"/>
                <w:numId w:val="27"/>
              </w:numPr>
              <w:spacing w:after="0"/>
              <w:ind w:left="686" w:hanging="357"/>
              <w:contextualSpacing/>
              <w:jc w:val="both"/>
            </w:pPr>
            <w:r>
              <w:t>d</w:t>
            </w:r>
            <w:r w:rsidRPr="00895E84">
              <w:t xml:space="preserve">ane kontaktowe uczestników projektów podane w </w:t>
            </w:r>
            <w:r w:rsidR="00C74D5F">
              <w:t>LSI 2014</w:t>
            </w:r>
            <w:r w:rsidRPr="00895E84">
              <w:t>/centralnym systemie teleinformatycznym</w:t>
            </w:r>
            <w:r>
              <w:t>,</w:t>
            </w:r>
          </w:p>
          <w:p w14:paraId="7EE1898A" w14:textId="77777777" w:rsidR="00FD7EF6" w:rsidRPr="00895E84" w:rsidRDefault="00FD7EF6" w:rsidP="00041F00">
            <w:pPr>
              <w:numPr>
                <w:ilvl w:val="0"/>
                <w:numId w:val="27"/>
              </w:numPr>
              <w:spacing w:after="0"/>
              <w:ind w:left="686" w:hanging="357"/>
              <w:contextualSpacing/>
              <w:jc w:val="both"/>
            </w:pPr>
            <w:r>
              <w:t>d</w:t>
            </w:r>
            <w:r w:rsidRPr="00895E84">
              <w:t>ane beneficjentów</w:t>
            </w:r>
            <w:r>
              <w:t>,</w:t>
            </w:r>
          </w:p>
          <w:p w14:paraId="2D6681DF" w14:textId="0A00E116" w:rsidR="00FD7EF6" w:rsidRPr="00895E84" w:rsidRDefault="00FD7EF6" w:rsidP="00041F00">
            <w:pPr>
              <w:numPr>
                <w:ilvl w:val="0"/>
                <w:numId w:val="27"/>
              </w:numPr>
              <w:spacing w:after="0"/>
              <w:ind w:left="686" w:hanging="357"/>
              <w:contextualSpacing/>
              <w:jc w:val="both"/>
            </w:pPr>
            <w:r>
              <w:t xml:space="preserve">informacje/dane </w:t>
            </w:r>
            <w:r w:rsidRPr="00895E84">
              <w:t xml:space="preserve">z projektów pochodzące z </w:t>
            </w:r>
            <w:r w:rsidR="00C74D5F">
              <w:t>LSI 2014</w:t>
            </w:r>
            <w:r>
              <w:t>,</w:t>
            </w:r>
            <w:r w:rsidRPr="00895E84">
              <w:t xml:space="preserve"> </w:t>
            </w:r>
          </w:p>
          <w:p w14:paraId="509122E6" w14:textId="77777777" w:rsidR="00FD7EF6" w:rsidRPr="00895E84" w:rsidRDefault="00FD7EF6" w:rsidP="00041F00">
            <w:pPr>
              <w:numPr>
                <w:ilvl w:val="0"/>
                <w:numId w:val="120"/>
              </w:numPr>
              <w:spacing w:after="0"/>
              <w:ind w:left="425" w:hanging="357"/>
              <w:jc w:val="both"/>
            </w:pPr>
            <w:r>
              <w:t>o</w:t>
            </w:r>
            <w:r w:rsidRPr="00895E84">
              <w:t>gólnodostępne dane ze statystyki publicznej/informacje z instytucji posiadających stosowne dane.</w:t>
            </w:r>
          </w:p>
        </w:tc>
      </w:tr>
      <w:tr w:rsidR="00FD7EF6" w:rsidRPr="007C6D7B" w14:paraId="184F97C6" w14:textId="77777777" w:rsidTr="008050B3">
        <w:trPr>
          <w:trHeight w:val="336"/>
        </w:trPr>
        <w:tc>
          <w:tcPr>
            <w:tcW w:w="9266" w:type="dxa"/>
            <w:gridSpan w:val="2"/>
            <w:shd w:val="clear" w:color="auto" w:fill="A6A6A6"/>
          </w:tcPr>
          <w:p w14:paraId="4945DD82" w14:textId="77777777" w:rsidR="00FD7EF6" w:rsidRPr="00895E84" w:rsidRDefault="00FD7EF6" w:rsidP="0019419C">
            <w:pPr>
              <w:spacing w:after="0"/>
              <w:jc w:val="center"/>
              <w:rPr>
                <w:b/>
              </w:rPr>
            </w:pPr>
            <w:r w:rsidRPr="00895E84">
              <w:rPr>
                <w:b/>
              </w:rPr>
              <w:t>Organizacja badania</w:t>
            </w:r>
          </w:p>
        </w:tc>
      </w:tr>
      <w:tr w:rsidR="00FD7EF6" w:rsidRPr="007C6D7B" w14:paraId="489E7668" w14:textId="77777777" w:rsidTr="008050B3">
        <w:trPr>
          <w:trHeight w:val="336"/>
        </w:trPr>
        <w:tc>
          <w:tcPr>
            <w:tcW w:w="9266" w:type="dxa"/>
            <w:gridSpan w:val="2"/>
            <w:shd w:val="clear" w:color="auto" w:fill="D9D9D9"/>
          </w:tcPr>
          <w:p w14:paraId="407E4EB6" w14:textId="77777777" w:rsidR="00FD7EF6" w:rsidRPr="00895E84" w:rsidRDefault="00FD7EF6" w:rsidP="0019419C">
            <w:pPr>
              <w:spacing w:after="0"/>
              <w:jc w:val="both"/>
              <w:rPr>
                <w:b/>
              </w:rPr>
            </w:pPr>
            <w:r w:rsidRPr="00895E84">
              <w:rPr>
                <w:b/>
              </w:rPr>
              <w:t>Ramy czasowe realizacji badania</w:t>
            </w:r>
          </w:p>
        </w:tc>
      </w:tr>
      <w:tr w:rsidR="00FD7EF6" w:rsidRPr="007C6D7B" w14:paraId="37C68695" w14:textId="77777777" w:rsidTr="008050B3">
        <w:trPr>
          <w:trHeight w:val="336"/>
        </w:trPr>
        <w:tc>
          <w:tcPr>
            <w:tcW w:w="9266" w:type="dxa"/>
            <w:gridSpan w:val="2"/>
          </w:tcPr>
          <w:p w14:paraId="023148E7" w14:textId="77777777" w:rsidR="00FD7EF6" w:rsidRPr="00895E84" w:rsidRDefault="00FD7EF6" w:rsidP="0019419C">
            <w:pPr>
              <w:spacing w:after="0"/>
              <w:jc w:val="both"/>
            </w:pPr>
            <w:r w:rsidRPr="00895E84">
              <w:t>III-IV kwartał 2021 r.</w:t>
            </w:r>
          </w:p>
        </w:tc>
      </w:tr>
      <w:tr w:rsidR="00FD7EF6" w:rsidRPr="007C6D7B" w14:paraId="040D51F0" w14:textId="77777777" w:rsidTr="008050B3">
        <w:trPr>
          <w:trHeight w:val="336"/>
        </w:trPr>
        <w:tc>
          <w:tcPr>
            <w:tcW w:w="9266" w:type="dxa"/>
            <w:gridSpan w:val="2"/>
            <w:shd w:val="clear" w:color="auto" w:fill="D9D9D9"/>
          </w:tcPr>
          <w:p w14:paraId="5625D29A" w14:textId="77777777" w:rsidR="00FD7EF6" w:rsidRPr="00895E84" w:rsidRDefault="00FD7EF6" w:rsidP="0019419C">
            <w:pPr>
              <w:spacing w:after="0"/>
              <w:jc w:val="both"/>
              <w:rPr>
                <w:b/>
              </w:rPr>
            </w:pPr>
            <w:r w:rsidRPr="00895E84">
              <w:rPr>
                <w:b/>
              </w:rPr>
              <w:lastRenderedPageBreak/>
              <w:t>Szacowany koszt badania</w:t>
            </w:r>
          </w:p>
        </w:tc>
      </w:tr>
      <w:tr w:rsidR="00FD7EF6" w:rsidRPr="007C6D7B" w14:paraId="285A1A89" w14:textId="77777777" w:rsidTr="008050B3">
        <w:trPr>
          <w:trHeight w:val="336"/>
        </w:trPr>
        <w:tc>
          <w:tcPr>
            <w:tcW w:w="9266" w:type="dxa"/>
            <w:gridSpan w:val="2"/>
          </w:tcPr>
          <w:p w14:paraId="0E0D1E8F" w14:textId="77777777" w:rsidR="00FD7EF6" w:rsidRPr="00895E84" w:rsidRDefault="00FD7EF6" w:rsidP="0019419C">
            <w:pPr>
              <w:spacing w:after="0"/>
              <w:jc w:val="both"/>
            </w:pPr>
            <w:r w:rsidRPr="00895E84">
              <w:t>80 000 zł.</w:t>
            </w:r>
          </w:p>
        </w:tc>
      </w:tr>
      <w:tr w:rsidR="00FD7EF6" w:rsidRPr="007C6D7B" w14:paraId="7F765492" w14:textId="77777777" w:rsidTr="008050B3">
        <w:trPr>
          <w:trHeight w:val="336"/>
        </w:trPr>
        <w:tc>
          <w:tcPr>
            <w:tcW w:w="9266" w:type="dxa"/>
            <w:gridSpan w:val="2"/>
            <w:shd w:val="clear" w:color="auto" w:fill="D9D9D9"/>
          </w:tcPr>
          <w:p w14:paraId="23B8B14B" w14:textId="77777777" w:rsidR="00FD7EF6" w:rsidRPr="00895E84" w:rsidRDefault="00FD7EF6" w:rsidP="0019419C">
            <w:pPr>
              <w:spacing w:after="0"/>
              <w:jc w:val="both"/>
              <w:rPr>
                <w:b/>
              </w:rPr>
            </w:pPr>
            <w:r w:rsidRPr="00895E84">
              <w:rPr>
                <w:b/>
              </w:rPr>
              <w:t>Podmiot odpowiedzialny za realizację badania</w:t>
            </w:r>
          </w:p>
        </w:tc>
      </w:tr>
      <w:tr w:rsidR="00FD7EF6" w:rsidRPr="007C6D7B" w14:paraId="4127C0DB" w14:textId="77777777" w:rsidTr="008050B3">
        <w:trPr>
          <w:trHeight w:val="336"/>
        </w:trPr>
        <w:tc>
          <w:tcPr>
            <w:tcW w:w="9266" w:type="dxa"/>
            <w:gridSpan w:val="2"/>
          </w:tcPr>
          <w:p w14:paraId="79976C6E" w14:textId="77777777" w:rsidR="00FD7EF6" w:rsidRPr="00895E84" w:rsidRDefault="00FD7EF6" w:rsidP="0019419C">
            <w:pPr>
              <w:spacing w:after="0"/>
              <w:jc w:val="both"/>
            </w:pPr>
            <w:r w:rsidRPr="00895E84">
              <w:t>Jednostka Ewaluacyjna RPO WSL</w:t>
            </w:r>
          </w:p>
        </w:tc>
      </w:tr>
      <w:tr w:rsidR="00FD7EF6" w:rsidRPr="007C6D7B" w14:paraId="023C030B" w14:textId="77777777" w:rsidTr="008050B3">
        <w:trPr>
          <w:trHeight w:val="336"/>
        </w:trPr>
        <w:tc>
          <w:tcPr>
            <w:tcW w:w="9266" w:type="dxa"/>
            <w:gridSpan w:val="2"/>
            <w:shd w:val="clear" w:color="auto" w:fill="D9D9D9"/>
          </w:tcPr>
          <w:p w14:paraId="2D1E6601" w14:textId="77777777" w:rsidR="00FD7EF6" w:rsidRPr="00895E84" w:rsidRDefault="00FD7EF6" w:rsidP="0019419C">
            <w:pPr>
              <w:spacing w:after="0"/>
              <w:jc w:val="both"/>
              <w:rPr>
                <w:b/>
              </w:rPr>
            </w:pPr>
            <w:r w:rsidRPr="00895E84">
              <w:rPr>
                <w:b/>
              </w:rPr>
              <w:t>Ewentualne komentarze</w:t>
            </w:r>
          </w:p>
        </w:tc>
      </w:tr>
      <w:tr w:rsidR="00FD7EF6" w:rsidRPr="007C6D7B" w14:paraId="0567F179" w14:textId="77777777" w:rsidTr="008050B3">
        <w:trPr>
          <w:trHeight w:val="336"/>
        </w:trPr>
        <w:tc>
          <w:tcPr>
            <w:tcW w:w="9266" w:type="dxa"/>
            <w:gridSpan w:val="2"/>
          </w:tcPr>
          <w:p w14:paraId="534D65D5" w14:textId="77777777" w:rsidR="00FD7EF6" w:rsidRDefault="00FD7EF6" w:rsidP="0019419C">
            <w:pPr>
              <w:jc w:val="both"/>
            </w:pPr>
            <w:r w:rsidRPr="00895E84">
              <w:t>W celu zachowania  jednakowych standardów pomiaru wskaźników długoterminowych EFS szacowanie wartości wskaźników będzie się odbywało zgodnie z wymaganiami metodologicznymi zawartymi w Wytycznych w zakresie monitorowania postępu rzeczowego realizacji programów operacyjnych na lata 2014-2020, załącznik nr 6 Sposób pomiaru wskaźników rezultatu długoterminowego EFS w badaniach ewaluacyjnych.</w:t>
            </w:r>
          </w:p>
          <w:p w14:paraId="5B4875FF" w14:textId="77777777" w:rsidR="00FD7EF6" w:rsidRPr="008F03A3" w:rsidRDefault="00FD7EF6" w:rsidP="0019419C">
            <w:pPr>
              <w:contextualSpacing/>
              <w:jc w:val="both"/>
            </w:pPr>
            <w:r w:rsidRPr="008F03A3">
              <w:t xml:space="preserve">Ze względu na zapisy Wytycznych w zakresie monitorowania postępu rzeczowego realizacji programów operacyjnych na lata 2014-2020, załącznik nr 6 Sposób pomiaru wskaźników rezultatu długoterminowego EFS w badaniach ewaluacyjnych, dla wskaźnika Liczba uczniów szkół i placówek kształcenia </w:t>
            </w:r>
            <w:r>
              <w:t xml:space="preserve">zawodowego </w:t>
            </w:r>
            <w:r w:rsidRPr="008F03A3">
              <w:t xml:space="preserve">objętych wsparciem w programie uczestniczących w kształceniu lub pracujących po 6 miesiącach po ukończeniu nauki źródłem danych będzie badanie wieloletnie realizowane na zlecenie </w:t>
            </w:r>
            <w:r>
              <w:t>m</w:t>
            </w:r>
            <w:r w:rsidRPr="008F03A3">
              <w:t xml:space="preserve">inisterstwa </w:t>
            </w:r>
            <w:r>
              <w:t>właściwego ds. r</w:t>
            </w:r>
            <w:r w:rsidRPr="008F03A3">
              <w:t xml:space="preserve">ozwoju. </w:t>
            </w:r>
          </w:p>
          <w:p w14:paraId="05E38B69" w14:textId="77777777" w:rsidR="00FD7EF6" w:rsidRPr="008F03A3" w:rsidRDefault="00FD7EF6" w:rsidP="0019419C">
            <w:pPr>
              <w:spacing w:after="0"/>
              <w:jc w:val="both"/>
            </w:pPr>
            <w:r>
              <w:t xml:space="preserve">W celu wypełnienia zapisów Programu oraz Wytycznych w zakresie monitorowania postępu rzeczowego realizacji programów operacyjnych na lata 2014-2020, ewaluacja w zbliżonym zakresie, dotycząca oceny </w:t>
            </w:r>
            <w:r w:rsidRPr="008E5F2A">
              <w:t>uzyskanych wartości wskaźników rezultatu długoterminowego oraz wskaźników rezultatu EFS w ramach RPO WSL</w:t>
            </w:r>
            <w:r>
              <w:t>, będzie realizowana cyklicznie. Badanie będzie realizowane również w latach: 2017, 2019, 2024 (na podstawie wymagań Wytycznych) oraz w 2023 (na podstawie zapisów Programu)</w:t>
            </w:r>
            <w:r w:rsidRPr="008F03A3">
              <w:t xml:space="preserve">. </w:t>
            </w:r>
          </w:p>
        </w:tc>
      </w:tr>
    </w:tbl>
    <w:p w14:paraId="7FA75684" w14:textId="77777777" w:rsidR="00FD7EF6" w:rsidRDefault="00FD7EF6" w:rsidP="00FD7EF6">
      <w:pPr>
        <w:pStyle w:val="Styl4"/>
      </w:pPr>
      <w:r w:rsidRPr="00895E84">
        <w:br w:type="page"/>
      </w:r>
      <w:bookmarkStart w:id="31" w:name="_Toc499890762"/>
      <w:r w:rsidRPr="00895E84">
        <w:lastRenderedPageBreak/>
        <w:t>Ewaluacja podsumowująca postęp rzeczowy i rezultaty RPO WSL</w:t>
      </w:r>
      <w:bookmarkEnd w:id="31"/>
    </w:p>
    <w:tbl>
      <w:tblPr>
        <w:tblW w:w="9266"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35"/>
        <w:gridCol w:w="4931"/>
      </w:tblGrid>
      <w:tr w:rsidR="00FD7EF6" w:rsidRPr="007C6D7B" w14:paraId="4202047C" w14:textId="77777777" w:rsidTr="008050B3">
        <w:trPr>
          <w:trHeight w:val="354"/>
        </w:trPr>
        <w:tc>
          <w:tcPr>
            <w:tcW w:w="9266" w:type="dxa"/>
            <w:gridSpan w:val="2"/>
            <w:shd w:val="clear" w:color="auto" w:fill="A6A6A6"/>
          </w:tcPr>
          <w:p w14:paraId="51AF028F" w14:textId="77777777" w:rsidR="00FD7EF6" w:rsidRPr="001A22F4" w:rsidRDefault="00FD7EF6" w:rsidP="0019419C">
            <w:pPr>
              <w:spacing w:after="0"/>
              <w:jc w:val="center"/>
              <w:rPr>
                <w:b/>
              </w:rPr>
            </w:pPr>
            <w:r w:rsidRPr="001A22F4">
              <w:rPr>
                <w:b/>
              </w:rPr>
              <w:t>Ogólny opis badania</w:t>
            </w:r>
          </w:p>
        </w:tc>
      </w:tr>
      <w:tr w:rsidR="00FD7EF6" w:rsidRPr="007C6D7B" w14:paraId="6E56FA89" w14:textId="77777777" w:rsidTr="008050B3">
        <w:trPr>
          <w:trHeight w:val="336"/>
        </w:trPr>
        <w:tc>
          <w:tcPr>
            <w:tcW w:w="9266" w:type="dxa"/>
            <w:gridSpan w:val="2"/>
            <w:shd w:val="clear" w:color="auto" w:fill="D9D9D9"/>
          </w:tcPr>
          <w:p w14:paraId="6272EF66" w14:textId="355AC17C" w:rsidR="00FD7EF6" w:rsidRPr="001A22F4" w:rsidRDefault="00FD7EF6" w:rsidP="0019419C">
            <w:pPr>
              <w:spacing w:after="0"/>
              <w:rPr>
                <w:b/>
              </w:rPr>
            </w:pPr>
            <w:r w:rsidRPr="001A22F4">
              <w:rPr>
                <w:b/>
              </w:rPr>
              <w:t xml:space="preserve">Zakres badania (uwzględnienie </w:t>
            </w:r>
            <w:r w:rsidR="00A71F62">
              <w:rPr>
                <w:b/>
              </w:rPr>
              <w:t>Osi Prioryt</w:t>
            </w:r>
            <w:r w:rsidRPr="001A22F4">
              <w:rPr>
                <w:b/>
              </w:rPr>
              <w:t>etowych/działań) oraz fundusz</w:t>
            </w:r>
          </w:p>
        </w:tc>
      </w:tr>
      <w:tr w:rsidR="00FD7EF6" w:rsidRPr="007C6D7B" w14:paraId="74565A88" w14:textId="77777777" w:rsidTr="008050B3">
        <w:trPr>
          <w:trHeight w:val="336"/>
        </w:trPr>
        <w:tc>
          <w:tcPr>
            <w:tcW w:w="9266" w:type="dxa"/>
            <w:gridSpan w:val="2"/>
          </w:tcPr>
          <w:p w14:paraId="19D65BD9" w14:textId="022286DC" w:rsidR="00FD7EF6" w:rsidRPr="00895E84" w:rsidRDefault="00FD7EF6" w:rsidP="0019419C">
            <w:pPr>
              <w:spacing w:after="0"/>
              <w:rPr>
                <w:bCs/>
              </w:rPr>
            </w:pPr>
            <w:r w:rsidRPr="00895E84">
              <w:t>Badanie będzie obejmować</w:t>
            </w:r>
            <w:r w:rsidRPr="00895E84">
              <w:rPr>
                <w:bCs/>
              </w:rPr>
              <w:t xml:space="preserve"> wszystkie osie </w:t>
            </w:r>
            <w:r w:rsidR="00A71F62">
              <w:rPr>
                <w:bCs/>
              </w:rPr>
              <w:t>Prioryt</w:t>
            </w:r>
            <w:r w:rsidRPr="00895E84">
              <w:rPr>
                <w:bCs/>
              </w:rPr>
              <w:t>etowe.</w:t>
            </w:r>
          </w:p>
          <w:p w14:paraId="4F8E53E5" w14:textId="77777777" w:rsidR="00FD7EF6" w:rsidRPr="00895E84" w:rsidRDefault="00FD7EF6" w:rsidP="0019419C">
            <w:pPr>
              <w:spacing w:after="0"/>
              <w:rPr>
                <w:bCs/>
              </w:rPr>
            </w:pPr>
          </w:p>
          <w:p w14:paraId="22355DA5" w14:textId="77777777" w:rsidR="00FD7EF6" w:rsidRPr="001A22F4" w:rsidRDefault="00FD7EF6" w:rsidP="0019419C">
            <w:pPr>
              <w:spacing w:after="0"/>
            </w:pPr>
            <w:r w:rsidRPr="00895E84">
              <w:rPr>
                <w:bCs/>
              </w:rPr>
              <w:t>FUNDUSZ: EFS, EFRR</w:t>
            </w:r>
          </w:p>
        </w:tc>
      </w:tr>
      <w:tr w:rsidR="00FD7EF6" w:rsidRPr="007C6D7B" w14:paraId="0A3FE56D" w14:textId="77777777" w:rsidTr="008050B3">
        <w:trPr>
          <w:trHeight w:val="336"/>
        </w:trPr>
        <w:tc>
          <w:tcPr>
            <w:tcW w:w="4335" w:type="dxa"/>
            <w:shd w:val="clear" w:color="auto" w:fill="D9D9D9"/>
          </w:tcPr>
          <w:p w14:paraId="2FDBFA36" w14:textId="77777777" w:rsidR="00FD7EF6" w:rsidRPr="001A22F4" w:rsidRDefault="00FD7EF6" w:rsidP="0019419C">
            <w:pPr>
              <w:spacing w:after="0"/>
              <w:rPr>
                <w:b/>
              </w:rPr>
            </w:pPr>
            <w:r w:rsidRPr="001A22F4">
              <w:rPr>
                <w:b/>
              </w:rPr>
              <w:t>Typ badania (wpływu, procesowe)</w:t>
            </w:r>
          </w:p>
        </w:tc>
        <w:tc>
          <w:tcPr>
            <w:tcW w:w="4931" w:type="dxa"/>
          </w:tcPr>
          <w:p w14:paraId="251AA530" w14:textId="77777777" w:rsidR="00FD7EF6" w:rsidRPr="001A22F4" w:rsidRDefault="00FD7EF6" w:rsidP="0019419C">
            <w:pPr>
              <w:spacing w:after="0"/>
            </w:pPr>
            <w:r w:rsidRPr="001A22F4">
              <w:t>wpływu</w:t>
            </w:r>
          </w:p>
        </w:tc>
      </w:tr>
      <w:tr w:rsidR="00FD7EF6" w:rsidRPr="007C6D7B" w14:paraId="5B1E1324" w14:textId="77777777" w:rsidTr="008050B3">
        <w:trPr>
          <w:trHeight w:val="336"/>
        </w:trPr>
        <w:tc>
          <w:tcPr>
            <w:tcW w:w="4335" w:type="dxa"/>
            <w:shd w:val="clear" w:color="auto" w:fill="D9D9D9"/>
          </w:tcPr>
          <w:p w14:paraId="505148E9" w14:textId="77777777" w:rsidR="00FD7EF6" w:rsidRPr="001A22F4" w:rsidRDefault="00FD7EF6" w:rsidP="0019419C">
            <w:pPr>
              <w:spacing w:after="0"/>
              <w:rPr>
                <w:b/>
              </w:rPr>
            </w:pPr>
            <w:r w:rsidRPr="001A22F4">
              <w:rPr>
                <w:b/>
              </w:rPr>
              <w:t>Moment przeprowadzenia (ex</w:t>
            </w:r>
            <w:r>
              <w:rPr>
                <w:b/>
              </w:rPr>
              <w:t xml:space="preserve"> </w:t>
            </w:r>
            <w:r w:rsidRPr="001A22F4">
              <w:rPr>
                <w:b/>
              </w:rPr>
              <w:t>ante, on-going, ex</w:t>
            </w:r>
            <w:r>
              <w:rPr>
                <w:b/>
              </w:rPr>
              <w:t xml:space="preserve"> </w:t>
            </w:r>
            <w:r w:rsidRPr="001A22F4">
              <w:rPr>
                <w:b/>
              </w:rPr>
              <w:t>post)</w:t>
            </w:r>
          </w:p>
        </w:tc>
        <w:tc>
          <w:tcPr>
            <w:tcW w:w="4931" w:type="dxa"/>
          </w:tcPr>
          <w:p w14:paraId="5966E2F7" w14:textId="77777777" w:rsidR="00FD7EF6" w:rsidRPr="001A22F4" w:rsidRDefault="00FD7EF6" w:rsidP="0019419C">
            <w:pPr>
              <w:spacing w:after="0"/>
            </w:pPr>
            <w:r>
              <w:t xml:space="preserve">ex </w:t>
            </w:r>
            <w:r w:rsidRPr="001A22F4">
              <w:t>post</w:t>
            </w:r>
          </w:p>
        </w:tc>
      </w:tr>
      <w:tr w:rsidR="00FD7EF6" w:rsidRPr="007C6D7B" w14:paraId="1548F046" w14:textId="77777777" w:rsidTr="008050B3">
        <w:trPr>
          <w:trHeight w:val="336"/>
        </w:trPr>
        <w:tc>
          <w:tcPr>
            <w:tcW w:w="9266" w:type="dxa"/>
            <w:gridSpan w:val="2"/>
            <w:shd w:val="clear" w:color="auto" w:fill="D9D9D9"/>
          </w:tcPr>
          <w:p w14:paraId="2BD13E1F" w14:textId="77777777" w:rsidR="00FD7EF6" w:rsidRPr="001A22F4" w:rsidRDefault="00FD7EF6" w:rsidP="0019419C">
            <w:pPr>
              <w:spacing w:after="0"/>
              <w:rPr>
                <w:b/>
              </w:rPr>
            </w:pPr>
            <w:r w:rsidRPr="001A22F4">
              <w:rPr>
                <w:b/>
              </w:rPr>
              <w:t>Cel badania</w:t>
            </w:r>
          </w:p>
        </w:tc>
      </w:tr>
      <w:tr w:rsidR="00FD7EF6" w:rsidRPr="007C6D7B" w14:paraId="04DCC2B0" w14:textId="77777777" w:rsidTr="008050B3">
        <w:trPr>
          <w:trHeight w:val="336"/>
        </w:trPr>
        <w:tc>
          <w:tcPr>
            <w:tcW w:w="9266" w:type="dxa"/>
            <w:gridSpan w:val="2"/>
          </w:tcPr>
          <w:p w14:paraId="2A366C12" w14:textId="77777777" w:rsidR="00FD7EF6" w:rsidRPr="001A22F4" w:rsidRDefault="00FD7EF6" w:rsidP="0019419C">
            <w:pPr>
              <w:spacing w:after="0"/>
              <w:jc w:val="both"/>
            </w:pPr>
            <w:r w:rsidRPr="00895E84">
              <w:rPr>
                <w:rFonts w:cs="Tahoma"/>
                <w:color w:val="000000"/>
              </w:rPr>
              <w:t>Celem badania jest dokonanie podsumowania dotychczasowych efektów realizacji RPO WSL 2014-2020.</w:t>
            </w:r>
          </w:p>
        </w:tc>
      </w:tr>
      <w:tr w:rsidR="00FD7EF6" w:rsidRPr="007C6D7B" w14:paraId="4F950E58" w14:textId="77777777" w:rsidTr="008050B3">
        <w:trPr>
          <w:trHeight w:val="336"/>
        </w:trPr>
        <w:tc>
          <w:tcPr>
            <w:tcW w:w="9266" w:type="dxa"/>
            <w:gridSpan w:val="2"/>
            <w:shd w:val="clear" w:color="auto" w:fill="D9D9D9"/>
          </w:tcPr>
          <w:p w14:paraId="24258CBE" w14:textId="77777777" w:rsidR="00FD7EF6" w:rsidRPr="001A22F4" w:rsidRDefault="00FD7EF6" w:rsidP="0019419C">
            <w:pPr>
              <w:spacing w:after="0"/>
              <w:rPr>
                <w:b/>
              </w:rPr>
            </w:pPr>
            <w:r w:rsidRPr="001A22F4">
              <w:rPr>
                <w:b/>
              </w:rPr>
              <w:t>Uzasadnienie badania</w:t>
            </w:r>
          </w:p>
        </w:tc>
      </w:tr>
      <w:tr w:rsidR="00FD7EF6" w:rsidRPr="007C6D7B" w14:paraId="646D5DFA" w14:textId="77777777" w:rsidTr="008050B3">
        <w:trPr>
          <w:trHeight w:val="336"/>
        </w:trPr>
        <w:tc>
          <w:tcPr>
            <w:tcW w:w="9266" w:type="dxa"/>
            <w:gridSpan w:val="2"/>
          </w:tcPr>
          <w:p w14:paraId="24541E16" w14:textId="77777777" w:rsidR="00FD7EF6" w:rsidRPr="00895E84" w:rsidRDefault="00FD7EF6" w:rsidP="0019419C">
            <w:pPr>
              <w:jc w:val="both"/>
              <w:rPr>
                <w:rFonts w:cs="Tahoma"/>
                <w:b/>
                <w:color w:val="000000"/>
              </w:rPr>
            </w:pPr>
            <w:r w:rsidRPr="00895E84">
              <w:rPr>
                <w:rFonts w:cs="Tahoma"/>
                <w:color w:val="000000"/>
              </w:rPr>
              <w:t xml:space="preserve">Badanie podsumowujące efekty programu operacyjnego zostało wskazane jako obowiązkowe do przeprowadzenia we wszystkich programach operacyjnych na mocy Wytycznych w zakresie ewaluacji polityki spójności w ramach perspektywy finansowej 2014-2020, </w:t>
            </w:r>
            <w:r>
              <w:rPr>
                <w:rFonts w:cs="Tahoma"/>
                <w:color w:val="000000"/>
              </w:rPr>
              <w:t>Minis</w:t>
            </w:r>
            <w:r w:rsidRPr="00895E84">
              <w:rPr>
                <w:rFonts w:cs="Tahoma"/>
                <w:color w:val="000000"/>
              </w:rPr>
              <w:t>t</w:t>
            </w:r>
            <w:r>
              <w:rPr>
                <w:rFonts w:cs="Tahoma"/>
                <w:color w:val="000000"/>
              </w:rPr>
              <w:t>ra</w:t>
            </w:r>
            <w:r w:rsidRPr="00895E84">
              <w:rPr>
                <w:rFonts w:cs="Tahoma"/>
                <w:color w:val="000000"/>
              </w:rPr>
              <w:t xml:space="preserve"> </w:t>
            </w:r>
            <w:r>
              <w:rPr>
                <w:rFonts w:cs="Calibri"/>
              </w:rPr>
              <w:t xml:space="preserve">właściwego do spraw rozwoju regionalnego </w:t>
            </w:r>
            <w:r w:rsidRPr="00895E84">
              <w:rPr>
                <w:rFonts w:cs="Tahoma"/>
                <w:color w:val="000000"/>
              </w:rPr>
              <w:t>.</w:t>
            </w:r>
          </w:p>
          <w:p w14:paraId="4A12FCD8" w14:textId="77777777" w:rsidR="00FD7EF6" w:rsidRPr="00895E84" w:rsidRDefault="00FD7EF6" w:rsidP="0019419C">
            <w:pPr>
              <w:spacing w:after="0"/>
              <w:jc w:val="both"/>
              <w:rPr>
                <w:rFonts w:cs="Tahoma"/>
                <w:b/>
                <w:color w:val="000000"/>
              </w:rPr>
            </w:pPr>
            <w:r w:rsidRPr="00895E84">
              <w:rPr>
                <w:rFonts w:cs="Tahoma"/>
                <w:color w:val="000000"/>
              </w:rPr>
              <w:t xml:space="preserve">Badanie to wprost realizuje zapisy Rozporządzenia </w:t>
            </w:r>
            <w:r>
              <w:rPr>
                <w:rFonts w:cs="Tahoma"/>
                <w:color w:val="000000"/>
              </w:rPr>
              <w:t>o</w:t>
            </w:r>
            <w:r w:rsidRPr="00895E84">
              <w:rPr>
                <w:rFonts w:cs="Tahoma"/>
                <w:color w:val="000000"/>
              </w:rPr>
              <w:t>gólnego art. 114 ust 2:</w:t>
            </w:r>
          </w:p>
          <w:p w14:paraId="557AD5EA" w14:textId="77777777" w:rsidR="00FD7EF6" w:rsidRPr="001A22F4" w:rsidRDefault="00FD7EF6" w:rsidP="0019419C">
            <w:pPr>
              <w:spacing w:after="0"/>
              <w:jc w:val="both"/>
            </w:pPr>
            <w:r w:rsidRPr="00895E84">
              <w:rPr>
                <w:rFonts w:cs="Tahoma"/>
                <w:color w:val="000000"/>
              </w:rPr>
              <w:t>„Do dnia 31 grudnia 2022 r. instytucje zarządzające przekazują Komisji, w odniesieniu do każdego programu operacyjnego, sprawozdanie zawierające podsumowanie wyników ewaluacji przeprowadzonych podczas okresu programowania i głównych produktów oraz rezultatów programu operacyjnego, przedstawiając omówienie przekazanych informacji.”</w:t>
            </w:r>
          </w:p>
        </w:tc>
      </w:tr>
      <w:tr w:rsidR="00FD7EF6" w:rsidRPr="007C6D7B" w14:paraId="731B68CA" w14:textId="77777777" w:rsidTr="008050B3">
        <w:trPr>
          <w:trHeight w:val="336"/>
        </w:trPr>
        <w:tc>
          <w:tcPr>
            <w:tcW w:w="9266" w:type="dxa"/>
            <w:gridSpan w:val="2"/>
            <w:shd w:val="clear" w:color="auto" w:fill="D9D9D9"/>
          </w:tcPr>
          <w:p w14:paraId="52BB3635" w14:textId="77777777" w:rsidR="00FD7EF6" w:rsidRPr="001A22F4" w:rsidRDefault="00FD7EF6" w:rsidP="0019419C">
            <w:pPr>
              <w:spacing w:after="0"/>
              <w:rPr>
                <w:b/>
              </w:rPr>
            </w:pPr>
            <w:r w:rsidRPr="001A22F4">
              <w:rPr>
                <w:b/>
              </w:rPr>
              <w:t>Kryteria badania</w:t>
            </w:r>
          </w:p>
        </w:tc>
      </w:tr>
      <w:tr w:rsidR="00FD7EF6" w:rsidRPr="007C6D7B" w14:paraId="687FDEE4" w14:textId="77777777" w:rsidTr="008050B3">
        <w:trPr>
          <w:trHeight w:val="336"/>
        </w:trPr>
        <w:tc>
          <w:tcPr>
            <w:tcW w:w="9266" w:type="dxa"/>
            <w:gridSpan w:val="2"/>
          </w:tcPr>
          <w:p w14:paraId="7D900FE8" w14:textId="77777777" w:rsidR="00FD7EF6" w:rsidRPr="00895E84" w:rsidRDefault="00FD7EF6" w:rsidP="0019419C">
            <w:pPr>
              <w:spacing w:after="0"/>
              <w:rPr>
                <w:rFonts w:cs="Tahoma"/>
                <w:b/>
                <w:color w:val="000000"/>
              </w:rPr>
            </w:pPr>
            <w:r w:rsidRPr="00895E84">
              <w:rPr>
                <w:rFonts w:cs="Tahoma"/>
                <w:color w:val="000000"/>
              </w:rPr>
              <w:t>Skuteczność</w:t>
            </w:r>
          </w:p>
          <w:p w14:paraId="1ABF214F" w14:textId="77777777" w:rsidR="00FD7EF6" w:rsidRPr="00895E84" w:rsidRDefault="00FD7EF6" w:rsidP="0019419C">
            <w:pPr>
              <w:spacing w:after="0"/>
              <w:rPr>
                <w:rFonts w:cs="Tahoma"/>
                <w:b/>
                <w:color w:val="000000"/>
              </w:rPr>
            </w:pPr>
            <w:r w:rsidRPr="00895E84">
              <w:rPr>
                <w:rFonts w:cs="Tahoma"/>
                <w:color w:val="000000"/>
              </w:rPr>
              <w:t>Efektywność</w:t>
            </w:r>
          </w:p>
          <w:p w14:paraId="316D8813" w14:textId="77777777" w:rsidR="00FD7EF6" w:rsidRPr="00895E84" w:rsidRDefault="00FD7EF6" w:rsidP="0019419C">
            <w:pPr>
              <w:spacing w:after="0"/>
              <w:rPr>
                <w:rFonts w:cs="Tahoma"/>
                <w:b/>
                <w:color w:val="000000"/>
              </w:rPr>
            </w:pPr>
            <w:r w:rsidRPr="00895E84">
              <w:rPr>
                <w:rFonts w:cs="Tahoma"/>
                <w:color w:val="000000"/>
              </w:rPr>
              <w:t>Użyteczność</w:t>
            </w:r>
          </w:p>
          <w:p w14:paraId="520A1978" w14:textId="77777777" w:rsidR="00FD7EF6" w:rsidRPr="001A22F4" w:rsidRDefault="00FD7EF6" w:rsidP="0019419C">
            <w:pPr>
              <w:spacing w:after="0"/>
            </w:pPr>
            <w:r w:rsidRPr="00895E84">
              <w:rPr>
                <w:rFonts w:cs="Tahoma"/>
                <w:color w:val="000000"/>
              </w:rPr>
              <w:t>Trwałość</w:t>
            </w:r>
          </w:p>
        </w:tc>
      </w:tr>
      <w:tr w:rsidR="00FD7EF6" w:rsidRPr="007C6D7B" w14:paraId="0FCCDDDE" w14:textId="77777777" w:rsidTr="008050B3">
        <w:trPr>
          <w:trHeight w:val="336"/>
        </w:trPr>
        <w:tc>
          <w:tcPr>
            <w:tcW w:w="9266" w:type="dxa"/>
            <w:gridSpan w:val="2"/>
            <w:shd w:val="clear" w:color="auto" w:fill="D9D9D9"/>
          </w:tcPr>
          <w:p w14:paraId="0C96C9EA" w14:textId="77777777" w:rsidR="00FD7EF6" w:rsidRPr="001A22F4" w:rsidRDefault="00FD7EF6" w:rsidP="0019419C">
            <w:pPr>
              <w:spacing w:after="0"/>
              <w:rPr>
                <w:b/>
              </w:rPr>
            </w:pPr>
            <w:r w:rsidRPr="001A22F4">
              <w:rPr>
                <w:b/>
              </w:rPr>
              <w:t>Główne pytania ewaluacyjne / obszary problemowe</w:t>
            </w:r>
          </w:p>
        </w:tc>
      </w:tr>
      <w:tr w:rsidR="00FD7EF6" w:rsidRPr="007C6D7B" w14:paraId="58B3CD7E" w14:textId="77777777" w:rsidTr="008050B3">
        <w:trPr>
          <w:trHeight w:val="336"/>
        </w:trPr>
        <w:tc>
          <w:tcPr>
            <w:tcW w:w="9266" w:type="dxa"/>
            <w:gridSpan w:val="2"/>
          </w:tcPr>
          <w:p w14:paraId="4168488B" w14:textId="1B6F175C" w:rsidR="00FD7EF6" w:rsidRPr="001A22F4" w:rsidRDefault="00FD7EF6" w:rsidP="0019419C">
            <w:pPr>
              <w:spacing w:after="0"/>
              <w:jc w:val="both"/>
              <w:rPr>
                <w:bCs/>
              </w:rPr>
            </w:pPr>
            <w:r w:rsidRPr="00895E84">
              <w:rPr>
                <w:rFonts w:cs="Tahoma"/>
                <w:color w:val="000000"/>
              </w:rPr>
              <w:t xml:space="preserve">Prowadzone analizy będą zmierzały do udzielenia wyczerpującej odpowiedzi na temat efektów poszczególnych </w:t>
            </w:r>
            <w:r w:rsidR="00A71F62">
              <w:rPr>
                <w:rFonts w:cs="Tahoma"/>
                <w:color w:val="000000"/>
              </w:rPr>
              <w:t>Osi Prioryt</w:t>
            </w:r>
            <w:r w:rsidRPr="00895E84">
              <w:rPr>
                <w:rFonts w:cs="Tahoma"/>
                <w:color w:val="000000"/>
              </w:rPr>
              <w:t>etowych</w:t>
            </w:r>
            <w:r>
              <w:rPr>
                <w:rFonts w:cs="Tahoma"/>
                <w:color w:val="000000"/>
              </w:rPr>
              <w:t xml:space="preserve"> RPO WSL 2014-2020 oraz wpływu P</w:t>
            </w:r>
            <w:r w:rsidRPr="00895E84">
              <w:rPr>
                <w:rFonts w:cs="Tahoma"/>
                <w:color w:val="000000"/>
              </w:rPr>
              <w:t>rogramu na zmiany wskaźników rezultatu strategicznego. Analizie i ocenie zostanie poddany stopień osiągnięcia celów Programu. Szczegółowo struktura raportu powinna uwzględniać wkład Programu w realizację celów Strategii Europa 2020. Zakres raportu zostanie prawdopodobnie dodefiniowany przez Komisję Europejską.</w:t>
            </w:r>
          </w:p>
        </w:tc>
      </w:tr>
      <w:tr w:rsidR="00FD7EF6" w:rsidRPr="007C6D7B" w14:paraId="03FA854E" w14:textId="77777777" w:rsidTr="008050B3">
        <w:trPr>
          <w:trHeight w:val="336"/>
        </w:trPr>
        <w:tc>
          <w:tcPr>
            <w:tcW w:w="9266" w:type="dxa"/>
            <w:gridSpan w:val="2"/>
            <w:shd w:val="clear" w:color="auto" w:fill="A6A6A6"/>
          </w:tcPr>
          <w:p w14:paraId="04DF422E" w14:textId="77777777" w:rsidR="00FD7EF6" w:rsidRPr="001A22F4" w:rsidRDefault="00FD7EF6" w:rsidP="0019419C">
            <w:pPr>
              <w:spacing w:after="0"/>
              <w:rPr>
                <w:b/>
              </w:rPr>
            </w:pPr>
            <w:r w:rsidRPr="001A22F4">
              <w:rPr>
                <w:b/>
              </w:rPr>
              <w:t>Ogólny zarys metodologii badania</w:t>
            </w:r>
          </w:p>
        </w:tc>
      </w:tr>
      <w:tr w:rsidR="00FD7EF6" w:rsidRPr="007C6D7B" w14:paraId="5DFF9F5E" w14:textId="77777777" w:rsidTr="008050B3">
        <w:trPr>
          <w:trHeight w:val="336"/>
        </w:trPr>
        <w:tc>
          <w:tcPr>
            <w:tcW w:w="9266" w:type="dxa"/>
            <w:gridSpan w:val="2"/>
            <w:shd w:val="clear" w:color="auto" w:fill="D9D9D9"/>
          </w:tcPr>
          <w:p w14:paraId="3CD8A35B" w14:textId="77777777" w:rsidR="00FD7EF6" w:rsidRPr="001A22F4" w:rsidRDefault="00FD7EF6" w:rsidP="0019419C">
            <w:pPr>
              <w:spacing w:after="0"/>
              <w:rPr>
                <w:b/>
              </w:rPr>
            </w:pPr>
            <w:r w:rsidRPr="001A22F4">
              <w:rPr>
                <w:b/>
              </w:rPr>
              <w:t>Zastosowane podejście metodologiczne</w:t>
            </w:r>
          </w:p>
        </w:tc>
      </w:tr>
      <w:tr w:rsidR="00FD7EF6" w:rsidRPr="007C6D7B" w14:paraId="1E41AF42" w14:textId="77777777" w:rsidTr="008050B3">
        <w:trPr>
          <w:trHeight w:val="336"/>
        </w:trPr>
        <w:tc>
          <w:tcPr>
            <w:tcW w:w="9266" w:type="dxa"/>
            <w:gridSpan w:val="2"/>
          </w:tcPr>
          <w:p w14:paraId="3291B3AA" w14:textId="77777777" w:rsidR="00FD7EF6" w:rsidRPr="00895E84" w:rsidRDefault="00FD7EF6" w:rsidP="0019419C">
            <w:pPr>
              <w:autoSpaceDE w:val="0"/>
              <w:autoSpaceDN w:val="0"/>
              <w:spacing w:after="0"/>
              <w:jc w:val="both"/>
            </w:pPr>
            <w:r w:rsidRPr="00895E84">
              <w:rPr>
                <w:rFonts w:cs="Tahoma"/>
                <w:color w:val="000000"/>
              </w:rPr>
              <w:t>Niniejsze badanie będzie opierało się na analizie danych wtórnych w szczególności pochodzących z systemu monitorowania oraz bazować będzie na syntezie przeprowadzonych wcześniej ewaluacji.</w:t>
            </w:r>
          </w:p>
          <w:p w14:paraId="1AA6446C" w14:textId="77777777" w:rsidR="00FD7EF6" w:rsidRPr="00895E84" w:rsidRDefault="00FD7EF6" w:rsidP="0019419C">
            <w:pPr>
              <w:autoSpaceDE w:val="0"/>
              <w:autoSpaceDN w:val="0"/>
              <w:spacing w:after="0"/>
              <w:rPr>
                <w:rFonts w:cs="Tahoma"/>
                <w:color w:val="000000"/>
              </w:rPr>
            </w:pPr>
            <w:r w:rsidRPr="00895E84">
              <w:rPr>
                <w:rFonts w:cs="Tahoma"/>
                <w:color w:val="000000"/>
              </w:rPr>
              <w:t>Ponadto w ramach badania zostanie zastosowana:</w:t>
            </w:r>
          </w:p>
          <w:p w14:paraId="779B9788" w14:textId="77777777" w:rsidR="00FD7EF6" w:rsidRPr="00895E84" w:rsidRDefault="00FD7EF6" w:rsidP="00041F00">
            <w:pPr>
              <w:numPr>
                <w:ilvl w:val="0"/>
                <w:numId w:val="21"/>
              </w:numPr>
              <w:autoSpaceDE w:val="0"/>
              <w:autoSpaceDN w:val="0"/>
              <w:spacing w:after="0"/>
              <w:ind w:hanging="454"/>
              <w:jc w:val="both"/>
              <w:rPr>
                <w:rFonts w:cs="Tahoma"/>
                <w:color w:val="000000"/>
              </w:rPr>
            </w:pPr>
            <w:r w:rsidRPr="00895E84">
              <w:rPr>
                <w:rFonts w:cs="Tahoma"/>
                <w:color w:val="000000"/>
              </w:rPr>
              <w:t>analiza dokumentów strategicznych, programowych, dokumentacji projektowej, danych związanych z realizacją projektów</w:t>
            </w:r>
            <w:r>
              <w:rPr>
                <w:rFonts w:cs="Tahoma"/>
                <w:color w:val="000000"/>
              </w:rPr>
              <w:t>,</w:t>
            </w:r>
            <w:r w:rsidRPr="00895E84">
              <w:rPr>
                <w:rFonts w:cs="Tahoma"/>
                <w:color w:val="000000"/>
              </w:rPr>
              <w:t xml:space="preserve"> </w:t>
            </w:r>
          </w:p>
          <w:p w14:paraId="2711345E" w14:textId="77777777" w:rsidR="00FD7EF6" w:rsidRDefault="00FD7EF6" w:rsidP="00041F00">
            <w:pPr>
              <w:numPr>
                <w:ilvl w:val="0"/>
                <w:numId w:val="21"/>
              </w:numPr>
              <w:autoSpaceDE w:val="0"/>
              <w:autoSpaceDN w:val="0"/>
              <w:spacing w:after="0"/>
              <w:ind w:hanging="454"/>
              <w:jc w:val="both"/>
              <w:rPr>
                <w:rFonts w:cs="Tahoma"/>
                <w:color w:val="000000"/>
              </w:rPr>
            </w:pPr>
            <w:r w:rsidRPr="00895E84">
              <w:rPr>
                <w:rFonts w:cs="Tahoma"/>
                <w:color w:val="000000"/>
              </w:rPr>
              <w:t>analiza statystyczna i ekonometryczna</w:t>
            </w:r>
            <w:r>
              <w:rPr>
                <w:rFonts w:cs="Tahoma"/>
                <w:color w:val="000000"/>
              </w:rPr>
              <w:t>,</w:t>
            </w:r>
            <w:r w:rsidRPr="00895E84">
              <w:rPr>
                <w:rFonts w:cs="Tahoma"/>
                <w:color w:val="000000"/>
              </w:rPr>
              <w:t xml:space="preserve"> </w:t>
            </w:r>
          </w:p>
          <w:p w14:paraId="5A12CCA5" w14:textId="77777777" w:rsidR="00FD7EF6" w:rsidRPr="0058684A" w:rsidRDefault="00FD7EF6" w:rsidP="00041F00">
            <w:pPr>
              <w:numPr>
                <w:ilvl w:val="0"/>
                <w:numId w:val="21"/>
              </w:numPr>
              <w:autoSpaceDE w:val="0"/>
              <w:autoSpaceDN w:val="0"/>
              <w:spacing w:after="0"/>
              <w:ind w:hanging="454"/>
              <w:jc w:val="both"/>
              <w:rPr>
                <w:rFonts w:cs="Tahoma"/>
                <w:color w:val="000000"/>
              </w:rPr>
            </w:pPr>
            <w:r w:rsidRPr="0058684A">
              <w:rPr>
                <w:rFonts w:cs="Tahoma"/>
                <w:color w:val="000000"/>
              </w:rPr>
              <w:lastRenderedPageBreak/>
              <w:t>wywiady z przedstawicielami Instytucji Zarządzającej i Pośredniczących</w:t>
            </w:r>
            <w:r>
              <w:rPr>
                <w:rFonts w:cs="Tahoma"/>
                <w:color w:val="000000"/>
              </w:rPr>
              <w:t>.</w:t>
            </w:r>
          </w:p>
        </w:tc>
      </w:tr>
      <w:tr w:rsidR="00FD7EF6" w:rsidRPr="007C6D7B" w14:paraId="207953AC" w14:textId="77777777" w:rsidTr="008050B3">
        <w:trPr>
          <w:trHeight w:val="336"/>
        </w:trPr>
        <w:tc>
          <w:tcPr>
            <w:tcW w:w="9266" w:type="dxa"/>
            <w:gridSpan w:val="2"/>
            <w:shd w:val="clear" w:color="auto" w:fill="D9D9D9"/>
          </w:tcPr>
          <w:p w14:paraId="58ED3E3B" w14:textId="77777777" w:rsidR="00FD7EF6" w:rsidRPr="001A22F4" w:rsidRDefault="00FD7EF6" w:rsidP="0019419C">
            <w:pPr>
              <w:spacing w:after="0"/>
              <w:rPr>
                <w:b/>
              </w:rPr>
            </w:pPr>
            <w:r w:rsidRPr="001A22F4">
              <w:rPr>
                <w:b/>
              </w:rPr>
              <w:lastRenderedPageBreak/>
              <w:t>Zakres niezbędnych danych</w:t>
            </w:r>
          </w:p>
        </w:tc>
      </w:tr>
      <w:tr w:rsidR="00FD7EF6" w:rsidRPr="007C6D7B" w14:paraId="65255201" w14:textId="77777777" w:rsidTr="008050B3">
        <w:trPr>
          <w:trHeight w:val="336"/>
        </w:trPr>
        <w:tc>
          <w:tcPr>
            <w:tcW w:w="9266" w:type="dxa"/>
            <w:gridSpan w:val="2"/>
          </w:tcPr>
          <w:p w14:paraId="698BB916" w14:textId="77777777" w:rsidR="00FD7EF6" w:rsidRPr="00895E84" w:rsidRDefault="00FD7EF6" w:rsidP="00041F00">
            <w:pPr>
              <w:numPr>
                <w:ilvl w:val="0"/>
                <w:numId w:val="121"/>
              </w:numPr>
              <w:spacing w:after="0"/>
              <w:ind w:left="425" w:hanging="357"/>
              <w:jc w:val="both"/>
            </w:pPr>
            <w:r>
              <w:t>z</w:t>
            </w:r>
            <w:r w:rsidRPr="00895E84">
              <w:t>akres danych w posiadaniu IZ/IP:</w:t>
            </w:r>
          </w:p>
          <w:p w14:paraId="30486566" w14:textId="0FDFEB02" w:rsidR="00FD7EF6" w:rsidRPr="00895E84" w:rsidRDefault="00FD7EF6" w:rsidP="00041F00">
            <w:pPr>
              <w:numPr>
                <w:ilvl w:val="0"/>
                <w:numId w:val="11"/>
              </w:numPr>
              <w:spacing w:after="0"/>
              <w:ind w:hanging="454"/>
              <w:jc w:val="both"/>
            </w:pPr>
            <w:r>
              <w:t>d</w:t>
            </w:r>
            <w:r w:rsidRPr="00895E84">
              <w:t xml:space="preserve">ane monitoringowe pochodzące z </w:t>
            </w:r>
            <w:r w:rsidR="00C74D5F">
              <w:t>LSI 2014</w:t>
            </w:r>
            <w:r w:rsidRPr="00895E84">
              <w:t>/ centralnego systemu teleinformatycznego</w:t>
            </w:r>
          </w:p>
          <w:p w14:paraId="6466BCD0" w14:textId="1C476340" w:rsidR="00FD7EF6" w:rsidRPr="00895E84" w:rsidRDefault="00FD7EF6" w:rsidP="00041F00">
            <w:pPr>
              <w:numPr>
                <w:ilvl w:val="0"/>
                <w:numId w:val="11"/>
              </w:numPr>
              <w:spacing w:after="0"/>
              <w:ind w:hanging="454"/>
              <w:jc w:val="both"/>
            </w:pPr>
            <w:r>
              <w:t>i</w:t>
            </w:r>
            <w:r w:rsidRPr="00895E84">
              <w:t xml:space="preserve">nformacje/dane z projektów pochodzące z </w:t>
            </w:r>
            <w:r w:rsidR="00C74D5F">
              <w:t>LSI 2014</w:t>
            </w:r>
            <w:r>
              <w:t>,</w:t>
            </w:r>
          </w:p>
          <w:p w14:paraId="546671B2" w14:textId="77777777" w:rsidR="00FD7EF6" w:rsidRPr="00895E84" w:rsidRDefault="00FD7EF6" w:rsidP="00041F00">
            <w:pPr>
              <w:numPr>
                <w:ilvl w:val="0"/>
                <w:numId w:val="121"/>
              </w:numPr>
              <w:spacing w:after="0"/>
              <w:ind w:left="425" w:hanging="357"/>
              <w:jc w:val="both"/>
            </w:pPr>
            <w:r>
              <w:t>d</w:t>
            </w:r>
            <w:r w:rsidRPr="00895E84">
              <w:t>okumenty strategiczne i programowe – ogólnodostępne</w:t>
            </w:r>
            <w:r>
              <w:t>,</w:t>
            </w:r>
          </w:p>
          <w:p w14:paraId="79249659" w14:textId="77777777" w:rsidR="00FD7EF6" w:rsidRPr="00895E84" w:rsidRDefault="00FD7EF6" w:rsidP="00041F00">
            <w:pPr>
              <w:numPr>
                <w:ilvl w:val="0"/>
                <w:numId w:val="121"/>
              </w:numPr>
              <w:spacing w:after="0"/>
              <w:ind w:left="425" w:hanging="357"/>
              <w:contextualSpacing/>
              <w:jc w:val="both"/>
              <w:rPr>
                <w:rFonts w:cs="Tahoma"/>
                <w:b/>
              </w:rPr>
            </w:pPr>
            <w:r>
              <w:rPr>
                <w:rFonts w:cs="Tahoma"/>
              </w:rPr>
              <w:t>d</w:t>
            </w:r>
            <w:r w:rsidRPr="00895E84">
              <w:rPr>
                <w:rFonts w:cs="Tahoma"/>
              </w:rPr>
              <w:t>ane pozyskane od osób wdrażających i programujących RPO WSL</w:t>
            </w:r>
            <w:r>
              <w:rPr>
                <w:rFonts w:cs="Tahoma"/>
              </w:rPr>
              <w:t>,</w:t>
            </w:r>
          </w:p>
          <w:p w14:paraId="0BA8C8A0" w14:textId="77777777" w:rsidR="00FD7EF6" w:rsidRPr="001A22F4" w:rsidRDefault="00FD7EF6" w:rsidP="00041F00">
            <w:pPr>
              <w:numPr>
                <w:ilvl w:val="0"/>
                <w:numId w:val="122"/>
              </w:numPr>
              <w:spacing w:after="0"/>
              <w:ind w:left="425" w:hanging="357"/>
            </w:pPr>
            <w:r>
              <w:rPr>
                <w:rFonts w:cs="Tahoma"/>
                <w:color w:val="000000"/>
              </w:rPr>
              <w:t>d</w:t>
            </w:r>
            <w:r w:rsidRPr="00895E84">
              <w:rPr>
                <w:rFonts w:cs="Tahoma"/>
                <w:color w:val="000000"/>
              </w:rPr>
              <w:t>ane pochodzące z zebranych i przeanalizowanych badań ewaluacyjnych.</w:t>
            </w:r>
          </w:p>
        </w:tc>
      </w:tr>
      <w:tr w:rsidR="00FD7EF6" w:rsidRPr="007C6D7B" w14:paraId="03099A0A" w14:textId="77777777" w:rsidTr="008050B3">
        <w:trPr>
          <w:trHeight w:val="336"/>
        </w:trPr>
        <w:tc>
          <w:tcPr>
            <w:tcW w:w="9266" w:type="dxa"/>
            <w:gridSpan w:val="2"/>
            <w:shd w:val="clear" w:color="auto" w:fill="A6A6A6"/>
          </w:tcPr>
          <w:p w14:paraId="63C7CCD3" w14:textId="77777777" w:rsidR="00FD7EF6" w:rsidRPr="001A22F4" w:rsidRDefault="00FD7EF6" w:rsidP="0019419C">
            <w:pPr>
              <w:spacing w:after="0"/>
              <w:rPr>
                <w:b/>
              </w:rPr>
            </w:pPr>
            <w:r w:rsidRPr="001A22F4">
              <w:rPr>
                <w:b/>
              </w:rPr>
              <w:t>Organizacja badania</w:t>
            </w:r>
          </w:p>
        </w:tc>
      </w:tr>
      <w:tr w:rsidR="00FD7EF6" w:rsidRPr="007C6D7B" w14:paraId="6B57C5B6" w14:textId="77777777" w:rsidTr="008050B3">
        <w:trPr>
          <w:trHeight w:val="336"/>
        </w:trPr>
        <w:tc>
          <w:tcPr>
            <w:tcW w:w="9266" w:type="dxa"/>
            <w:gridSpan w:val="2"/>
            <w:shd w:val="clear" w:color="auto" w:fill="D9D9D9"/>
          </w:tcPr>
          <w:p w14:paraId="22672DE1" w14:textId="77777777" w:rsidR="00FD7EF6" w:rsidRPr="001A22F4" w:rsidRDefault="00FD7EF6" w:rsidP="0019419C">
            <w:pPr>
              <w:spacing w:after="0"/>
              <w:rPr>
                <w:b/>
              </w:rPr>
            </w:pPr>
            <w:r w:rsidRPr="001A22F4">
              <w:rPr>
                <w:b/>
              </w:rPr>
              <w:t>Ramy czasowe realizacji badania</w:t>
            </w:r>
          </w:p>
        </w:tc>
      </w:tr>
      <w:tr w:rsidR="00FD7EF6" w:rsidRPr="007C6D7B" w14:paraId="0295F53F" w14:textId="77777777" w:rsidTr="008050B3">
        <w:trPr>
          <w:trHeight w:val="336"/>
        </w:trPr>
        <w:tc>
          <w:tcPr>
            <w:tcW w:w="9266" w:type="dxa"/>
            <w:gridSpan w:val="2"/>
          </w:tcPr>
          <w:p w14:paraId="2148D812" w14:textId="77777777" w:rsidR="00FD7EF6" w:rsidRPr="001A22F4" w:rsidRDefault="00FD7EF6" w:rsidP="0019419C">
            <w:pPr>
              <w:spacing w:after="0"/>
            </w:pPr>
            <w:r w:rsidRPr="00895E84">
              <w:rPr>
                <w:bCs/>
              </w:rPr>
              <w:t>III kwartał 2021 r. – II kwartał 2022 r.</w:t>
            </w:r>
          </w:p>
        </w:tc>
      </w:tr>
      <w:tr w:rsidR="00FD7EF6" w:rsidRPr="007C6D7B" w14:paraId="44A90C1F" w14:textId="77777777" w:rsidTr="008050B3">
        <w:trPr>
          <w:trHeight w:val="336"/>
        </w:trPr>
        <w:tc>
          <w:tcPr>
            <w:tcW w:w="9266" w:type="dxa"/>
            <w:gridSpan w:val="2"/>
            <w:shd w:val="clear" w:color="auto" w:fill="D9D9D9"/>
          </w:tcPr>
          <w:p w14:paraId="4DEE2909" w14:textId="77777777" w:rsidR="00FD7EF6" w:rsidRPr="001A22F4" w:rsidRDefault="00FD7EF6" w:rsidP="0019419C">
            <w:pPr>
              <w:spacing w:after="0"/>
              <w:rPr>
                <w:b/>
              </w:rPr>
            </w:pPr>
            <w:r w:rsidRPr="001A22F4">
              <w:rPr>
                <w:b/>
              </w:rPr>
              <w:t>Szacowany koszt badania</w:t>
            </w:r>
          </w:p>
        </w:tc>
      </w:tr>
      <w:tr w:rsidR="00FD7EF6" w:rsidRPr="007C6D7B" w14:paraId="35B970A6" w14:textId="77777777" w:rsidTr="008050B3">
        <w:trPr>
          <w:trHeight w:val="336"/>
        </w:trPr>
        <w:tc>
          <w:tcPr>
            <w:tcW w:w="9266" w:type="dxa"/>
            <w:gridSpan w:val="2"/>
          </w:tcPr>
          <w:p w14:paraId="2442E78A" w14:textId="77777777" w:rsidR="00FD7EF6" w:rsidRPr="001A22F4" w:rsidRDefault="00FD7EF6" w:rsidP="0019419C">
            <w:pPr>
              <w:spacing w:after="0"/>
            </w:pPr>
            <w:r w:rsidRPr="0058684A">
              <w:rPr>
                <w:bCs/>
              </w:rPr>
              <w:t>100 000 zł</w:t>
            </w:r>
          </w:p>
        </w:tc>
      </w:tr>
      <w:tr w:rsidR="00FD7EF6" w:rsidRPr="007C6D7B" w14:paraId="3891D4C5" w14:textId="77777777" w:rsidTr="008050B3">
        <w:trPr>
          <w:trHeight w:val="336"/>
        </w:trPr>
        <w:tc>
          <w:tcPr>
            <w:tcW w:w="9266" w:type="dxa"/>
            <w:gridSpan w:val="2"/>
            <w:shd w:val="clear" w:color="auto" w:fill="D9D9D9"/>
          </w:tcPr>
          <w:p w14:paraId="26237024" w14:textId="77777777" w:rsidR="00FD7EF6" w:rsidRPr="001A22F4" w:rsidRDefault="00FD7EF6" w:rsidP="0019419C">
            <w:pPr>
              <w:spacing w:after="0"/>
              <w:rPr>
                <w:b/>
              </w:rPr>
            </w:pPr>
            <w:r w:rsidRPr="001A22F4">
              <w:rPr>
                <w:b/>
              </w:rPr>
              <w:t>Podmiot odpowiedzialny za realizację badania</w:t>
            </w:r>
          </w:p>
        </w:tc>
      </w:tr>
      <w:tr w:rsidR="00FD7EF6" w:rsidRPr="007C6D7B" w14:paraId="0023468C" w14:textId="77777777" w:rsidTr="008050B3">
        <w:trPr>
          <w:trHeight w:val="336"/>
        </w:trPr>
        <w:tc>
          <w:tcPr>
            <w:tcW w:w="9266" w:type="dxa"/>
            <w:gridSpan w:val="2"/>
          </w:tcPr>
          <w:p w14:paraId="4D9C4C2D" w14:textId="77777777" w:rsidR="00FD7EF6" w:rsidRPr="001A22F4" w:rsidRDefault="00FD7EF6" w:rsidP="0019419C">
            <w:pPr>
              <w:spacing w:after="0"/>
            </w:pPr>
            <w:r w:rsidRPr="00895E84">
              <w:rPr>
                <w:bCs/>
              </w:rPr>
              <w:t xml:space="preserve">Jednostka </w:t>
            </w:r>
            <w:r>
              <w:rPr>
                <w:bCs/>
              </w:rPr>
              <w:t>E</w:t>
            </w:r>
            <w:r w:rsidRPr="00895E84">
              <w:rPr>
                <w:bCs/>
              </w:rPr>
              <w:t>waluacyjna RPO WSL</w:t>
            </w:r>
          </w:p>
        </w:tc>
      </w:tr>
      <w:tr w:rsidR="00FD7EF6" w:rsidRPr="007C6D7B" w14:paraId="58334DC6" w14:textId="77777777" w:rsidTr="008050B3">
        <w:trPr>
          <w:trHeight w:val="336"/>
        </w:trPr>
        <w:tc>
          <w:tcPr>
            <w:tcW w:w="9266" w:type="dxa"/>
            <w:gridSpan w:val="2"/>
            <w:shd w:val="clear" w:color="auto" w:fill="D9D9D9"/>
          </w:tcPr>
          <w:p w14:paraId="6456276C" w14:textId="77777777" w:rsidR="00FD7EF6" w:rsidRPr="001A22F4" w:rsidRDefault="00FD7EF6" w:rsidP="0019419C">
            <w:pPr>
              <w:spacing w:after="0"/>
              <w:rPr>
                <w:b/>
              </w:rPr>
            </w:pPr>
            <w:r w:rsidRPr="001A22F4">
              <w:rPr>
                <w:b/>
              </w:rPr>
              <w:t>Ewentualne komentarze</w:t>
            </w:r>
          </w:p>
        </w:tc>
      </w:tr>
      <w:tr w:rsidR="00FD7EF6" w:rsidRPr="007C6D7B" w14:paraId="5F273E75" w14:textId="77777777" w:rsidTr="008050B3">
        <w:trPr>
          <w:trHeight w:val="336"/>
        </w:trPr>
        <w:tc>
          <w:tcPr>
            <w:tcW w:w="9266" w:type="dxa"/>
            <w:gridSpan w:val="2"/>
          </w:tcPr>
          <w:p w14:paraId="433B909A" w14:textId="77777777" w:rsidR="00FD7EF6" w:rsidRPr="001A22F4" w:rsidRDefault="00FD7EF6" w:rsidP="0019419C">
            <w:pPr>
              <w:spacing w:after="0"/>
            </w:pPr>
            <w:r w:rsidRPr="00895E84">
              <w:rPr>
                <w:bCs/>
              </w:rPr>
              <w:t xml:space="preserve">Pewien poziom koordynacji przedmiotowego badania w ramach poszczególnych IZ RPO zapewniony przez KJE może zwiększyć użyteczność badań i pozwolić na syntezę uzyskanych wyników. W związku </w:t>
            </w:r>
            <w:r>
              <w:rPr>
                <w:bCs/>
              </w:rPr>
              <w:t>z</w:t>
            </w:r>
            <w:r w:rsidRPr="00895E84">
              <w:rPr>
                <w:bCs/>
              </w:rPr>
              <w:t xml:space="preserve"> powyższym rozważone zostanie wydanie zaleceń przez KJE do zakresu i sposobu przeprowadzenia niniejszej ewaluacji.</w:t>
            </w:r>
          </w:p>
        </w:tc>
      </w:tr>
    </w:tbl>
    <w:p w14:paraId="7F93F886" w14:textId="77777777" w:rsidR="00FD7EF6" w:rsidRPr="00895E84" w:rsidRDefault="00FD7EF6" w:rsidP="00FD7EF6"/>
    <w:p w14:paraId="6AB22DB4" w14:textId="77777777" w:rsidR="00FD7EF6" w:rsidRPr="00895E84" w:rsidRDefault="00FD7EF6" w:rsidP="00FD7EF6"/>
    <w:p w14:paraId="50904A80" w14:textId="77777777" w:rsidR="00FD7EF6" w:rsidRDefault="00FD7EF6" w:rsidP="00041F00">
      <w:pPr>
        <w:numPr>
          <w:ilvl w:val="0"/>
          <w:numId w:val="8"/>
        </w:numPr>
        <w:ind w:left="425" w:hanging="426"/>
        <w:contextualSpacing/>
        <w:jc w:val="both"/>
        <w:rPr>
          <w:b/>
          <w:bCs/>
        </w:rPr>
        <w:sectPr w:rsidR="00FD7EF6">
          <w:pgSz w:w="11906" w:h="16838"/>
          <w:pgMar w:top="1417" w:right="1417" w:bottom="1417" w:left="1417" w:header="708" w:footer="708" w:gutter="0"/>
          <w:cols w:space="708"/>
          <w:docGrid w:linePitch="360"/>
        </w:sectPr>
      </w:pPr>
    </w:p>
    <w:p w14:paraId="4A86F0DC" w14:textId="77777777" w:rsidR="00FD7EF6" w:rsidRPr="00895E84" w:rsidRDefault="00FD7EF6" w:rsidP="00FD7EF6">
      <w:pPr>
        <w:pStyle w:val="Styl4"/>
        <w:jc w:val="both"/>
      </w:pPr>
      <w:bookmarkStart w:id="32" w:name="_Toc499890763"/>
      <w:r>
        <w:lastRenderedPageBreak/>
        <w:t>Ewaluacja</w:t>
      </w:r>
      <w:r w:rsidRPr="00895E84">
        <w:t xml:space="preserve"> wkładu Programu w realizację unijnej strateg</w:t>
      </w:r>
      <w:r>
        <w:t>ii EU 2020 oraz wpływu na PKB i </w:t>
      </w:r>
      <w:r w:rsidRPr="00895E84">
        <w:t>poziom bezrobocia w województwie śląskim</w:t>
      </w:r>
      <w:bookmarkEnd w:id="32"/>
    </w:p>
    <w:tbl>
      <w:tblPr>
        <w:tblW w:w="9266"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35"/>
        <w:gridCol w:w="4931"/>
      </w:tblGrid>
      <w:tr w:rsidR="00193370" w:rsidRPr="007C6D7B" w14:paraId="789BC2AB" w14:textId="77777777" w:rsidTr="008050B3">
        <w:trPr>
          <w:trHeight w:val="354"/>
        </w:trPr>
        <w:tc>
          <w:tcPr>
            <w:tcW w:w="9266" w:type="dxa"/>
            <w:gridSpan w:val="2"/>
            <w:tcBorders>
              <w:top w:val="single" w:sz="4" w:space="0" w:color="auto"/>
              <w:left w:val="single" w:sz="4" w:space="0" w:color="auto"/>
              <w:bottom w:val="single" w:sz="4" w:space="0" w:color="auto"/>
              <w:right w:val="single" w:sz="4" w:space="0" w:color="auto"/>
            </w:tcBorders>
            <w:shd w:val="clear" w:color="auto" w:fill="A6A6A6"/>
          </w:tcPr>
          <w:p w14:paraId="35D2F207" w14:textId="77777777" w:rsidR="00FD7EF6" w:rsidRPr="00895E84" w:rsidRDefault="00FD7EF6" w:rsidP="0019419C">
            <w:pPr>
              <w:spacing w:after="0"/>
              <w:jc w:val="center"/>
              <w:rPr>
                <w:b/>
              </w:rPr>
            </w:pPr>
            <w:r w:rsidRPr="00895E84">
              <w:rPr>
                <w:b/>
              </w:rPr>
              <w:t>Ogólny opis badania</w:t>
            </w:r>
          </w:p>
        </w:tc>
      </w:tr>
      <w:tr w:rsidR="00193370" w:rsidRPr="007C6D7B" w14:paraId="1FCBD1E8" w14:textId="77777777" w:rsidTr="008050B3">
        <w:trPr>
          <w:trHeight w:val="354"/>
        </w:trPr>
        <w:tc>
          <w:tcPr>
            <w:tcW w:w="9266" w:type="dxa"/>
            <w:gridSpan w:val="2"/>
            <w:tcBorders>
              <w:top w:val="single" w:sz="4" w:space="0" w:color="auto"/>
              <w:left w:val="single" w:sz="4" w:space="0" w:color="auto"/>
              <w:bottom w:val="single" w:sz="4" w:space="0" w:color="auto"/>
              <w:right w:val="single" w:sz="4" w:space="0" w:color="auto"/>
            </w:tcBorders>
            <w:shd w:val="clear" w:color="auto" w:fill="D9D9D9"/>
          </w:tcPr>
          <w:p w14:paraId="0A8808F2" w14:textId="3FE7A2A4" w:rsidR="00FD7EF6" w:rsidRPr="00895E84" w:rsidRDefault="00FD7EF6" w:rsidP="0019419C">
            <w:pPr>
              <w:spacing w:after="0"/>
              <w:jc w:val="both"/>
            </w:pPr>
            <w:r w:rsidRPr="00895E84">
              <w:t xml:space="preserve">Zakres badania (uwzględnienie </w:t>
            </w:r>
            <w:r w:rsidR="00A71F62">
              <w:t>Osi Prioryt</w:t>
            </w:r>
            <w:r w:rsidRPr="00895E84">
              <w:t>etowych/działań) oraz fundusz</w:t>
            </w:r>
          </w:p>
        </w:tc>
      </w:tr>
      <w:tr w:rsidR="00193370" w:rsidRPr="007C6D7B" w14:paraId="720F7CEB" w14:textId="77777777" w:rsidTr="008050B3">
        <w:trPr>
          <w:trHeight w:val="354"/>
        </w:trPr>
        <w:tc>
          <w:tcPr>
            <w:tcW w:w="9266" w:type="dxa"/>
            <w:gridSpan w:val="2"/>
            <w:tcBorders>
              <w:top w:val="single" w:sz="4" w:space="0" w:color="auto"/>
              <w:left w:val="single" w:sz="4" w:space="0" w:color="auto"/>
              <w:bottom w:val="single" w:sz="4" w:space="0" w:color="auto"/>
              <w:right w:val="single" w:sz="4" w:space="0" w:color="auto"/>
            </w:tcBorders>
            <w:shd w:val="clear" w:color="auto" w:fill="FFFFFF"/>
          </w:tcPr>
          <w:p w14:paraId="69406847" w14:textId="1289CEFD" w:rsidR="00FD7EF6" w:rsidRPr="00895E84" w:rsidRDefault="00FD7EF6" w:rsidP="0019419C">
            <w:pPr>
              <w:spacing w:after="0"/>
              <w:rPr>
                <w:bCs/>
              </w:rPr>
            </w:pPr>
            <w:r w:rsidRPr="00895E84">
              <w:t>Badanie będzie obejmować</w:t>
            </w:r>
            <w:r w:rsidRPr="00895E84">
              <w:rPr>
                <w:bCs/>
              </w:rPr>
              <w:t xml:space="preserve"> wszystkie osie </w:t>
            </w:r>
            <w:r w:rsidR="00A71F62">
              <w:rPr>
                <w:bCs/>
              </w:rPr>
              <w:t>Prioryt</w:t>
            </w:r>
            <w:r w:rsidRPr="00895E84">
              <w:rPr>
                <w:bCs/>
              </w:rPr>
              <w:t>etowe.</w:t>
            </w:r>
          </w:p>
          <w:p w14:paraId="66ED5211" w14:textId="77777777" w:rsidR="00FD7EF6" w:rsidRPr="00895E84" w:rsidRDefault="00FD7EF6" w:rsidP="0019419C">
            <w:pPr>
              <w:spacing w:after="0"/>
              <w:rPr>
                <w:bCs/>
              </w:rPr>
            </w:pPr>
          </w:p>
          <w:p w14:paraId="3972540E" w14:textId="77777777" w:rsidR="00FD7EF6" w:rsidRPr="00895E84" w:rsidRDefault="00FD7EF6" w:rsidP="0019419C">
            <w:pPr>
              <w:spacing w:after="0"/>
              <w:jc w:val="both"/>
            </w:pPr>
            <w:r w:rsidRPr="00895E84">
              <w:rPr>
                <w:bCs/>
              </w:rPr>
              <w:t>FUNDUSZ: EFS, EFRR</w:t>
            </w:r>
          </w:p>
        </w:tc>
      </w:tr>
      <w:tr w:rsidR="00FD7EF6" w:rsidRPr="007C6D7B" w14:paraId="4E998631" w14:textId="77777777" w:rsidTr="008050B3">
        <w:trPr>
          <w:trHeight w:val="336"/>
        </w:trPr>
        <w:tc>
          <w:tcPr>
            <w:tcW w:w="4335" w:type="dxa"/>
            <w:shd w:val="clear" w:color="auto" w:fill="D9D9D9"/>
          </w:tcPr>
          <w:p w14:paraId="5738296C" w14:textId="77777777" w:rsidR="00FD7EF6" w:rsidRPr="00895E84" w:rsidRDefault="00FD7EF6" w:rsidP="0019419C">
            <w:pPr>
              <w:spacing w:after="0"/>
              <w:jc w:val="both"/>
              <w:rPr>
                <w:b/>
              </w:rPr>
            </w:pPr>
            <w:r w:rsidRPr="00895E84">
              <w:rPr>
                <w:b/>
              </w:rPr>
              <w:t>Typ badania (wpływu, procesowe)</w:t>
            </w:r>
          </w:p>
        </w:tc>
        <w:tc>
          <w:tcPr>
            <w:tcW w:w="4931" w:type="dxa"/>
          </w:tcPr>
          <w:p w14:paraId="2099FD5C" w14:textId="77777777" w:rsidR="00FD7EF6" w:rsidRPr="00895E84" w:rsidRDefault="00FD7EF6" w:rsidP="0019419C">
            <w:pPr>
              <w:spacing w:after="0"/>
              <w:jc w:val="both"/>
            </w:pPr>
            <w:r w:rsidRPr="00895E84">
              <w:t>wpływu</w:t>
            </w:r>
          </w:p>
        </w:tc>
      </w:tr>
      <w:tr w:rsidR="00FD7EF6" w:rsidRPr="007C6D7B" w14:paraId="08D4F07D" w14:textId="77777777" w:rsidTr="008050B3">
        <w:trPr>
          <w:trHeight w:val="336"/>
        </w:trPr>
        <w:tc>
          <w:tcPr>
            <w:tcW w:w="4335" w:type="dxa"/>
            <w:shd w:val="clear" w:color="auto" w:fill="D9D9D9"/>
          </w:tcPr>
          <w:p w14:paraId="72BDE27C" w14:textId="77777777" w:rsidR="00FD7EF6" w:rsidRPr="00895E84" w:rsidRDefault="00FD7EF6" w:rsidP="0019419C">
            <w:pPr>
              <w:spacing w:after="0"/>
              <w:jc w:val="both"/>
              <w:rPr>
                <w:b/>
              </w:rPr>
            </w:pPr>
            <w:r w:rsidRPr="00895E84">
              <w:rPr>
                <w:b/>
              </w:rPr>
              <w:t>Moment przeprowadzenia (ex</w:t>
            </w:r>
            <w:r>
              <w:rPr>
                <w:b/>
              </w:rPr>
              <w:t xml:space="preserve"> </w:t>
            </w:r>
            <w:r w:rsidRPr="00895E84">
              <w:rPr>
                <w:b/>
              </w:rPr>
              <w:t>ante, on-going, ex</w:t>
            </w:r>
            <w:r>
              <w:rPr>
                <w:b/>
              </w:rPr>
              <w:t xml:space="preserve"> </w:t>
            </w:r>
            <w:r w:rsidRPr="00895E84">
              <w:rPr>
                <w:b/>
              </w:rPr>
              <w:t>post)</w:t>
            </w:r>
          </w:p>
        </w:tc>
        <w:tc>
          <w:tcPr>
            <w:tcW w:w="4931" w:type="dxa"/>
          </w:tcPr>
          <w:p w14:paraId="79A6A355" w14:textId="77777777" w:rsidR="00FD7EF6" w:rsidRPr="00895E84" w:rsidRDefault="00FD7EF6" w:rsidP="0019419C">
            <w:pPr>
              <w:spacing w:after="0"/>
              <w:jc w:val="both"/>
            </w:pPr>
            <w:r w:rsidRPr="00895E84">
              <w:t>ex post</w:t>
            </w:r>
          </w:p>
        </w:tc>
      </w:tr>
      <w:tr w:rsidR="00FD7EF6" w:rsidRPr="007C6D7B" w14:paraId="54B5B77B" w14:textId="77777777" w:rsidTr="008050B3">
        <w:trPr>
          <w:trHeight w:val="336"/>
        </w:trPr>
        <w:tc>
          <w:tcPr>
            <w:tcW w:w="9266" w:type="dxa"/>
            <w:gridSpan w:val="2"/>
            <w:shd w:val="clear" w:color="auto" w:fill="D9D9D9"/>
          </w:tcPr>
          <w:p w14:paraId="6C1AA195" w14:textId="77777777" w:rsidR="00FD7EF6" w:rsidRPr="00895E84" w:rsidRDefault="00FD7EF6" w:rsidP="0019419C">
            <w:pPr>
              <w:spacing w:after="0"/>
              <w:jc w:val="both"/>
              <w:rPr>
                <w:b/>
              </w:rPr>
            </w:pPr>
            <w:r w:rsidRPr="00895E84">
              <w:rPr>
                <w:b/>
              </w:rPr>
              <w:t>Cel badania</w:t>
            </w:r>
          </w:p>
        </w:tc>
      </w:tr>
      <w:tr w:rsidR="00FD7EF6" w:rsidRPr="007C6D7B" w14:paraId="4EADB513" w14:textId="77777777" w:rsidTr="008050B3">
        <w:trPr>
          <w:trHeight w:val="336"/>
        </w:trPr>
        <w:tc>
          <w:tcPr>
            <w:tcW w:w="9266" w:type="dxa"/>
            <w:gridSpan w:val="2"/>
          </w:tcPr>
          <w:p w14:paraId="5A4CC851" w14:textId="77777777" w:rsidR="00FD7EF6" w:rsidRPr="00895E84" w:rsidRDefault="00FD7EF6" w:rsidP="0019419C">
            <w:pPr>
              <w:spacing w:after="0"/>
              <w:jc w:val="both"/>
            </w:pPr>
            <w:r w:rsidRPr="00895E84">
              <w:rPr>
                <w:rFonts w:cs="Tahoma"/>
                <w:color w:val="000000"/>
              </w:rPr>
              <w:t>Celem badania jest dokonanie oceny wpływu RPO WSL 2014-2020</w:t>
            </w:r>
            <w:r w:rsidRPr="00895E84">
              <w:t xml:space="preserve"> </w:t>
            </w:r>
            <w:r w:rsidRPr="00895E84">
              <w:rPr>
                <w:rFonts w:cs="Tahoma"/>
                <w:color w:val="000000"/>
              </w:rPr>
              <w:t>na rozwój społeczno – gospodarczy województwa i realizację celów Strategii Europa 2020.</w:t>
            </w:r>
          </w:p>
        </w:tc>
      </w:tr>
      <w:tr w:rsidR="00FD7EF6" w:rsidRPr="007C6D7B" w14:paraId="54F3CA32" w14:textId="77777777" w:rsidTr="008050B3">
        <w:trPr>
          <w:trHeight w:val="336"/>
        </w:trPr>
        <w:tc>
          <w:tcPr>
            <w:tcW w:w="9266" w:type="dxa"/>
            <w:gridSpan w:val="2"/>
            <w:shd w:val="clear" w:color="auto" w:fill="D9D9D9"/>
          </w:tcPr>
          <w:p w14:paraId="79087816" w14:textId="77777777" w:rsidR="00FD7EF6" w:rsidRPr="00895E84" w:rsidRDefault="00FD7EF6" w:rsidP="0019419C">
            <w:pPr>
              <w:spacing w:after="0"/>
              <w:jc w:val="both"/>
              <w:rPr>
                <w:b/>
              </w:rPr>
            </w:pPr>
            <w:r w:rsidRPr="00895E84">
              <w:rPr>
                <w:b/>
              </w:rPr>
              <w:t>Uzasadnienie badania</w:t>
            </w:r>
          </w:p>
        </w:tc>
      </w:tr>
      <w:tr w:rsidR="00FD7EF6" w:rsidRPr="007C6D7B" w14:paraId="7DFD0A37" w14:textId="77777777" w:rsidTr="008050B3">
        <w:trPr>
          <w:trHeight w:val="336"/>
        </w:trPr>
        <w:tc>
          <w:tcPr>
            <w:tcW w:w="9266" w:type="dxa"/>
            <w:gridSpan w:val="2"/>
          </w:tcPr>
          <w:p w14:paraId="27A0B0B7" w14:textId="77777777" w:rsidR="00FD7EF6" w:rsidRPr="00895E84" w:rsidRDefault="00FD7EF6" w:rsidP="0019419C">
            <w:pPr>
              <w:spacing w:after="0"/>
              <w:jc w:val="both"/>
              <w:rPr>
                <w:rFonts w:cs="Tahoma"/>
                <w:color w:val="000000"/>
              </w:rPr>
            </w:pPr>
            <w:r w:rsidRPr="00895E84">
              <w:rPr>
                <w:rFonts w:cs="Tahoma"/>
                <w:color w:val="000000"/>
              </w:rPr>
              <w:t xml:space="preserve">Badanie realizuje zapisy Rozporządzenia </w:t>
            </w:r>
            <w:r>
              <w:rPr>
                <w:rFonts w:cs="Tahoma"/>
                <w:color w:val="000000"/>
              </w:rPr>
              <w:t>o</w:t>
            </w:r>
            <w:r w:rsidRPr="00895E84">
              <w:rPr>
                <w:rFonts w:cs="Tahoma"/>
                <w:color w:val="000000"/>
              </w:rPr>
              <w:t>gólnego, w szczególności art. 54 ust 1</w:t>
            </w:r>
            <w:r>
              <w:rPr>
                <w:rFonts w:cs="Tahoma"/>
                <w:color w:val="000000"/>
              </w:rPr>
              <w:t>:</w:t>
            </w:r>
            <w:r w:rsidRPr="00895E84">
              <w:rPr>
                <w:rFonts w:cs="Tahoma"/>
                <w:color w:val="000000"/>
              </w:rPr>
              <w:t xml:space="preserve"> </w:t>
            </w:r>
          </w:p>
          <w:p w14:paraId="5AA81A12" w14:textId="77777777" w:rsidR="00FD7EF6" w:rsidRPr="00895E84" w:rsidRDefault="00FD7EF6" w:rsidP="0019419C">
            <w:pPr>
              <w:spacing w:after="0"/>
              <w:jc w:val="both"/>
            </w:pPr>
            <w:r w:rsidRPr="00895E84">
              <w:rPr>
                <w:rFonts w:cs="Tahoma"/>
                <w:color w:val="000000"/>
              </w:rPr>
              <w:t>„…Wpływ programów jest ewaluowany w świetle zadań każdego z EFSI w odniesieniu do wymiernych celów unijnej strategii na rzecz inteligentnego, zrównoważonego wzrostu sprzyjającego włączeniu społecznemu, i z uwzględnieniem wielkości programu, w odniesieniu do PKB oraz poziomu bezrobocia na terenie objętym programem, w stosownych przypadkach”.</w:t>
            </w:r>
          </w:p>
        </w:tc>
      </w:tr>
      <w:tr w:rsidR="00FD7EF6" w:rsidRPr="007C6D7B" w14:paraId="481A3EC2" w14:textId="77777777" w:rsidTr="008050B3">
        <w:trPr>
          <w:trHeight w:val="336"/>
        </w:trPr>
        <w:tc>
          <w:tcPr>
            <w:tcW w:w="9266" w:type="dxa"/>
            <w:gridSpan w:val="2"/>
            <w:shd w:val="clear" w:color="auto" w:fill="D9D9D9"/>
          </w:tcPr>
          <w:p w14:paraId="6F7DCC79" w14:textId="77777777" w:rsidR="00FD7EF6" w:rsidRPr="00895E84" w:rsidRDefault="00FD7EF6" w:rsidP="0019419C">
            <w:pPr>
              <w:spacing w:after="0"/>
              <w:jc w:val="both"/>
              <w:rPr>
                <w:b/>
              </w:rPr>
            </w:pPr>
            <w:r w:rsidRPr="00895E84">
              <w:rPr>
                <w:b/>
              </w:rPr>
              <w:t>Kryteria badania</w:t>
            </w:r>
          </w:p>
        </w:tc>
      </w:tr>
      <w:tr w:rsidR="00FD7EF6" w:rsidRPr="007C6D7B" w14:paraId="76B69866" w14:textId="77777777" w:rsidTr="008050B3">
        <w:trPr>
          <w:trHeight w:val="336"/>
        </w:trPr>
        <w:tc>
          <w:tcPr>
            <w:tcW w:w="9266" w:type="dxa"/>
            <w:gridSpan w:val="2"/>
          </w:tcPr>
          <w:p w14:paraId="31E67B9C" w14:textId="77777777" w:rsidR="00FD7EF6" w:rsidRPr="00895E84" w:rsidRDefault="00FD7EF6" w:rsidP="0019419C">
            <w:pPr>
              <w:spacing w:after="0"/>
              <w:rPr>
                <w:rFonts w:cs="Tahoma"/>
                <w:color w:val="000000"/>
              </w:rPr>
            </w:pPr>
            <w:r w:rsidRPr="00895E84">
              <w:rPr>
                <w:rFonts w:cs="Tahoma"/>
                <w:color w:val="000000"/>
              </w:rPr>
              <w:t>Skuteczność</w:t>
            </w:r>
          </w:p>
          <w:p w14:paraId="7220CF0F" w14:textId="77777777" w:rsidR="00FD7EF6" w:rsidRPr="00895E84" w:rsidRDefault="00FD7EF6" w:rsidP="0019419C">
            <w:pPr>
              <w:spacing w:after="0"/>
              <w:jc w:val="both"/>
              <w:rPr>
                <w:rFonts w:cs="Tahoma"/>
                <w:color w:val="000000"/>
              </w:rPr>
            </w:pPr>
            <w:r w:rsidRPr="00895E84">
              <w:rPr>
                <w:rFonts w:cs="Tahoma"/>
                <w:color w:val="000000"/>
              </w:rPr>
              <w:t>Użyteczność</w:t>
            </w:r>
          </w:p>
          <w:p w14:paraId="6FB465E9" w14:textId="77777777" w:rsidR="00FD7EF6" w:rsidRPr="00895E84" w:rsidRDefault="00FD7EF6" w:rsidP="0019419C">
            <w:pPr>
              <w:spacing w:after="0"/>
              <w:jc w:val="both"/>
            </w:pPr>
            <w:r w:rsidRPr="00895E84">
              <w:rPr>
                <w:bCs/>
              </w:rPr>
              <w:t>Efektywność</w:t>
            </w:r>
          </w:p>
        </w:tc>
      </w:tr>
      <w:tr w:rsidR="00FD7EF6" w:rsidRPr="007C6D7B" w14:paraId="0F86F83B" w14:textId="77777777" w:rsidTr="008050B3">
        <w:trPr>
          <w:trHeight w:val="336"/>
        </w:trPr>
        <w:tc>
          <w:tcPr>
            <w:tcW w:w="9266" w:type="dxa"/>
            <w:gridSpan w:val="2"/>
            <w:shd w:val="clear" w:color="auto" w:fill="D9D9D9"/>
          </w:tcPr>
          <w:p w14:paraId="56016B87" w14:textId="77777777" w:rsidR="00FD7EF6" w:rsidRPr="00895E84" w:rsidRDefault="00FD7EF6" w:rsidP="0019419C">
            <w:pPr>
              <w:spacing w:after="0"/>
              <w:jc w:val="both"/>
              <w:rPr>
                <w:b/>
              </w:rPr>
            </w:pPr>
            <w:r w:rsidRPr="00895E84">
              <w:rPr>
                <w:b/>
              </w:rPr>
              <w:t>Główne pytania ewaluacyjne / obszary problemowe</w:t>
            </w:r>
          </w:p>
        </w:tc>
      </w:tr>
      <w:tr w:rsidR="00FD7EF6" w:rsidRPr="007C6D7B" w14:paraId="5AB545CB" w14:textId="77777777" w:rsidTr="008050B3">
        <w:trPr>
          <w:trHeight w:val="336"/>
        </w:trPr>
        <w:tc>
          <w:tcPr>
            <w:tcW w:w="9266" w:type="dxa"/>
            <w:gridSpan w:val="2"/>
          </w:tcPr>
          <w:p w14:paraId="47EDAF46" w14:textId="77777777" w:rsidR="00FD7EF6" w:rsidRPr="00895E84" w:rsidRDefault="00FD7EF6" w:rsidP="00041F00">
            <w:pPr>
              <w:numPr>
                <w:ilvl w:val="0"/>
                <w:numId w:val="31"/>
              </w:numPr>
              <w:spacing w:after="0"/>
              <w:ind w:left="425" w:hanging="357"/>
              <w:contextualSpacing/>
              <w:jc w:val="both"/>
              <w:rPr>
                <w:rFonts w:cs="Tahoma"/>
                <w:b/>
                <w:color w:val="000000"/>
              </w:rPr>
            </w:pPr>
            <w:r w:rsidRPr="00895E84">
              <w:rPr>
                <w:rFonts w:cs="Tahoma"/>
                <w:color w:val="000000"/>
              </w:rPr>
              <w:t>Jaki jest wpływ realizacji RPO WSL 2014-2020 na rozwój społeczno-gospodarczy województwa śląskiego, w tym w szczególności na:</w:t>
            </w:r>
          </w:p>
          <w:p w14:paraId="0469E0FB" w14:textId="77777777" w:rsidR="00FD7EF6" w:rsidRPr="00895E84" w:rsidRDefault="00FD7EF6" w:rsidP="00041F00">
            <w:pPr>
              <w:numPr>
                <w:ilvl w:val="1"/>
                <w:numId w:val="31"/>
              </w:numPr>
              <w:spacing w:after="0"/>
              <w:ind w:left="686" w:hanging="357"/>
              <w:contextualSpacing/>
              <w:jc w:val="both"/>
              <w:rPr>
                <w:rFonts w:cs="Tahoma"/>
                <w:b/>
                <w:color w:val="000000"/>
              </w:rPr>
            </w:pPr>
            <w:r w:rsidRPr="00895E84">
              <w:rPr>
                <w:rFonts w:cs="Tahoma"/>
                <w:color w:val="000000"/>
              </w:rPr>
              <w:t>poziom bezrobocia?</w:t>
            </w:r>
          </w:p>
          <w:p w14:paraId="6CE8BAC6" w14:textId="77777777" w:rsidR="00FD7EF6" w:rsidRPr="00895E84" w:rsidRDefault="00FD7EF6" w:rsidP="00041F00">
            <w:pPr>
              <w:numPr>
                <w:ilvl w:val="1"/>
                <w:numId w:val="31"/>
              </w:numPr>
              <w:spacing w:after="0"/>
              <w:ind w:left="686" w:hanging="357"/>
              <w:contextualSpacing/>
              <w:jc w:val="both"/>
              <w:rPr>
                <w:rFonts w:cs="Tahoma"/>
                <w:b/>
                <w:color w:val="000000"/>
              </w:rPr>
            </w:pPr>
            <w:r w:rsidRPr="00895E84">
              <w:rPr>
                <w:rFonts w:cs="Tahoma"/>
                <w:color w:val="000000"/>
              </w:rPr>
              <w:t>PKB?</w:t>
            </w:r>
          </w:p>
          <w:p w14:paraId="3752239C" w14:textId="77777777" w:rsidR="00FD7EF6" w:rsidRPr="00895E84" w:rsidRDefault="00FD7EF6" w:rsidP="00041F00">
            <w:pPr>
              <w:numPr>
                <w:ilvl w:val="1"/>
                <w:numId w:val="31"/>
              </w:numPr>
              <w:spacing w:after="0"/>
              <w:ind w:left="686" w:hanging="357"/>
              <w:contextualSpacing/>
              <w:jc w:val="both"/>
              <w:rPr>
                <w:rFonts w:cs="Tahoma"/>
                <w:b/>
                <w:color w:val="000000"/>
              </w:rPr>
            </w:pPr>
            <w:r w:rsidRPr="00895E84">
              <w:rPr>
                <w:rFonts w:cs="Tahoma"/>
                <w:color w:val="000000"/>
              </w:rPr>
              <w:t>Inne, wybrane wskaźniki uzyskane w procesie prognozowania makroekonomicznego?</w:t>
            </w:r>
          </w:p>
          <w:p w14:paraId="652CDDE1" w14:textId="4785AECB" w:rsidR="00FD7EF6" w:rsidRPr="00895E84" w:rsidRDefault="00FD7EF6" w:rsidP="00041F00">
            <w:pPr>
              <w:numPr>
                <w:ilvl w:val="0"/>
                <w:numId w:val="31"/>
              </w:numPr>
              <w:spacing w:after="0"/>
              <w:ind w:left="425" w:hanging="357"/>
              <w:contextualSpacing/>
              <w:jc w:val="both"/>
              <w:rPr>
                <w:rFonts w:cs="Tahoma"/>
                <w:color w:val="000000"/>
              </w:rPr>
            </w:pPr>
            <w:r w:rsidRPr="00895E84">
              <w:rPr>
                <w:rFonts w:cs="Tahoma"/>
                <w:color w:val="000000"/>
              </w:rPr>
              <w:t xml:space="preserve">Czy udzielone wsparcie było skuteczne pod kątem wdrażania celów Strategii EU2020, tzn. w jakim stopniu </w:t>
            </w:r>
            <w:r w:rsidRPr="00895E84">
              <w:t>przyczyniło się do osiągnięcia celów</w:t>
            </w:r>
            <w:r w:rsidRPr="00895E84">
              <w:rPr>
                <w:rFonts w:cs="Tahoma"/>
                <w:color w:val="000000"/>
              </w:rPr>
              <w:t xml:space="preserve">  Strategii? </w:t>
            </w:r>
          </w:p>
          <w:p w14:paraId="0548E226" w14:textId="7C1B59E2" w:rsidR="00FD7EF6" w:rsidRPr="00895E84" w:rsidRDefault="00FD7EF6" w:rsidP="00041F00">
            <w:pPr>
              <w:numPr>
                <w:ilvl w:val="0"/>
                <w:numId w:val="31"/>
              </w:numPr>
              <w:spacing w:after="0"/>
              <w:ind w:left="425" w:hanging="357"/>
              <w:contextualSpacing/>
              <w:jc w:val="both"/>
              <w:rPr>
                <w:rFonts w:cs="Tahoma"/>
                <w:color w:val="000000"/>
              </w:rPr>
            </w:pPr>
            <w:r w:rsidRPr="00895E84">
              <w:t xml:space="preserve">Jakie czynniki/ mechanizmy wzmacniały a jakie ograniczały powodzenie projektów przyczyniających się do realizacji celów Strategii </w:t>
            </w:r>
            <w:r w:rsidR="009A107A" w:rsidRPr="00895E84">
              <w:rPr>
                <w:rFonts w:cs="Tahoma"/>
                <w:color w:val="000000"/>
              </w:rPr>
              <w:t>E</w:t>
            </w:r>
            <w:r w:rsidR="009A107A">
              <w:rPr>
                <w:rFonts w:cs="Tahoma"/>
                <w:color w:val="000000"/>
              </w:rPr>
              <w:t>U</w:t>
            </w:r>
            <w:r w:rsidR="009A107A" w:rsidRPr="00895E84">
              <w:t xml:space="preserve"> </w:t>
            </w:r>
            <w:r w:rsidRPr="00895E84">
              <w:t>2020?</w:t>
            </w:r>
          </w:p>
          <w:p w14:paraId="58188460" w14:textId="052ABECD" w:rsidR="00FD7EF6" w:rsidRPr="00895E84" w:rsidRDefault="00FD7EF6" w:rsidP="00041F00">
            <w:pPr>
              <w:numPr>
                <w:ilvl w:val="0"/>
                <w:numId w:val="13"/>
              </w:numPr>
              <w:autoSpaceDE w:val="0"/>
              <w:autoSpaceDN w:val="0"/>
              <w:adjustRightInd w:val="0"/>
              <w:spacing w:after="0"/>
              <w:ind w:left="425" w:hanging="357"/>
              <w:jc w:val="both"/>
            </w:pPr>
            <w:r w:rsidRPr="00895E84">
              <w:t xml:space="preserve">Jakie inwestycje w największym stopniu wpisały się w realizację celów Strategii </w:t>
            </w:r>
            <w:r w:rsidRPr="00895E84">
              <w:rPr>
                <w:rFonts w:cs="Tahoma"/>
                <w:color w:val="000000"/>
              </w:rPr>
              <w:t xml:space="preserve"> </w:t>
            </w:r>
            <w:r w:rsidR="009A107A" w:rsidRPr="00895E84">
              <w:rPr>
                <w:rFonts w:cs="Tahoma"/>
                <w:color w:val="000000"/>
              </w:rPr>
              <w:t>E</w:t>
            </w:r>
            <w:r w:rsidR="009A107A">
              <w:rPr>
                <w:rFonts w:cs="Tahoma"/>
                <w:color w:val="000000"/>
              </w:rPr>
              <w:t>U</w:t>
            </w:r>
            <w:r w:rsidR="009A107A" w:rsidRPr="00895E84">
              <w:t xml:space="preserve"> </w:t>
            </w:r>
            <w:r w:rsidRPr="00895E84">
              <w:t>2020?</w:t>
            </w:r>
            <w:r w:rsidRPr="00895E84">
              <w:rPr>
                <w:rFonts w:cs="Tahoma"/>
                <w:color w:val="000000"/>
              </w:rPr>
              <w:t xml:space="preserve"> W jakim stopniu inwestycje te zrealizowały cele Programu?</w:t>
            </w:r>
          </w:p>
          <w:p w14:paraId="3F9B3609" w14:textId="77777777" w:rsidR="00FD7EF6" w:rsidRPr="00895E84" w:rsidRDefault="00FD7EF6" w:rsidP="00041F00">
            <w:pPr>
              <w:numPr>
                <w:ilvl w:val="0"/>
                <w:numId w:val="13"/>
              </w:numPr>
              <w:autoSpaceDE w:val="0"/>
              <w:autoSpaceDN w:val="0"/>
              <w:adjustRightInd w:val="0"/>
              <w:spacing w:after="0"/>
              <w:ind w:left="425" w:hanging="357"/>
              <w:jc w:val="both"/>
            </w:pPr>
            <w:r w:rsidRPr="00895E84">
              <w:t>Jak oceniana jest użyteczność wsparcia zbieżnego z celami Strategii EU 2020, rozumiana jako całość rzeczywistych efektów wywołanych przez interwencję (zarówno tych planowanych, jak i nieplanowanych, tzw. ubocznych), w odniesieniu do wyzwań społeczno-ekonomicznych?</w:t>
            </w:r>
          </w:p>
          <w:p w14:paraId="4074C4F8" w14:textId="77777777" w:rsidR="00FD7EF6" w:rsidRPr="00895E84" w:rsidRDefault="00FD7EF6" w:rsidP="00041F00">
            <w:pPr>
              <w:numPr>
                <w:ilvl w:val="0"/>
                <w:numId w:val="25"/>
              </w:numPr>
              <w:spacing w:after="0"/>
              <w:ind w:left="425" w:hanging="357"/>
              <w:contextualSpacing/>
              <w:jc w:val="both"/>
            </w:pPr>
            <w:r w:rsidRPr="00895E84">
              <w:t>Jak oceniana jest efektywność udziel</w:t>
            </w:r>
            <w:r>
              <w:t xml:space="preserve">onego wsparcia, rozumiana jako </w:t>
            </w:r>
            <w:r w:rsidRPr="00895E84">
              <w:t>relacja między nakładami, kosztami, zasobami (finansowymi, ludzkimi, administracyjnymi) a osiągniętymi efektami interwencji?</w:t>
            </w:r>
          </w:p>
        </w:tc>
      </w:tr>
      <w:tr w:rsidR="00FD7EF6" w:rsidRPr="007C6D7B" w14:paraId="6F9C704C" w14:textId="77777777" w:rsidTr="008050B3">
        <w:trPr>
          <w:trHeight w:val="336"/>
        </w:trPr>
        <w:tc>
          <w:tcPr>
            <w:tcW w:w="9266" w:type="dxa"/>
            <w:gridSpan w:val="2"/>
            <w:shd w:val="clear" w:color="auto" w:fill="A6A6A6"/>
          </w:tcPr>
          <w:p w14:paraId="77436591" w14:textId="77777777" w:rsidR="00FD7EF6" w:rsidRPr="00895E84" w:rsidRDefault="00FD7EF6" w:rsidP="0019419C">
            <w:pPr>
              <w:spacing w:after="0"/>
              <w:jc w:val="center"/>
              <w:rPr>
                <w:b/>
              </w:rPr>
            </w:pPr>
            <w:r w:rsidRPr="00895E84">
              <w:rPr>
                <w:b/>
              </w:rPr>
              <w:t>Ogólny zarys metodologii badania</w:t>
            </w:r>
          </w:p>
        </w:tc>
      </w:tr>
      <w:tr w:rsidR="00FD7EF6" w:rsidRPr="007C6D7B" w14:paraId="3F6984E6" w14:textId="77777777" w:rsidTr="008050B3">
        <w:trPr>
          <w:trHeight w:val="336"/>
        </w:trPr>
        <w:tc>
          <w:tcPr>
            <w:tcW w:w="9266" w:type="dxa"/>
            <w:gridSpan w:val="2"/>
            <w:shd w:val="clear" w:color="auto" w:fill="D9D9D9"/>
          </w:tcPr>
          <w:p w14:paraId="5F8D00EE" w14:textId="77777777" w:rsidR="00FD7EF6" w:rsidRPr="00895E84" w:rsidRDefault="00FD7EF6" w:rsidP="0019419C">
            <w:pPr>
              <w:spacing w:after="0"/>
              <w:jc w:val="both"/>
              <w:rPr>
                <w:b/>
              </w:rPr>
            </w:pPr>
            <w:r w:rsidRPr="00895E84">
              <w:rPr>
                <w:b/>
              </w:rPr>
              <w:t>Zastosowane podejście metodologiczne</w:t>
            </w:r>
          </w:p>
        </w:tc>
      </w:tr>
      <w:tr w:rsidR="00FD7EF6" w:rsidRPr="007C6D7B" w14:paraId="2F009575" w14:textId="77777777" w:rsidTr="008050B3">
        <w:trPr>
          <w:trHeight w:val="336"/>
        </w:trPr>
        <w:tc>
          <w:tcPr>
            <w:tcW w:w="9266" w:type="dxa"/>
            <w:gridSpan w:val="2"/>
          </w:tcPr>
          <w:p w14:paraId="4E1C4E9C" w14:textId="77777777" w:rsidR="00FD7EF6" w:rsidRPr="00895E84" w:rsidRDefault="00FD7EF6" w:rsidP="0019419C">
            <w:pPr>
              <w:spacing w:after="0"/>
              <w:jc w:val="both"/>
            </w:pPr>
            <w:r w:rsidRPr="00895E84">
              <w:rPr>
                <w:rFonts w:cs="Tahoma"/>
                <w:color w:val="000000"/>
              </w:rPr>
              <w:lastRenderedPageBreak/>
              <w:t xml:space="preserve">Wpływ </w:t>
            </w:r>
            <w:r>
              <w:rPr>
                <w:rFonts w:cs="Tahoma"/>
                <w:color w:val="000000"/>
              </w:rPr>
              <w:t>P</w:t>
            </w:r>
            <w:r w:rsidRPr="00895E84">
              <w:rPr>
                <w:rFonts w:cs="Tahoma"/>
                <w:color w:val="000000"/>
              </w:rPr>
              <w:t xml:space="preserve">rogramu na sytuację społeczno-gospodarczą województwa zostanie oceniony z wykorzystaniem analiz makroekonomicznych. IZ będzie zobowiązana do przekazania w odpowiednim terminie zestawień dotyczących faktycznej i planowanej realizacji RPO WSL. Dane będą generowane z centralnego systemu teleinformatycznego. Na tej podstawie w </w:t>
            </w:r>
            <w:r>
              <w:rPr>
                <w:rFonts w:cs="Tahoma"/>
                <w:color w:val="000000"/>
              </w:rPr>
              <w:t>ministerstwie właściwym ds. rozwoju</w:t>
            </w:r>
            <w:r w:rsidRPr="00895E84">
              <w:rPr>
                <w:rFonts w:cs="Tahoma"/>
                <w:color w:val="000000"/>
              </w:rPr>
              <w:t xml:space="preserve"> zostaną przeprowadzone analizy makroekonomiczne wykorzystujące modele ekonomiczne. Dane zostaną udostępnione IZ i zostaną następnie (w oparciu głównie o badania jakościowe (</w:t>
            </w:r>
            <w:r w:rsidRPr="00895E84">
              <w:t>wywiady z przedstawicielami Instytucji Zarządzającej i Pośredniczących</w:t>
            </w:r>
            <w:r w:rsidRPr="00895E84">
              <w:rPr>
                <w:rFonts w:cs="Tahoma"/>
                <w:color w:val="000000"/>
              </w:rPr>
              <w:t>) oraz analizę danych zastanych,</w:t>
            </w:r>
            <w:r w:rsidRPr="00895E84">
              <w:t xml:space="preserve"> w tym dokumentów strategicznych, programowych, dokumentacji projektowej oraz danych związanych z realizacją projektów</w:t>
            </w:r>
            <w:r w:rsidRPr="00895E84">
              <w:rPr>
                <w:rFonts w:cs="Tahoma"/>
                <w:color w:val="000000"/>
              </w:rPr>
              <w:t>) pogłębione, zinterpretowane i przedstawione w raporcie z badania. W ramach badania zidentyfikowane zostaną dobre praktyki. Ważnym elementem będzie synteza dotychczas zrealizowanych ewaluacji i innych badań.</w:t>
            </w:r>
          </w:p>
        </w:tc>
      </w:tr>
      <w:tr w:rsidR="00FD7EF6" w:rsidRPr="007C6D7B" w14:paraId="76DB0783" w14:textId="77777777" w:rsidTr="008050B3">
        <w:trPr>
          <w:trHeight w:val="336"/>
        </w:trPr>
        <w:tc>
          <w:tcPr>
            <w:tcW w:w="9266" w:type="dxa"/>
            <w:gridSpan w:val="2"/>
            <w:shd w:val="clear" w:color="auto" w:fill="D9D9D9"/>
          </w:tcPr>
          <w:p w14:paraId="44727ABA" w14:textId="77777777" w:rsidR="00FD7EF6" w:rsidRPr="00895E84" w:rsidRDefault="00FD7EF6" w:rsidP="0019419C">
            <w:pPr>
              <w:spacing w:after="0"/>
              <w:jc w:val="both"/>
              <w:rPr>
                <w:b/>
              </w:rPr>
            </w:pPr>
            <w:r w:rsidRPr="00895E84">
              <w:rPr>
                <w:b/>
              </w:rPr>
              <w:t>Zakres niezbędnych danych</w:t>
            </w:r>
          </w:p>
        </w:tc>
      </w:tr>
      <w:tr w:rsidR="00FD7EF6" w:rsidRPr="007C6D7B" w14:paraId="0736E798" w14:textId="77777777" w:rsidTr="008050B3">
        <w:trPr>
          <w:trHeight w:val="336"/>
        </w:trPr>
        <w:tc>
          <w:tcPr>
            <w:tcW w:w="9266" w:type="dxa"/>
            <w:gridSpan w:val="2"/>
          </w:tcPr>
          <w:p w14:paraId="4BBC138A" w14:textId="77777777" w:rsidR="00FD7EF6" w:rsidRPr="00895E84" w:rsidRDefault="00FD7EF6" w:rsidP="00041F00">
            <w:pPr>
              <w:numPr>
                <w:ilvl w:val="0"/>
                <w:numId w:val="25"/>
              </w:numPr>
              <w:spacing w:after="0"/>
              <w:ind w:left="425" w:hanging="357"/>
              <w:jc w:val="both"/>
            </w:pPr>
            <w:r>
              <w:t>z</w:t>
            </w:r>
            <w:r w:rsidRPr="00895E84">
              <w:t>akres danych w posiadaniu IZ/IP:</w:t>
            </w:r>
          </w:p>
          <w:p w14:paraId="09468527" w14:textId="4A524D16" w:rsidR="00FD7EF6" w:rsidRPr="00895E84" w:rsidRDefault="00FD7EF6" w:rsidP="00041F00">
            <w:pPr>
              <w:numPr>
                <w:ilvl w:val="0"/>
                <w:numId w:val="11"/>
              </w:numPr>
              <w:spacing w:after="0"/>
              <w:ind w:hanging="454"/>
              <w:jc w:val="both"/>
            </w:pPr>
            <w:r w:rsidRPr="00895E84">
              <w:t xml:space="preserve">Dane monitoringowe pochodzące z </w:t>
            </w:r>
            <w:r w:rsidR="00797B50">
              <w:t>LSI 2014</w:t>
            </w:r>
            <w:r w:rsidRPr="00895E84">
              <w:t>/ centralnego systemu teleinformatycznego</w:t>
            </w:r>
          </w:p>
          <w:p w14:paraId="716EF1D9" w14:textId="52642F2A" w:rsidR="00FD7EF6" w:rsidRPr="00895E84" w:rsidRDefault="00FD7EF6" w:rsidP="00041F00">
            <w:pPr>
              <w:numPr>
                <w:ilvl w:val="0"/>
                <w:numId w:val="11"/>
              </w:numPr>
              <w:spacing w:after="0"/>
              <w:ind w:hanging="454"/>
              <w:jc w:val="both"/>
            </w:pPr>
            <w:r w:rsidRPr="00895E84">
              <w:t xml:space="preserve">Informacje/dane z projektów pochodzące z </w:t>
            </w:r>
            <w:r w:rsidR="00797B50">
              <w:t>LSI 2014</w:t>
            </w:r>
            <w:r w:rsidRPr="00895E84">
              <w:t>.</w:t>
            </w:r>
          </w:p>
          <w:p w14:paraId="4840F304" w14:textId="77777777" w:rsidR="00FD7EF6" w:rsidRPr="00895E84" w:rsidRDefault="00FD7EF6" w:rsidP="00041F00">
            <w:pPr>
              <w:numPr>
                <w:ilvl w:val="0"/>
                <w:numId w:val="25"/>
              </w:numPr>
              <w:spacing w:after="0"/>
              <w:ind w:left="425" w:hanging="357"/>
              <w:jc w:val="both"/>
              <w:rPr>
                <w:rFonts w:cs="Tahoma"/>
                <w:color w:val="000000"/>
              </w:rPr>
            </w:pPr>
            <w:r>
              <w:rPr>
                <w:rFonts w:cs="Tahoma"/>
                <w:color w:val="000000"/>
              </w:rPr>
              <w:t>d</w:t>
            </w:r>
            <w:r w:rsidRPr="00895E84">
              <w:rPr>
                <w:rFonts w:cs="Tahoma"/>
                <w:color w:val="000000"/>
              </w:rPr>
              <w:t>ane pozyskane od osób zajmujących się programowaniem i wdrażaniem RPO WSL 2014-2020</w:t>
            </w:r>
            <w:r>
              <w:rPr>
                <w:rFonts w:cs="Tahoma"/>
                <w:color w:val="000000"/>
              </w:rPr>
              <w:t>.</w:t>
            </w:r>
          </w:p>
          <w:p w14:paraId="7EB7AA8E" w14:textId="77777777" w:rsidR="00FD7EF6" w:rsidRPr="00895E84" w:rsidRDefault="00FD7EF6" w:rsidP="00041F00">
            <w:pPr>
              <w:numPr>
                <w:ilvl w:val="0"/>
                <w:numId w:val="25"/>
              </w:numPr>
              <w:spacing w:after="0"/>
              <w:ind w:left="425" w:hanging="357"/>
              <w:jc w:val="both"/>
            </w:pPr>
            <w:r>
              <w:t>d</w:t>
            </w:r>
            <w:r w:rsidRPr="00895E84">
              <w:t>okumenty strategiczne i programowe – ogólnodostępne.</w:t>
            </w:r>
          </w:p>
          <w:p w14:paraId="6716FC13" w14:textId="77777777" w:rsidR="00FD7EF6" w:rsidRPr="00895E84" w:rsidRDefault="00FD7EF6" w:rsidP="00041F00">
            <w:pPr>
              <w:numPr>
                <w:ilvl w:val="0"/>
                <w:numId w:val="25"/>
              </w:numPr>
              <w:spacing w:after="0"/>
              <w:ind w:left="425" w:hanging="357"/>
              <w:contextualSpacing/>
              <w:jc w:val="both"/>
            </w:pPr>
            <w:r>
              <w:t>o</w:t>
            </w:r>
            <w:r w:rsidRPr="00895E84">
              <w:t xml:space="preserve">gólnodostępne dane ze statystyki publicznej. </w:t>
            </w:r>
          </w:p>
          <w:p w14:paraId="77D153B8" w14:textId="77777777" w:rsidR="00FD7EF6" w:rsidRPr="00895E84" w:rsidRDefault="00FD7EF6" w:rsidP="00041F00">
            <w:pPr>
              <w:numPr>
                <w:ilvl w:val="0"/>
                <w:numId w:val="25"/>
              </w:numPr>
              <w:spacing w:after="0"/>
              <w:ind w:left="425" w:hanging="357"/>
              <w:jc w:val="both"/>
              <w:rPr>
                <w:rFonts w:cs="Tahoma"/>
                <w:color w:val="000000"/>
              </w:rPr>
            </w:pPr>
            <w:r>
              <w:rPr>
                <w:rFonts w:cs="Tahoma"/>
                <w:color w:val="000000"/>
              </w:rPr>
              <w:t>w</w:t>
            </w:r>
            <w:r w:rsidRPr="00895E84">
              <w:rPr>
                <w:rFonts w:cs="Tahoma"/>
                <w:color w:val="000000"/>
              </w:rPr>
              <w:t>nioski z wcześniejszy</w:t>
            </w:r>
            <w:r>
              <w:rPr>
                <w:rFonts w:cs="Tahoma"/>
                <w:color w:val="000000"/>
              </w:rPr>
              <w:t xml:space="preserve">ch badań (np. badanie „Analiza </w:t>
            </w:r>
            <w:r w:rsidRPr="00895E84">
              <w:rPr>
                <w:rFonts w:cs="Tahoma"/>
                <w:color w:val="000000"/>
              </w:rPr>
              <w:t>wkładu Programu w realizację unijnej strategii EU 2020”, które planowane jest do przeprowadzenia w 2018-2019 r. przez IZ RPO WSL).</w:t>
            </w:r>
          </w:p>
          <w:p w14:paraId="3485AC7C" w14:textId="77777777" w:rsidR="00FD7EF6" w:rsidRPr="00895E84" w:rsidRDefault="00FD7EF6" w:rsidP="00041F00">
            <w:pPr>
              <w:numPr>
                <w:ilvl w:val="0"/>
                <w:numId w:val="25"/>
              </w:numPr>
              <w:spacing w:after="0"/>
              <w:ind w:left="425" w:hanging="357"/>
              <w:jc w:val="both"/>
            </w:pPr>
            <w:r>
              <w:rPr>
                <w:rFonts w:cs="Tahoma"/>
                <w:color w:val="000000"/>
              </w:rPr>
              <w:t>w</w:t>
            </w:r>
            <w:r w:rsidRPr="00895E84">
              <w:rPr>
                <w:rFonts w:cs="Tahoma"/>
                <w:color w:val="000000"/>
              </w:rPr>
              <w:t xml:space="preserve"> przypadku realizacji analizy makroekonomicznej dla regionów przez </w:t>
            </w:r>
            <w:r>
              <w:rPr>
                <w:rFonts w:cs="Tahoma"/>
                <w:color w:val="000000"/>
              </w:rPr>
              <w:t>ministerstwo właściwe ds. rozwoju</w:t>
            </w:r>
            <w:r w:rsidRPr="00895E84">
              <w:rPr>
                <w:rFonts w:cs="Tahoma"/>
                <w:color w:val="000000"/>
              </w:rPr>
              <w:t>, IZ RPO WSL 2014-2020 będzie zobowiązana do przekazania KJE zestawień dotyczących faktycznej i planowanej realizacji RPO WSL 2014-2020. Dane będą możliwe do wygenerowania z SL 2014.</w:t>
            </w:r>
          </w:p>
        </w:tc>
      </w:tr>
      <w:tr w:rsidR="00FD7EF6" w:rsidRPr="007C6D7B" w14:paraId="459F5CEA" w14:textId="77777777" w:rsidTr="008050B3">
        <w:trPr>
          <w:trHeight w:val="336"/>
        </w:trPr>
        <w:tc>
          <w:tcPr>
            <w:tcW w:w="9266" w:type="dxa"/>
            <w:gridSpan w:val="2"/>
            <w:shd w:val="clear" w:color="auto" w:fill="A6A6A6"/>
          </w:tcPr>
          <w:p w14:paraId="605F5DD3" w14:textId="77777777" w:rsidR="00FD7EF6" w:rsidRPr="00895E84" w:rsidRDefault="00FD7EF6" w:rsidP="0019419C">
            <w:pPr>
              <w:spacing w:after="0"/>
              <w:jc w:val="center"/>
              <w:rPr>
                <w:b/>
              </w:rPr>
            </w:pPr>
            <w:r w:rsidRPr="00895E84">
              <w:rPr>
                <w:b/>
              </w:rPr>
              <w:t>Organizacja badania</w:t>
            </w:r>
          </w:p>
        </w:tc>
      </w:tr>
      <w:tr w:rsidR="00FD7EF6" w:rsidRPr="007C6D7B" w14:paraId="0EE662CA" w14:textId="77777777" w:rsidTr="008050B3">
        <w:trPr>
          <w:trHeight w:val="336"/>
        </w:trPr>
        <w:tc>
          <w:tcPr>
            <w:tcW w:w="9266" w:type="dxa"/>
            <w:gridSpan w:val="2"/>
            <w:shd w:val="clear" w:color="auto" w:fill="D9D9D9"/>
          </w:tcPr>
          <w:p w14:paraId="0DBC611E" w14:textId="77777777" w:rsidR="00FD7EF6" w:rsidRPr="00895E84" w:rsidRDefault="00FD7EF6" w:rsidP="0019419C">
            <w:pPr>
              <w:spacing w:after="0"/>
              <w:jc w:val="both"/>
              <w:rPr>
                <w:b/>
              </w:rPr>
            </w:pPr>
            <w:r w:rsidRPr="00895E84">
              <w:rPr>
                <w:b/>
              </w:rPr>
              <w:t>Ramy czasowe realizacji badania</w:t>
            </w:r>
          </w:p>
        </w:tc>
      </w:tr>
      <w:tr w:rsidR="00FD7EF6" w:rsidRPr="007C6D7B" w14:paraId="4366619E" w14:textId="77777777" w:rsidTr="008050B3">
        <w:trPr>
          <w:trHeight w:val="336"/>
        </w:trPr>
        <w:tc>
          <w:tcPr>
            <w:tcW w:w="9266" w:type="dxa"/>
            <w:gridSpan w:val="2"/>
          </w:tcPr>
          <w:p w14:paraId="37689D46" w14:textId="77777777" w:rsidR="00FD7EF6" w:rsidRPr="00895E84" w:rsidRDefault="00FD7EF6" w:rsidP="0019419C">
            <w:pPr>
              <w:spacing w:after="0"/>
              <w:jc w:val="both"/>
            </w:pPr>
            <w:r w:rsidRPr="00895E84">
              <w:t>III kwartał 2021 r. - I kwartał 2022 r.</w:t>
            </w:r>
          </w:p>
        </w:tc>
      </w:tr>
      <w:tr w:rsidR="00FD7EF6" w:rsidRPr="007C6D7B" w14:paraId="43B78615" w14:textId="77777777" w:rsidTr="008050B3">
        <w:trPr>
          <w:trHeight w:val="336"/>
        </w:trPr>
        <w:tc>
          <w:tcPr>
            <w:tcW w:w="9266" w:type="dxa"/>
            <w:gridSpan w:val="2"/>
            <w:shd w:val="clear" w:color="auto" w:fill="D9D9D9"/>
          </w:tcPr>
          <w:p w14:paraId="49BBC669" w14:textId="77777777" w:rsidR="00FD7EF6" w:rsidRPr="00895E84" w:rsidRDefault="00FD7EF6" w:rsidP="0019419C">
            <w:pPr>
              <w:spacing w:after="0"/>
              <w:jc w:val="both"/>
              <w:rPr>
                <w:b/>
              </w:rPr>
            </w:pPr>
            <w:r w:rsidRPr="00895E84">
              <w:rPr>
                <w:b/>
              </w:rPr>
              <w:t>Szacowany koszt badania</w:t>
            </w:r>
          </w:p>
        </w:tc>
      </w:tr>
      <w:tr w:rsidR="00FD7EF6" w:rsidRPr="007C6D7B" w14:paraId="7213CEAB" w14:textId="77777777" w:rsidTr="008050B3">
        <w:trPr>
          <w:trHeight w:val="336"/>
        </w:trPr>
        <w:tc>
          <w:tcPr>
            <w:tcW w:w="9266" w:type="dxa"/>
            <w:gridSpan w:val="2"/>
          </w:tcPr>
          <w:p w14:paraId="729FA898" w14:textId="77777777" w:rsidR="00FD7EF6" w:rsidRPr="00895E84" w:rsidRDefault="00FD7EF6" w:rsidP="0019419C">
            <w:pPr>
              <w:spacing w:after="0"/>
              <w:jc w:val="both"/>
            </w:pPr>
            <w:r w:rsidRPr="00895E84">
              <w:rPr>
                <w:rFonts w:cs="Tahoma"/>
                <w:color w:val="000000"/>
              </w:rPr>
              <w:t>70 000 zł</w:t>
            </w:r>
          </w:p>
        </w:tc>
      </w:tr>
      <w:tr w:rsidR="00FD7EF6" w:rsidRPr="007C6D7B" w14:paraId="165BE1B6" w14:textId="77777777" w:rsidTr="008050B3">
        <w:trPr>
          <w:trHeight w:val="336"/>
        </w:trPr>
        <w:tc>
          <w:tcPr>
            <w:tcW w:w="9266" w:type="dxa"/>
            <w:gridSpan w:val="2"/>
            <w:shd w:val="clear" w:color="auto" w:fill="D9D9D9"/>
          </w:tcPr>
          <w:p w14:paraId="7CEC7545" w14:textId="77777777" w:rsidR="00FD7EF6" w:rsidRPr="00895E84" w:rsidRDefault="00FD7EF6" w:rsidP="0019419C">
            <w:pPr>
              <w:spacing w:after="0"/>
              <w:jc w:val="both"/>
              <w:rPr>
                <w:b/>
              </w:rPr>
            </w:pPr>
            <w:r w:rsidRPr="00895E84">
              <w:rPr>
                <w:b/>
              </w:rPr>
              <w:t>Podmiot odpowiedzialny za realizację badania</w:t>
            </w:r>
          </w:p>
        </w:tc>
      </w:tr>
      <w:tr w:rsidR="00FD7EF6" w:rsidRPr="007C6D7B" w14:paraId="2DC24A25" w14:textId="77777777" w:rsidTr="008050B3">
        <w:trPr>
          <w:trHeight w:val="336"/>
        </w:trPr>
        <w:tc>
          <w:tcPr>
            <w:tcW w:w="9266" w:type="dxa"/>
            <w:gridSpan w:val="2"/>
          </w:tcPr>
          <w:p w14:paraId="5DEED084" w14:textId="77777777" w:rsidR="00FD7EF6" w:rsidRPr="00895E84" w:rsidRDefault="00FD7EF6" w:rsidP="0019419C">
            <w:pPr>
              <w:spacing w:after="0"/>
              <w:jc w:val="both"/>
            </w:pPr>
            <w:r w:rsidRPr="00895E84">
              <w:rPr>
                <w:bCs/>
              </w:rPr>
              <w:t>Jednostka Ewaluacyjna RPO WSL</w:t>
            </w:r>
          </w:p>
        </w:tc>
      </w:tr>
      <w:tr w:rsidR="00FD7EF6" w:rsidRPr="007C6D7B" w14:paraId="3EE9F2BA" w14:textId="77777777" w:rsidTr="008050B3">
        <w:trPr>
          <w:trHeight w:val="336"/>
        </w:trPr>
        <w:tc>
          <w:tcPr>
            <w:tcW w:w="9266" w:type="dxa"/>
            <w:gridSpan w:val="2"/>
            <w:shd w:val="clear" w:color="auto" w:fill="D9D9D9"/>
          </w:tcPr>
          <w:p w14:paraId="11A34064" w14:textId="77777777" w:rsidR="00FD7EF6" w:rsidRPr="00895E84" w:rsidRDefault="00FD7EF6" w:rsidP="0019419C">
            <w:pPr>
              <w:spacing w:after="0"/>
              <w:jc w:val="both"/>
              <w:rPr>
                <w:b/>
              </w:rPr>
            </w:pPr>
            <w:r w:rsidRPr="00895E84">
              <w:rPr>
                <w:b/>
              </w:rPr>
              <w:t>Ewentualne komentarze</w:t>
            </w:r>
          </w:p>
        </w:tc>
      </w:tr>
      <w:tr w:rsidR="00FD7EF6" w:rsidRPr="007C6D7B" w14:paraId="2EF90D5A" w14:textId="77777777" w:rsidTr="008050B3">
        <w:trPr>
          <w:trHeight w:val="336"/>
        </w:trPr>
        <w:tc>
          <w:tcPr>
            <w:tcW w:w="9266" w:type="dxa"/>
            <w:gridSpan w:val="2"/>
          </w:tcPr>
          <w:p w14:paraId="30119E77" w14:textId="77777777" w:rsidR="00FD7EF6" w:rsidRPr="00895E84" w:rsidRDefault="00FD7EF6" w:rsidP="0019419C">
            <w:pPr>
              <w:spacing w:after="0"/>
              <w:jc w:val="both"/>
            </w:pPr>
          </w:p>
        </w:tc>
      </w:tr>
    </w:tbl>
    <w:p w14:paraId="23821289" w14:textId="77777777" w:rsidR="00FD7EF6" w:rsidRPr="00895E84" w:rsidRDefault="00FD7EF6" w:rsidP="00FD7EF6"/>
    <w:p w14:paraId="500DC745" w14:textId="77777777" w:rsidR="00FD7EF6" w:rsidRDefault="00FD7EF6" w:rsidP="00041F00">
      <w:pPr>
        <w:numPr>
          <w:ilvl w:val="0"/>
          <w:numId w:val="8"/>
        </w:numPr>
        <w:ind w:left="426" w:hanging="426"/>
        <w:contextualSpacing/>
        <w:jc w:val="both"/>
        <w:rPr>
          <w:b/>
        </w:rPr>
        <w:sectPr w:rsidR="00FD7EF6">
          <w:pgSz w:w="11906" w:h="16838"/>
          <w:pgMar w:top="1417" w:right="1417" w:bottom="1417" w:left="1417" w:header="708" w:footer="708" w:gutter="0"/>
          <w:cols w:space="708"/>
          <w:docGrid w:linePitch="360"/>
        </w:sectPr>
      </w:pPr>
    </w:p>
    <w:p w14:paraId="1192EFE3" w14:textId="77777777" w:rsidR="00637C16" w:rsidRPr="0009439D" w:rsidRDefault="00637C16" w:rsidP="00637C16">
      <w:pPr>
        <w:pStyle w:val="Styl4"/>
        <w:jc w:val="both"/>
      </w:pPr>
      <w:bookmarkStart w:id="33" w:name="_Toc499890764"/>
      <w:r>
        <w:lastRenderedPageBreak/>
        <w:t>Ewaluacja dotycząca e</w:t>
      </w:r>
      <w:r w:rsidRPr="00895E84">
        <w:t>fektywnoś</w:t>
      </w:r>
      <w:r>
        <w:t>ci</w:t>
      </w:r>
      <w:r w:rsidRPr="00895E84">
        <w:t xml:space="preserve"> wsparcia projektów EFS w obszarze profilaktyki i</w:t>
      </w:r>
      <w:r>
        <w:t> </w:t>
      </w:r>
      <w:r w:rsidRPr="00895E84">
        <w:t>diagnostyki zdrowotnej w ramach RPO WSL 2014-2020 z uwzględnieniem działań na rzecz utrzymania zatrudnienia</w:t>
      </w:r>
      <w:bookmarkEnd w:id="33"/>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35"/>
        <w:gridCol w:w="4789"/>
      </w:tblGrid>
      <w:tr w:rsidR="00637C16" w:rsidRPr="007C6D7B" w14:paraId="05AD887D" w14:textId="77777777" w:rsidTr="00637C16">
        <w:trPr>
          <w:trHeight w:val="354"/>
        </w:trPr>
        <w:tc>
          <w:tcPr>
            <w:tcW w:w="9124" w:type="dxa"/>
            <w:gridSpan w:val="2"/>
            <w:shd w:val="clear" w:color="auto" w:fill="A6A6A6"/>
          </w:tcPr>
          <w:p w14:paraId="4D09A28B" w14:textId="77777777" w:rsidR="00637C16" w:rsidRPr="00895E84" w:rsidRDefault="00637C16" w:rsidP="00637C16">
            <w:pPr>
              <w:spacing w:after="0"/>
              <w:jc w:val="center"/>
              <w:rPr>
                <w:b/>
              </w:rPr>
            </w:pPr>
            <w:r w:rsidRPr="00895E84">
              <w:rPr>
                <w:b/>
              </w:rPr>
              <w:t>Ogólny opis badania</w:t>
            </w:r>
          </w:p>
        </w:tc>
      </w:tr>
      <w:tr w:rsidR="00637C16" w:rsidRPr="007C6D7B" w14:paraId="2B72EA2E" w14:textId="77777777" w:rsidTr="00637C16">
        <w:trPr>
          <w:trHeight w:val="336"/>
        </w:trPr>
        <w:tc>
          <w:tcPr>
            <w:tcW w:w="9124" w:type="dxa"/>
            <w:gridSpan w:val="2"/>
            <w:shd w:val="clear" w:color="auto" w:fill="D9D9D9"/>
          </w:tcPr>
          <w:p w14:paraId="6D59DCA7" w14:textId="77777777" w:rsidR="00637C16" w:rsidRPr="00895E84" w:rsidRDefault="00637C16" w:rsidP="00637C16">
            <w:pPr>
              <w:spacing w:after="0"/>
              <w:rPr>
                <w:b/>
              </w:rPr>
            </w:pPr>
            <w:r w:rsidRPr="00895E84">
              <w:rPr>
                <w:b/>
              </w:rPr>
              <w:t xml:space="preserve">Zakres badania (uwzględnienie </w:t>
            </w:r>
            <w:r>
              <w:rPr>
                <w:b/>
              </w:rPr>
              <w:t>Osi Prioryt</w:t>
            </w:r>
            <w:r w:rsidRPr="00895E84">
              <w:rPr>
                <w:b/>
              </w:rPr>
              <w:t>etowych/działań) oraz fundusz</w:t>
            </w:r>
          </w:p>
        </w:tc>
      </w:tr>
      <w:tr w:rsidR="00637C16" w:rsidRPr="007C6D7B" w14:paraId="6BFF17AC" w14:textId="77777777" w:rsidTr="00637C16">
        <w:trPr>
          <w:trHeight w:val="336"/>
        </w:trPr>
        <w:tc>
          <w:tcPr>
            <w:tcW w:w="9124" w:type="dxa"/>
            <w:gridSpan w:val="2"/>
          </w:tcPr>
          <w:p w14:paraId="728EB5C2" w14:textId="77777777" w:rsidR="00637C16" w:rsidRPr="00895E84" w:rsidRDefault="00637C16" w:rsidP="00637C16">
            <w:pPr>
              <w:spacing w:after="0"/>
            </w:pPr>
            <w:r w:rsidRPr="00895E84">
              <w:t xml:space="preserve">Oś </w:t>
            </w:r>
            <w:r>
              <w:t>Prioryt</w:t>
            </w:r>
            <w:r w:rsidRPr="00895E84">
              <w:t>etowa</w:t>
            </w:r>
            <w:r>
              <w:t xml:space="preserve"> VIII </w:t>
            </w:r>
            <w:r w:rsidRPr="00895E84">
              <w:t>REGIONALNE KADRY GOSPODARKI OPARTEJ NA WIEDZY</w:t>
            </w:r>
          </w:p>
          <w:p w14:paraId="67DFC584" w14:textId="77777777" w:rsidR="00637C16" w:rsidRPr="00895E84" w:rsidRDefault="00637C16" w:rsidP="00637C16">
            <w:pPr>
              <w:spacing w:after="0"/>
            </w:pPr>
            <w:r w:rsidRPr="00895E84">
              <w:t>PI 8vi  aktywne i zdrowe starzenie się.</w:t>
            </w:r>
          </w:p>
          <w:p w14:paraId="0EA94454" w14:textId="77777777" w:rsidR="00637C16" w:rsidRPr="00895E84" w:rsidRDefault="00637C16" w:rsidP="00637C16">
            <w:pPr>
              <w:spacing w:after="0"/>
            </w:pPr>
          </w:p>
          <w:p w14:paraId="0EAF0929" w14:textId="77777777" w:rsidR="00637C16" w:rsidRPr="00895E84" w:rsidRDefault="00637C16" w:rsidP="00637C16">
            <w:pPr>
              <w:spacing w:after="0"/>
            </w:pPr>
            <w:r w:rsidRPr="00895E84">
              <w:t>FUNDUSZ: EFS</w:t>
            </w:r>
          </w:p>
        </w:tc>
      </w:tr>
      <w:tr w:rsidR="00637C16" w:rsidRPr="007C6D7B" w14:paraId="6FC0370B" w14:textId="77777777" w:rsidTr="00637C16">
        <w:trPr>
          <w:trHeight w:val="336"/>
        </w:trPr>
        <w:tc>
          <w:tcPr>
            <w:tcW w:w="4335" w:type="dxa"/>
            <w:shd w:val="clear" w:color="auto" w:fill="D9D9D9"/>
          </w:tcPr>
          <w:p w14:paraId="343C2103" w14:textId="77777777" w:rsidR="00637C16" w:rsidRPr="00895E84" w:rsidRDefault="00637C16" w:rsidP="00637C16">
            <w:pPr>
              <w:spacing w:after="0"/>
              <w:rPr>
                <w:b/>
              </w:rPr>
            </w:pPr>
            <w:r w:rsidRPr="00895E84">
              <w:rPr>
                <w:b/>
              </w:rPr>
              <w:t>Typ badania (wpływu, procesowe)</w:t>
            </w:r>
          </w:p>
        </w:tc>
        <w:tc>
          <w:tcPr>
            <w:tcW w:w="4789" w:type="dxa"/>
          </w:tcPr>
          <w:p w14:paraId="01CB4FC7" w14:textId="77777777" w:rsidR="00637C16" w:rsidRPr="00895E84" w:rsidRDefault="00637C16" w:rsidP="00637C16">
            <w:pPr>
              <w:spacing w:after="0"/>
            </w:pPr>
            <w:r w:rsidRPr="00895E84">
              <w:t>wpływu</w:t>
            </w:r>
          </w:p>
        </w:tc>
      </w:tr>
      <w:tr w:rsidR="00637C16" w:rsidRPr="007C6D7B" w14:paraId="6F3E8314" w14:textId="77777777" w:rsidTr="00637C16">
        <w:trPr>
          <w:trHeight w:val="336"/>
        </w:trPr>
        <w:tc>
          <w:tcPr>
            <w:tcW w:w="4335" w:type="dxa"/>
            <w:shd w:val="clear" w:color="auto" w:fill="D9D9D9"/>
          </w:tcPr>
          <w:p w14:paraId="3C0C9237" w14:textId="77777777" w:rsidR="00637C16" w:rsidRPr="00895E84" w:rsidRDefault="00637C16" w:rsidP="00637C16">
            <w:pPr>
              <w:spacing w:after="0"/>
              <w:rPr>
                <w:b/>
              </w:rPr>
            </w:pPr>
            <w:r w:rsidRPr="00895E84">
              <w:rPr>
                <w:b/>
              </w:rPr>
              <w:t>Moment przeprowadzenia (ex</w:t>
            </w:r>
            <w:r>
              <w:rPr>
                <w:b/>
              </w:rPr>
              <w:t xml:space="preserve"> </w:t>
            </w:r>
            <w:r w:rsidRPr="00895E84">
              <w:rPr>
                <w:b/>
              </w:rPr>
              <w:t>ante, on-going, ex</w:t>
            </w:r>
            <w:r>
              <w:rPr>
                <w:b/>
              </w:rPr>
              <w:t xml:space="preserve"> </w:t>
            </w:r>
            <w:r w:rsidRPr="00895E84">
              <w:rPr>
                <w:b/>
              </w:rPr>
              <w:t>post)</w:t>
            </w:r>
          </w:p>
        </w:tc>
        <w:tc>
          <w:tcPr>
            <w:tcW w:w="4789" w:type="dxa"/>
          </w:tcPr>
          <w:p w14:paraId="49522411" w14:textId="77777777" w:rsidR="00637C16" w:rsidRPr="00895E84" w:rsidRDefault="00637C16" w:rsidP="00637C16">
            <w:pPr>
              <w:spacing w:after="0"/>
            </w:pPr>
            <w:r>
              <w:t xml:space="preserve">ex </w:t>
            </w:r>
            <w:r w:rsidRPr="00895E84">
              <w:t>post</w:t>
            </w:r>
          </w:p>
        </w:tc>
      </w:tr>
      <w:tr w:rsidR="00637C16" w:rsidRPr="007C6D7B" w14:paraId="0A3B5ADD" w14:textId="77777777" w:rsidTr="00637C16">
        <w:trPr>
          <w:trHeight w:val="336"/>
        </w:trPr>
        <w:tc>
          <w:tcPr>
            <w:tcW w:w="9124" w:type="dxa"/>
            <w:gridSpan w:val="2"/>
            <w:shd w:val="clear" w:color="auto" w:fill="D9D9D9"/>
          </w:tcPr>
          <w:p w14:paraId="4C378D7A" w14:textId="77777777" w:rsidR="00637C16" w:rsidRPr="00895E84" w:rsidRDefault="00637C16" w:rsidP="00637C16">
            <w:pPr>
              <w:spacing w:after="0"/>
              <w:rPr>
                <w:b/>
              </w:rPr>
            </w:pPr>
            <w:r w:rsidRPr="00895E84">
              <w:rPr>
                <w:b/>
              </w:rPr>
              <w:t>Cel badania</w:t>
            </w:r>
          </w:p>
        </w:tc>
      </w:tr>
      <w:tr w:rsidR="00637C16" w:rsidRPr="007C6D7B" w14:paraId="2A866A56" w14:textId="77777777" w:rsidTr="00637C16">
        <w:trPr>
          <w:trHeight w:val="336"/>
        </w:trPr>
        <w:tc>
          <w:tcPr>
            <w:tcW w:w="9124" w:type="dxa"/>
            <w:gridSpan w:val="2"/>
          </w:tcPr>
          <w:p w14:paraId="22198616" w14:textId="77777777" w:rsidR="00637C16" w:rsidRPr="00895E84" w:rsidRDefault="00637C16" w:rsidP="00637C16">
            <w:pPr>
              <w:spacing w:after="0"/>
              <w:jc w:val="both"/>
            </w:pPr>
            <w:r w:rsidRPr="00895E84">
              <w:t xml:space="preserve">Badanie ma na celu sprawdzenie efektów (zarówno tych zamierzonych jak i niezaplanowanych) wsparcia udzielonego w ramach </w:t>
            </w:r>
            <w:r>
              <w:t>Prioryt</w:t>
            </w:r>
            <w:r w:rsidRPr="00895E84">
              <w:t>etu inwestycyjnego 8vi ak</w:t>
            </w:r>
            <w:r>
              <w:t>tywne i zdrowe starzenie się, w </w:t>
            </w:r>
            <w:r w:rsidRPr="00895E84">
              <w:t>tym stopnia osiągnięcia następujących celów szczegółowych:</w:t>
            </w:r>
          </w:p>
          <w:p w14:paraId="4839BD81" w14:textId="77777777" w:rsidR="00637C16" w:rsidRPr="00895E84" w:rsidRDefault="00637C16" w:rsidP="00637C16">
            <w:pPr>
              <w:numPr>
                <w:ilvl w:val="0"/>
                <w:numId w:val="81"/>
              </w:numPr>
              <w:spacing w:after="0"/>
              <w:jc w:val="both"/>
            </w:pPr>
            <w:r w:rsidRPr="00895E84">
              <w:t>poprawa dostępu do profilaktyki, diagnostyki i rehabilitacji leczniczej ułatwiającej pozostanie w zatrudnieniu i powrót do pracy.</w:t>
            </w:r>
          </w:p>
          <w:p w14:paraId="6A27CA96" w14:textId="77777777" w:rsidR="00637C16" w:rsidRPr="00895E84" w:rsidRDefault="00637C16" w:rsidP="00637C16">
            <w:pPr>
              <w:spacing w:after="0"/>
              <w:jc w:val="both"/>
            </w:pPr>
          </w:p>
          <w:p w14:paraId="1393DCB3" w14:textId="77777777" w:rsidR="00637C16" w:rsidRPr="00895E84" w:rsidRDefault="00637C16" w:rsidP="00637C16">
            <w:pPr>
              <w:spacing w:after="0"/>
              <w:jc w:val="both"/>
            </w:pPr>
            <w:r w:rsidRPr="00895E84">
              <w:t>Wskazane zostaną czynniki, które przyczyniły się do o</w:t>
            </w:r>
            <w:r>
              <w:t>siągnięcia zamierzonych efektów</w:t>
            </w:r>
            <w:r w:rsidRPr="00895E84">
              <w:t xml:space="preserve"> oraz bariery, które to utrudniły.</w:t>
            </w:r>
          </w:p>
        </w:tc>
      </w:tr>
      <w:tr w:rsidR="00637C16" w:rsidRPr="007C6D7B" w14:paraId="7B319B13" w14:textId="77777777" w:rsidTr="00637C16">
        <w:trPr>
          <w:trHeight w:val="336"/>
        </w:trPr>
        <w:tc>
          <w:tcPr>
            <w:tcW w:w="9124" w:type="dxa"/>
            <w:gridSpan w:val="2"/>
            <w:shd w:val="clear" w:color="auto" w:fill="D9D9D9"/>
          </w:tcPr>
          <w:p w14:paraId="01AA3EA3" w14:textId="77777777" w:rsidR="00637C16" w:rsidRPr="00895E84" w:rsidRDefault="00637C16" w:rsidP="00637C16">
            <w:pPr>
              <w:spacing w:after="0"/>
              <w:rPr>
                <w:b/>
              </w:rPr>
            </w:pPr>
            <w:r w:rsidRPr="00895E84">
              <w:rPr>
                <w:b/>
              </w:rPr>
              <w:t>Uzasadnienie badania</w:t>
            </w:r>
          </w:p>
        </w:tc>
      </w:tr>
      <w:tr w:rsidR="00637C16" w:rsidRPr="007C6D7B" w14:paraId="464E0942" w14:textId="77777777" w:rsidTr="00637C16">
        <w:trPr>
          <w:trHeight w:val="336"/>
        </w:trPr>
        <w:tc>
          <w:tcPr>
            <w:tcW w:w="9124" w:type="dxa"/>
            <w:gridSpan w:val="2"/>
          </w:tcPr>
          <w:p w14:paraId="39171A05" w14:textId="77777777" w:rsidR="00637C16" w:rsidRPr="00895E84" w:rsidRDefault="00637C16" w:rsidP="00637C16">
            <w:pPr>
              <w:spacing w:after="0"/>
              <w:jc w:val="both"/>
            </w:pPr>
            <w:r w:rsidRPr="00895E84">
              <w:t>Konieczność oceny efektów wsparcia w obszarze profilaktyki i diagnostyki zdrowotnej. Wymóg  dokonania oceny efektów wynika z zapisów RPO wskazanych w szczególności w części diagnostycznej Programu oraz w opisie interwencji w PI 8vi i celu szczegółowym. Dokonana ocena ma kluczowe znaczenie w kontekście zasadności podejmowania dalszych działań z EFS w tym zakresie, jak również oceny realnego wpływu na poprawę zdrowia osób aktywnych na rynku pracy.</w:t>
            </w:r>
          </w:p>
        </w:tc>
      </w:tr>
      <w:tr w:rsidR="00637C16" w:rsidRPr="007C6D7B" w14:paraId="59417F47" w14:textId="77777777" w:rsidTr="00637C16">
        <w:trPr>
          <w:trHeight w:val="336"/>
        </w:trPr>
        <w:tc>
          <w:tcPr>
            <w:tcW w:w="9124" w:type="dxa"/>
            <w:gridSpan w:val="2"/>
            <w:shd w:val="clear" w:color="auto" w:fill="D9D9D9"/>
          </w:tcPr>
          <w:p w14:paraId="3AC601D8" w14:textId="77777777" w:rsidR="00637C16" w:rsidRPr="00895E84" w:rsidRDefault="00637C16" w:rsidP="00637C16">
            <w:pPr>
              <w:spacing w:after="0"/>
              <w:rPr>
                <w:b/>
              </w:rPr>
            </w:pPr>
            <w:r w:rsidRPr="00895E84">
              <w:rPr>
                <w:b/>
              </w:rPr>
              <w:t>Kryteria badania</w:t>
            </w:r>
          </w:p>
        </w:tc>
      </w:tr>
      <w:tr w:rsidR="00637C16" w:rsidRPr="007C6D7B" w14:paraId="58C11F8D" w14:textId="77777777" w:rsidTr="00637C16">
        <w:trPr>
          <w:trHeight w:val="336"/>
        </w:trPr>
        <w:tc>
          <w:tcPr>
            <w:tcW w:w="9124" w:type="dxa"/>
            <w:gridSpan w:val="2"/>
          </w:tcPr>
          <w:p w14:paraId="40BCAF65" w14:textId="77777777" w:rsidR="00637C16" w:rsidRPr="00895E84" w:rsidRDefault="00637C16" w:rsidP="00637C16">
            <w:pPr>
              <w:spacing w:after="0"/>
            </w:pPr>
            <w:r w:rsidRPr="00895E84">
              <w:t>Skuteczność</w:t>
            </w:r>
          </w:p>
          <w:p w14:paraId="21A17F0C" w14:textId="77777777" w:rsidR="00637C16" w:rsidRPr="00895E84" w:rsidRDefault="00637C16" w:rsidP="00637C16">
            <w:pPr>
              <w:spacing w:after="0"/>
            </w:pPr>
            <w:r w:rsidRPr="00895E84">
              <w:t>Użyteczność</w:t>
            </w:r>
          </w:p>
          <w:p w14:paraId="4B93C288" w14:textId="77777777" w:rsidR="00637C16" w:rsidRPr="00895E84" w:rsidRDefault="00637C16" w:rsidP="00637C16">
            <w:pPr>
              <w:spacing w:after="0"/>
            </w:pPr>
            <w:r w:rsidRPr="00895E84">
              <w:t>Efektywność</w:t>
            </w:r>
          </w:p>
          <w:p w14:paraId="7E9AA6B5" w14:textId="77777777" w:rsidR="00637C16" w:rsidRPr="00895E84" w:rsidRDefault="00637C16" w:rsidP="00637C16">
            <w:pPr>
              <w:spacing w:after="0"/>
            </w:pPr>
            <w:r w:rsidRPr="00895E84">
              <w:t>Trwałość</w:t>
            </w:r>
          </w:p>
          <w:p w14:paraId="0DFA5CA7" w14:textId="77777777" w:rsidR="00637C16" w:rsidRPr="00895E84" w:rsidRDefault="00637C16" w:rsidP="00637C16">
            <w:pPr>
              <w:spacing w:after="0"/>
            </w:pPr>
            <w:r w:rsidRPr="00895E84">
              <w:t>Komplementarność</w:t>
            </w:r>
          </w:p>
        </w:tc>
      </w:tr>
      <w:tr w:rsidR="00637C16" w:rsidRPr="007C6D7B" w14:paraId="650B6A8B" w14:textId="77777777" w:rsidTr="00637C16">
        <w:trPr>
          <w:trHeight w:val="336"/>
        </w:trPr>
        <w:tc>
          <w:tcPr>
            <w:tcW w:w="9124" w:type="dxa"/>
            <w:gridSpan w:val="2"/>
            <w:shd w:val="clear" w:color="auto" w:fill="D9D9D9"/>
          </w:tcPr>
          <w:p w14:paraId="03E4367F" w14:textId="77777777" w:rsidR="00637C16" w:rsidRPr="00895E84" w:rsidRDefault="00637C16" w:rsidP="00637C16">
            <w:pPr>
              <w:spacing w:after="0"/>
              <w:rPr>
                <w:b/>
              </w:rPr>
            </w:pPr>
            <w:r w:rsidRPr="00895E84">
              <w:rPr>
                <w:b/>
              </w:rPr>
              <w:t>Główne pytania ewaluacyjne / obszary problemowe</w:t>
            </w:r>
          </w:p>
        </w:tc>
      </w:tr>
      <w:tr w:rsidR="00637C16" w:rsidRPr="007C6D7B" w14:paraId="2D44BCC1" w14:textId="77777777" w:rsidTr="00637C16">
        <w:trPr>
          <w:trHeight w:val="336"/>
        </w:trPr>
        <w:tc>
          <w:tcPr>
            <w:tcW w:w="9124" w:type="dxa"/>
            <w:gridSpan w:val="2"/>
          </w:tcPr>
          <w:p w14:paraId="0203507C" w14:textId="77777777" w:rsidR="00637C16" w:rsidRPr="00895E84" w:rsidRDefault="00637C16" w:rsidP="00637C16">
            <w:pPr>
              <w:numPr>
                <w:ilvl w:val="0"/>
                <w:numId w:val="13"/>
              </w:numPr>
              <w:spacing w:after="0"/>
              <w:ind w:left="425" w:hanging="357"/>
              <w:jc w:val="both"/>
              <w:rPr>
                <w:b/>
                <w:bCs/>
                <w:i/>
              </w:rPr>
            </w:pPr>
            <w:r w:rsidRPr="00895E84">
              <w:rPr>
                <w:bCs/>
              </w:rPr>
              <w:t xml:space="preserve">Czy udzielone wsparcie było skuteczne, tzn. czy i w jakim stopniu przyczyniło się do osiągnięcia celu szczegółowego: </w:t>
            </w:r>
          </w:p>
          <w:p w14:paraId="54334D6F" w14:textId="77777777" w:rsidR="00637C16" w:rsidRPr="00895E84" w:rsidRDefault="00637C16" w:rsidP="00637C16">
            <w:pPr>
              <w:numPr>
                <w:ilvl w:val="0"/>
                <w:numId w:val="101"/>
              </w:numPr>
              <w:spacing w:after="0"/>
              <w:ind w:left="686" w:hanging="357"/>
              <w:jc w:val="both"/>
              <w:rPr>
                <w:bCs/>
              </w:rPr>
            </w:pPr>
            <w:r w:rsidRPr="00895E84">
              <w:rPr>
                <w:bCs/>
              </w:rPr>
              <w:t xml:space="preserve">poprawa dostępu do profilaktyki, diagnostyki i rehabilitacji leczniczej ułatwiającej pozostanie w zatrudnieniu i powrót do pracy? </w:t>
            </w:r>
          </w:p>
          <w:p w14:paraId="4F2E717E" w14:textId="77777777" w:rsidR="00637C16" w:rsidRPr="00895E84" w:rsidRDefault="00637C16" w:rsidP="00637C16">
            <w:pPr>
              <w:numPr>
                <w:ilvl w:val="0"/>
                <w:numId w:val="13"/>
              </w:numPr>
              <w:spacing w:after="0"/>
              <w:ind w:left="425" w:hanging="357"/>
              <w:jc w:val="both"/>
              <w:rPr>
                <w:bCs/>
              </w:rPr>
            </w:pPr>
            <w:r w:rsidRPr="00895E84">
              <w:rPr>
                <w:bCs/>
              </w:rPr>
              <w:t>Jak oceniana jest użyteczność udzielonego wsparcia, rozumiana jako ca</w:t>
            </w:r>
            <w:r w:rsidRPr="00895E84">
              <w:rPr>
                <w:rFonts w:hint="eastAsia"/>
                <w:bCs/>
              </w:rPr>
              <w:t>ł</w:t>
            </w:r>
            <w:r w:rsidRPr="00895E84">
              <w:rPr>
                <w:bCs/>
              </w:rPr>
              <w:t>o</w:t>
            </w:r>
            <w:r w:rsidRPr="00895E84">
              <w:rPr>
                <w:rFonts w:hint="eastAsia"/>
                <w:bCs/>
              </w:rPr>
              <w:t>ść</w:t>
            </w:r>
            <w:r w:rsidRPr="00895E84">
              <w:rPr>
                <w:bCs/>
              </w:rPr>
              <w:t xml:space="preserve"> rzeczywistych efektów wywo</w:t>
            </w:r>
            <w:r w:rsidRPr="00895E84">
              <w:rPr>
                <w:rFonts w:hint="eastAsia"/>
                <w:bCs/>
              </w:rPr>
              <w:t>ł</w:t>
            </w:r>
            <w:r w:rsidRPr="00895E84">
              <w:rPr>
                <w:bCs/>
              </w:rPr>
              <w:t>anych przez interwencj</w:t>
            </w:r>
            <w:r w:rsidRPr="00895E84">
              <w:rPr>
                <w:rFonts w:hint="eastAsia"/>
                <w:bCs/>
              </w:rPr>
              <w:t>ę</w:t>
            </w:r>
            <w:r w:rsidRPr="00895E84">
              <w:rPr>
                <w:bCs/>
              </w:rPr>
              <w:t xml:space="preserve"> (zarówno tych planowanych, jak i nieplanowanych, tzw. ubocznych), w odniesieniu do wyzwa</w:t>
            </w:r>
            <w:r w:rsidRPr="00895E84">
              <w:rPr>
                <w:rFonts w:hint="eastAsia"/>
                <w:bCs/>
              </w:rPr>
              <w:t>ń</w:t>
            </w:r>
            <w:r w:rsidRPr="00895E84">
              <w:rPr>
                <w:bCs/>
              </w:rPr>
              <w:t xml:space="preserve"> spo</w:t>
            </w:r>
            <w:r w:rsidRPr="00895E84">
              <w:rPr>
                <w:rFonts w:hint="eastAsia"/>
                <w:bCs/>
              </w:rPr>
              <w:t>ł</w:t>
            </w:r>
            <w:r w:rsidRPr="00895E84">
              <w:rPr>
                <w:bCs/>
              </w:rPr>
              <w:t>eczno-ekonomicznych?</w:t>
            </w:r>
          </w:p>
          <w:p w14:paraId="43C4DB45" w14:textId="77777777" w:rsidR="00637C16" w:rsidRPr="00895E84" w:rsidRDefault="00637C16" w:rsidP="00637C16">
            <w:pPr>
              <w:numPr>
                <w:ilvl w:val="0"/>
                <w:numId w:val="13"/>
              </w:numPr>
              <w:spacing w:after="0"/>
              <w:ind w:left="425" w:hanging="357"/>
              <w:jc w:val="both"/>
              <w:rPr>
                <w:b/>
                <w:bCs/>
                <w:i/>
              </w:rPr>
            </w:pPr>
            <w:r w:rsidRPr="00895E84">
              <w:rPr>
                <w:bCs/>
              </w:rPr>
              <w:t>Jakie czynniki przyczyniły się do realizacji założonych celów a jakie bariery utrudniły osiągni</w:t>
            </w:r>
            <w:r>
              <w:rPr>
                <w:bCs/>
              </w:rPr>
              <w:t>ę</w:t>
            </w:r>
            <w:r w:rsidRPr="00895E84">
              <w:rPr>
                <w:bCs/>
              </w:rPr>
              <w:t>cie zamierzonych efektów?</w:t>
            </w:r>
          </w:p>
          <w:p w14:paraId="721CC081" w14:textId="77777777" w:rsidR="00637C16" w:rsidRPr="00895E84" w:rsidRDefault="00637C16" w:rsidP="00637C16">
            <w:pPr>
              <w:numPr>
                <w:ilvl w:val="0"/>
                <w:numId w:val="13"/>
              </w:numPr>
              <w:spacing w:after="0"/>
              <w:ind w:left="425" w:hanging="357"/>
              <w:jc w:val="both"/>
              <w:rPr>
                <w:bCs/>
              </w:rPr>
            </w:pPr>
            <w:r w:rsidRPr="00895E84">
              <w:rPr>
                <w:bCs/>
              </w:rPr>
              <w:t>Jak oceniana jest efektywność udzielonego wsparcia, rozumiana jako relacja mi</w:t>
            </w:r>
            <w:r w:rsidRPr="00895E84">
              <w:rPr>
                <w:rFonts w:hint="eastAsia"/>
                <w:bCs/>
              </w:rPr>
              <w:t>ę</w:t>
            </w:r>
            <w:r w:rsidRPr="00895E84">
              <w:rPr>
                <w:bCs/>
              </w:rPr>
              <w:t>dzy nak</w:t>
            </w:r>
            <w:r w:rsidRPr="00895E84">
              <w:rPr>
                <w:rFonts w:hint="eastAsia"/>
                <w:bCs/>
              </w:rPr>
              <w:t>ł</w:t>
            </w:r>
            <w:r w:rsidRPr="00895E84">
              <w:rPr>
                <w:bCs/>
              </w:rPr>
              <w:t xml:space="preserve">adami, </w:t>
            </w:r>
            <w:r w:rsidRPr="00895E84">
              <w:rPr>
                <w:bCs/>
              </w:rPr>
              <w:lastRenderedPageBreak/>
              <w:t>kosztami, zasobami (finansowymi, ludzkimi, administracyjnymi) a osi</w:t>
            </w:r>
            <w:r w:rsidRPr="00895E84">
              <w:rPr>
                <w:rFonts w:hint="eastAsia"/>
                <w:bCs/>
              </w:rPr>
              <w:t>ą</w:t>
            </w:r>
            <w:r w:rsidRPr="00895E84">
              <w:rPr>
                <w:bCs/>
              </w:rPr>
              <w:t>gni</w:t>
            </w:r>
            <w:r w:rsidRPr="00895E84">
              <w:rPr>
                <w:rFonts w:hint="eastAsia"/>
                <w:bCs/>
              </w:rPr>
              <w:t>ę</w:t>
            </w:r>
            <w:r w:rsidRPr="00895E84">
              <w:rPr>
                <w:bCs/>
              </w:rPr>
              <w:t>tymi efektami interwencji?</w:t>
            </w:r>
          </w:p>
          <w:p w14:paraId="5411F7EB" w14:textId="77777777" w:rsidR="00637C16" w:rsidRPr="00895E84" w:rsidRDefault="00637C16" w:rsidP="00637C16">
            <w:pPr>
              <w:numPr>
                <w:ilvl w:val="0"/>
                <w:numId w:val="13"/>
              </w:numPr>
              <w:spacing w:after="0"/>
              <w:ind w:left="425" w:hanging="357"/>
              <w:jc w:val="both"/>
              <w:rPr>
                <w:b/>
                <w:bCs/>
                <w:i/>
              </w:rPr>
            </w:pPr>
            <w:r w:rsidRPr="00895E84">
              <w:rPr>
                <w:bCs/>
              </w:rPr>
              <w:t>Jaka jest trwałość osiągniętych zmian?</w:t>
            </w:r>
          </w:p>
          <w:p w14:paraId="5060D128" w14:textId="77777777" w:rsidR="00637C16" w:rsidRPr="00895E84" w:rsidRDefault="00637C16" w:rsidP="00637C16">
            <w:pPr>
              <w:numPr>
                <w:ilvl w:val="0"/>
                <w:numId w:val="13"/>
              </w:numPr>
              <w:spacing w:after="0"/>
              <w:ind w:left="425" w:hanging="357"/>
              <w:jc w:val="both"/>
              <w:rPr>
                <w:b/>
                <w:bCs/>
                <w:i/>
              </w:rPr>
            </w:pPr>
            <w:r w:rsidRPr="00895E84">
              <w:rPr>
                <w:bCs/>
              </w:rPr>
              <w:t xml:space="preserve">Jak należy ocenić komplementarność projektów realizowanych w ramach </w:t>
            </w:r>
            <w:r>
              <w:rPr>
                <w:bCs/>
              </w:rPr>
              <w:t xml:space="preserve">Osi Priorytetowych </w:t>
            </w:r>
            <w:r w:rsidRPr="00895E84">
              <w:rPr>
                <w:bCs/>
              </w:rPr>
              <w:t>VIII i IX z zakresu zdrowia?</w:t>
            </w:r>
          </w:p>
        </w:tc>
      </w:tr>
      <w:tr w:rsidR="00637C16" w:rsidRPr="007C6D7B" w14:paraId="39CA160A" w14:textId="77777777" w:rsidTr="00637C16">
        <w:trPr>
          <w:trHeight w:val="336"/>
        </w:trPr>
        <w:tc>
          <w:tcPr>
            <w:tcW w:w="9124" w:type="dxa"/>
            <w:gridSpan w:val="2"/>
            <w:shd w:val="clear" w:color="auto" w:fill="A6A6A6"/>
          </w:tcPr>
          <w:p w14:paraId="410A0E0E" w14:textId="77777777" w:rsidR="00637C16" w:rsidRPr="00895E84" w:rsidRDefault="00637C16" w:rsidP="00637C16">
            <w:pPr>
              <w:spacing w:after="0"/>
              <w:rPr>
                <w:b/>
              </w:rPr>
            </w:pPr>
            <w:r w:rsidRPr="00895E84">
              <w:rPr>
                <w:b/>
              </w:rPr>
              <w:lastRenderedPageBreak/>
              <w:t>Ogólny zarys metodologii badania</w:t>
            </w:r>
          </w:p>
        </w:tc>
      </w:tr>
      <w:tr w:rsidR="00637C16" w:rsidRPr="007C6D7B" w14:paraId="0A01EAD3" w14:textId="77777777" w:rsidTr="00637C16">
        <w:trPr>
          <w:trHeight w:val="336"/>
        </w:trPr>
        <w:tc>
          <w:tcPr>
            <w:tcW w:w="9124" w:type="dxa"/>
            <w:gridSpan w:val="2"/>
            <w:shd w:val="clear" w:color="auto" w:fill="D9D9D9"/>
          </w:tcPr>
          <w:p w14:paraId="18BC4724" w14:textId="77777777" w:rsidR="00637C16" w:rsidRPr="00895E84" w:rsidRDefault="00637C16" w:rsidP="00637C16">
            <w:pPr>
              <w:spacing w:after="0"/>
              <w:rPr>
                <w:b/>
              </w:rPr>
            </w:pPr>
            <w:r w:rsidRPr="00895E84">
              <w:rPr>
                <w:b/>
              </w:rPr>
              <w:t>Zastosowane podejście metodologiczne</w:t>
            </w:r>
          </w:p>
        </w:tc>
      </w:tr>
      <w:tr w:rsidR="00637C16" w:rsidRPr="007C6D7B" w14:paraId="28D3E9B1" w14:textId="77777777" w:rsidTr="00637C16">
        <w:trPr>
          <w:trHeight w:val="336"/>
        </w:trPr>
        <w:tc>
          <w:tcPr>
            <w:tcW w:w="9124" w:type="dxa"/>
            <w:gridSpan w:val="2"/>
          </w:tcPr>
          <w:p w14:paraId="069A63B8" w14:textId="77777777" w:rsidR="00637C16" w:rsidRPr="00895E84" w:rsidRDefault="00637C16" w:rsidP="00637C16">
            <w:pPr>
              <w:jc w:val="both"/>
            </w:pPr>
            <w:r w:rsidRPr="00895E84">
              <w:t xml:space="preserve">Badanie wykorzysta zarówno jakościowe jak i ilościowe techniki gromadzenia i analizy danych. Punktem wyjścia będzie analiza logiki wsparcia w ramach badanego </w:t>
            </w:r>
            <w:r>
              <w:t>Prioryt</w:t>
            </w:r>
            <w:r w:rsidRPr="00895E84">
              <w:t xml:space="preserve">etu </w:t>
            </w:r>
            <w:r>
              <w:t>I</w:t>
            </w:r>
            <w:r w:rsidRPr="00895E84">
              <w:t>nwestycyjnego. Odtworzenie logiki interwencji powinno pokazywać schemat logiczny wsparcia z</w:t>
            </w:r>
            <w:r>
              <w:t> </w:t>
            </w:r>
            <w:r w:rsidRPr="00895E84">
              <w:t>uwzględnieniem relacji pomiędzy zrealizowanymi działaniami a założonymi celami. Powyższa – koncepcyjna – faza badania powinna bazować zarówno na analizie danych zastanych, jak również na danych zebranych w drodze badań jakościowych.</w:t>
            </w:r>
          </w:p>
          <w:p w14:paraId="6BF02CC2" w14:textId="77777777" w:rsidR="00637C16" w:rsidRPr="00895E84" w:rsidRDefault="00637C16" w:rsidP="00637C16">
            <w:pPr>
              <w:spacing w:after="0"/>
              <w:jc w:val="both"/>
            </w:pPr>
            <w:r w:rsidRPr="00895E84">
              <w:t>Przyjęta logika powinna być poddana weryfikacji pod kątem osiągania założonego celu, z</w:t>
            </w:r>
            <w:r>
              <w:t> </w:t>
            </w:r>
            <w:r w:rsidRPr="00895E84">
              <w:t>wykorzystaniem m.in. następujących technik badawczych:</w:t>
            </w:r>
          </w:p>
          <w:p w14:paraId="77F2010A" w14:textId="77777777" w:rsidR="00637C16" w:rsidRPr="00895E84" w:rsidRDefault="00637C16" w:rsidP="00637C16">
            <w:pPr>
              <w:numPr>
                <w:ilvl w:val="0"/>
                <w:numId w:val="82"/>
              </w:numPr>
              <w:spacing w:after="0"/>
              <w:ind w:hanging="454"/>
            </w:pPr>
            <w:r w:rsidRPr="00895E84">
              <w:t>analizy danych zastanych, w tym dokumentów strategicznych, programowych, dokumentacji projektowej oraz danych związanych z realizacją projektów</w:t>
            </w:r>
            <w:r>
              <w:t>,</w:t>
            </w:r>
          </w:p>
          <w:p w14:paraId="1A1ED27F" w14:textId="77777777" w:rsidR="00637C16" w:rsidRPr="00895E84" w:rsidRDefault="00637C16" w:rsidP="00637C16">
            <w:pPr>
              <w:numPr>
                <w:ilvl w:val="0"/>
                <w:numId w:val="82"/>
              </w:numPr>
              <w:spacing w:after="0"/>
              <w:ind w:hanging="454"/>
            </w:pPr>
            <w:r w:rsidRPr="00895E84">
              <w:t>wywiadów z przedstawicielami Instytucji Zarządzającej</w:t>
            </w:r>
            <w:r>
              <w:t>,</w:t>
            </w:r>
          </w:p>
          <w:p w14:paraId="2B7E2156" w14:textId="77777777" w:rsidR="00637C16" w:rsidRPr="00895E84" w:rsidRDefault="00637C16" w:rsidP="00637C16">
            <w:pPr>
              <w:numPr>
                <w:ilvl w:val="0"/>
                <w:numId w:val="82"/>
              </w:numPr>
              <w:spacing w:after="0"/>
              <w:ind w:hanging="454"/>
            </w:pPr>
            <w:r w:rsidRPr="00895E84">
              <w:t>wywiadów z ekspertami z zakresu ochrony zdrowia</w:t>
            </w:r>
            <w:r>
              <w:t>,</w:t>
            </w:r>
          </w:p>
          <w:p w14:paraId="20D1B9DC" w14:textId="77777777" w:rsidR="00637C16" w:rsidRPr="00895E84" w:rsidRDefault="00637C16" w:rsidP="00637C16">
            <w:pPr>
              <w:numPr>
                <w:ilvl w:val="0"/>
                <w:numId w:val="82"/>
              </w:numPr>
              <w:spacing w:after="0"/>
              <w:ind w:hanging="454"/>
            </w:pPr>
            <w:r w:rsidRPr="00895E84">
              <w:t>studiów przypadku.</w:t>
            </w:r>
          </w:p>
        </w:tc>
      </w:tr>
      <w:tr w:rsidR="00637C16" w:rsidRPr="007C6D7B" w14:paraId="25105567" w14:textId="77777777" w:rsidTr="00637C16">
        <w:trPr>
          <w:trHeight w:val="336"/>
        </w:trPr>
        <w:tc>
          <w:tcPr>
            <w:tcW w:w="9124" w:type="dxa"/>
            <w:gridSpan w:val="2"/>
            <w:shd w:val="clear" w:color="auto" w:fill="D9D9D9"/>
          </w:tcPr>
          <w:p w14:paraId="64B8EAB0" w14:textId="77777777" w:rsidR="00637C16" w:rsidRPr="00895E84" w:rsidRDefault="00637C16" w:rsidP="00637C16">
            <w:pPr>
              <w:spacing w:after="0"/>
              <w:rPr>
                <w:b/>
              </w:rPr>
            </w:pPr>
            <w:r w:rsidRPr="00895E84">
              <w:rPr>
                <w:b/>
              </w:rPr>
              <w:t>Zakres niezbędnych danych</w:t>
            </w:r>
          </w:p>
        </w:tc>
      </w:tr>
      <w:tr w:rsidR="00637C16" w:rsidRPr="007C6D7B" w14:paraId="25608658" w14:textId="77777777" w:rsidTr="00637C16">
        <w:trPr>
          <w:trHeight w:val="336"/>
        </w:trPr>
        <w:tc>
          <w:tcPr>
            <w:tcW w:w="9124" w:type="dxa"/>
            <w:gridSpan w:val="2"/>
          </w:tcPr>
          <w:p w14:paraId="7EA926BB" w14:textId="77777777" w:rsidR="00637C16" w:rsidRPr="00895E84" w:rsidRDefault="00637C16" w:rsidP="00637C16">
            <w:pPr>
              <w:numPr>
                <w:ilvl w:val="0"/>
                <w:numId w:val="137"/>
              </w:numPr>
              <w:spacing w:after="0"/>
              <w:ind w:left="425" w:hanging="357"/>
              <w:jc w:val="both"/>
            </w:pPr>
            <w:r>
              <w:t>z</w:t>
            </w:r>
            <w:r w:rsidRPr="00895E84">
              <w:t>akres danych w posiadaniu IZ/IP:</w:t>
            </w:r>
          </w:p>
          <w:p w14:paraId="3A3FDDBA" w14:textId="77777777" w:rsidR="00637C16" w:rsidRPr="00895E84" w:rsidRDefault="00637C16" w:rsidP="00637C16">
            <w:pPr>
              <w:numPr>
                <w:ilvl w:val="0"/>
                <w:numId w:val="11"/>
              </w:numPr>
              <w:spacing w:after="0"/>
              <w:ind w:hanging="454"/>
              <w:jc w:val="both"/>
            </w:pPr>
            <w:r>
              <w:t>d</w:t>
            </w:r>
            <w:r w:rsidRPr="00895E84">
              <w:t xml:space="preserve">ane monitoringowe pochodzące z </w:t>
            </w:r>
            <w:r>
              <w:t>LSI 2014</w:t>
            </w:r>
            <w:r w:rsidRPr="00895E84">
              <w:t>/centralnego systemu teleinformatycznego</w:t>
            </w:r>
            <w:r>
              <w:t>,</w:t>
            </w:r>
          </w:p>
          <w:p w14:paraId="3F2A03E9" w14:textId="77777777" w:rsidR="00637C16" w:rsidRPr="00895E84" w:rsidRDefault="00637C16" w:rsidP="00637C16">
            <w:pPr>
              <w:numPr>
                <w:ilvl w:val="0"/>
                <w:numId w:val="10"/>
              </w:numPr>
              <w:spacing w:after="0"/>
              <w:ind w:hanging="454"/>
              <w:jc w:val="both"/>
            </w:pPr>
            <w:r>
              <w:t>i</w:t>
            </w:r>
            <w:r w:rsidRPr="00895E84">
              <w:t xml:space="preserve">nformacje/dane z projektów pochodzące z </w:t>
            </w:r>
            <w:r>
              <w:t>LSI 2014,</w:t>
            </w:r>
          </w:p>
          <w:p w14:paraId="49E4C53B" w14:textId="77777777" w:rsidR="00637C16" w:rsidRPr="00895E84" w:rsidRDefault="00637C16" w:rsidP="00637C16">
            <w:pPr>
              <w:numPr>
                <w:ilvl w:val="0"/>
                <w:numId w:val="137"/>
              </w:numPr>
              <w:spacing w:after="0"/>
              <w:ind w:left="425" w:hanging="357"/>
              <w:jc w:val="both"/>
            </w:pPr>
            <w:r>
              <w:t>d</w:t>
            </w:r>
            <w:r w:rsidRPr="00895E84">
              <w:t>okumenty strategiczne i programowe – ogólnodostępne</w:t>
            </w:r>
            <w:r>
              <w:t>,</w:t>
            </w:r>
          </w:p>
          <w:p w14:paraId="686F3C20" w14:textId="77777777" w:rsidR="00637C16" w:rsidRPr="00895E84" w:rsidRDefault="00637C16" w:rsidP="00637C16">
            <w:pPr>
              <w:numPr>
                <w:ilvl w:val="0"/>
                <w:numId w:val="137"/>
              </w:numPr>
              <w:spacing w:after="0"/>
              <w:ind w:left="425" w:hanging="357"/>
              <w:jc w:val="both"/>
            </w:pPr>
            <w:r>
              <w:t>o</w:t>
            </w:r>
            <w:r w:rsidRPr="00895E84">
              <w:t>gólnodostępne dane ze statystyki publicznej</w:t>
            </w:r>
            <w:r>
              <w:t>,</w:t>
            </w:r>
          </w:p>
          <w:p w14:paraId="0E6293B6" w14:textId="77777777" w:rsidR="00637C16" w:rsidRPr="00895E84" w:rsidRDefault="00637C16" w:rsidP="00637C16">
            <w:pPr>
              <w:numPr>
                <w:ilvl w:val="0"/>
                <w:numId w:val="137"/>
              </w:numPr>
              <w:spacing w:after="0"/>
              <w:ind w:left="425" w:hanging="357"/>
              <w:jc w:val="both"/>
            </w:pPr>
            <w:r>
              <w:t>d</w:t>
            </w:r>
            <w:r w:rsidRPr="00895E84">
              <w:t>ane pozyskane od beneficjentów i osób wdrażających i programujących RPO WSL</w:t>
            </w:r>
            <w:r>
              <w:t>,</w:t>
            </w:r>
          </w:p>
          <w:p w14:paraId="76C958CC" w14:textId="77777777" w:rsidR="00637C16" w:rsidRPr="00895E84" w:rsidRDefault="00637C16" w:rsidP="00637C16">
            <w:pPr>
              <w:numPr>
                <w:ilvl w:val="0"/>
                <w:numId w:val="137"/>
              </w:numPr>
              <w:spacing w:after="0"/>
              <w:ind w:left="425" w:hanging="357"/>
              <w:jc w:val="both"/>
            </w:pPr>
            <w:r>
              <w:t>w</w:t>
            </w:r>
            <w:r w:rsidRPr="00895E84">
              <w:t>iedza ekspercka z badanego obszaru</w:t>
            </w:r>
            <w:r>
              <w:t>.</w:t>
            </w:r>
          </w:p>
        </w:tc>
      </w:tr>
      <w:tr w:rsidR="00637C16" w:rsidRPr="007C6D7B" w14:paraId="61DA497B" w14:textId="77777777" w:rsidTr="00637C16">
        <w:trPr>
          <w:trHeight w:val="336"/>
        </w:trPr>
        <w:tc>
          <w:tcPr>
            <w:tcW w:w="9124" w:type="dxa"/>
            <w:gridSpan w:val="2"/>
            <w:shd w:val="clear" w:color="auto" w:fill="A6A6A6"/>
          </w:tcPr>
          <w:p w14:paraId="030E9798" w14:textId="77777777" w:rsidR="00637C16" w:rsidRPr="00895E84" w:rsidRDefault="00637C16" w:rsidP="00637C16">
            <w:pPr>
              <w:spacing w:after="0"/>
              <w:rPr>
                <w:b/>
              </w:rPr>
            </w:pPr>
            <w:r w:rsidRPr="00895E84">
              <w:rPr>
                <w:b/>
              </w:rPr>
              <w:t>Organizacja badania</w:t>
            </w:r>
          </w:p>
        </w:tc>
      </w:tr>
      <w:tr w:rsidR="00637C16" w:rsidRPr="007C6D7B" w14:paraId="0E7EEA76" w14:textId="77777777" w:rsidTr="00637C16">
        <w:trPr>
          <w:trHeight w:val="336"/>
        </w:trPr>
        <w:tc>
          <w:tcPr>
            <w:tcW w:w="9124" w:type="dxa"/>
            <w:gridSpan w:val="2"/>
            <w:shd w:val="clear" w:color="auto" w:fill="D9D9D9"/>
          </w:tcPr>
          <w:p w14:paraId="0E41D46C" w14:textId="77777777" w:rsidR="00637C16" w:rsidRPr="00895E84" w:rsidRDefault="00637C16" w:rsidP="00637C16">
            <w:pPr>
              <w:spacing w:after="0"/>
              <w:rPr>
                <w:b/>
              </w:rPr>
            </w:pPr>
            <w:r w:rsidRPr="00895E84">
              <w:rPr>
                <w:b/>
              </w:rPr>
              <w:t>Ramy czasowe realizacji badania</w:t>
            </w:r>
          </w:p>
        </w:tc>
      </w:tr>
      <w:tr w:rsidR="00637C16" w:rsidRPr="007C6D7B" w14:paraId="2156BE4F" w14:textId="77777777" w:rsidTr="00637C16">
        <w:trPr>
          <w:trHeight w:val="336"/>
        </w:trPr>
        <w:tc>
          <w:tcPr>
            <w:tcW w:w="9124" w:type="dxa"/>
            <w:gridSpan w:val="2"/>
          </w:tcPr>
          <w:p w14:paraId="35F55F53" w14:textId="77777777" w:rsidR="00637C16" w:rsidRPr="00895E84" w:rsidRDefault="00637C16" w:rsidP="00637C16">
            <w:pPr>
              <w:spacing w:after="0"/>
            </w:pPr>
            <w:r w:rsidRPr="00895E84">
              <w:t>I-II kwartał 2023 r.</w:t>
            </w:r>
          </w:p>
        </w:tc>
      </w:tr>
      <w:tr w:rsidR="00637C16" w:rsidRPr="007C6D7B" w14:paraId="11EBF3BD" w14:textId="77777777" w:rsidTr="00637C16">
        <w:trPr>
          <w:trHeight w:val="336"/>
        </w:trPr>
        <w:tc>
          <w:tcPr>
            <w:tcW w:w="9124" w:type="dxa"/>
            <w:gridSpan w:val="2"/>
            <w:shd w:val="clear" w:color="auto" w:fill="D9D9D9"/>
          </w:tcPr>
          <w:p w14:paraId="17CF974C" w14:textId="77777777" w:rsidR="00637C16" w:rsidRPr="00895E84" w:rsidRDefault="00637C16" w:rsidP="00637C16">
            <w:pPr>
              <w:spacing w:after="0"/>
              <w:rPr>
                <w:b/>
              </w:rPr>
            </w:pPr>
            <w:r w:rsidRPr="00895E84">
              <w:rPr>
                <w:b/>
              </w:rPr>
              <w:t>Szacowany koszt badania</w:t>
            </w:r>
          </w:p>
        </w:tc>
      </w:tr>
      <w:tr w:rsidR="00637C16" w:rsidRPr="007C6D7B" w14:paraId="2046F7BE" w14:textId="77777777" w:rsidTr="00637C16">
        <w:trPr>
          <w:trHeight w:val="336"/>
        </w:trPr>
        <w:tc>
          <w:tcPr>
            <w:tcW w:w="9124" w:type="dxa"/>
            <w:gridSpan w:val="2"/>
          </w:tcPr>
          <w:p w14:paraId="23F244D2" w14:textId="77777777" w:rsidR="00637C16" w:rsidRPr="00895E84" w:rsidRDefault="00637C16" w:rsidP="00637C16">
            <w:pPr>
              <w:spacing w:after="0"/>
            </w:pPr>
            <w:r w:rsidRPr="00895E84">
              <w:t>120 000 zł</w:t>
            </w:r>
          </w:p>
        </w:tc>
      </w:tr>
      <w:tr w:rsidR="00637C16" w:rsidRPr="007C6D7B" w14:paraId="1FEE4EC7" w14:textId="77777777" w:rsidTr="00637C16">
        <w:trPr>
          <w:trHeight w:val="336"/>
        </w:trPr>
        <w:tc>
          <w:tcPr>
            <w:tcW w:w="9124" w:type="dxa"/>
            <w:gridSpan w:val="2"/>
            <w:shd w:val="clear" w:color="auto" w:fill="D9D9D9"/>
          </w:tcPr>
          <w:p w14:paraId="5D9B0A7D" w14:textId="77777777" w:rsidR="00637C16" w:rsidRPr="00895E84" w:rsidRDefault="00637C16" w:rsidP="00637C16">
            <w:pPr>
              <w:spacing w:after="0"/>
              <w:rPr>
                <w:b/>
              </w:rPr>
            </w:pPr>
            <w:r w:rsidRPr="00895E84">
              <w:rPr>
                <w:b/>
              </w:rPr>
              <w:t>Podmiot odpowiedzialny za realizację badania</w:t>
            </w:r>
          </w:p>
        </w:tc>
      </w:tr>
      <w:tr w:rsidR="00637C16" w:rsidRPr="007C6D7B" w14:paraId="01C60FCC" w14:textId="77777777" w:rsidTr="00637C16">
        <w:trPr>
          <w:trHeight w:val="336"/>
        </w:trPr>
        <w:tc>
          <w:tcPr>
            <w:tcW w:w="9124" w:type="dxa"/>
            <w:gridSpan w:val="2"/>
          </w:tcPr>
          <w:p w14:paraId="1450FB51" w14:textId="77777777" w:rsidR="00637C16" w:rsidRPr="00895E84" w:rsidRDefault="00637C16" w:rsidP="00637C16">
            <w:pPr>
              <w:spacing w:after="0"/>
            </w:pPr>
            <w:r w:rsidRPr="00895E84">
              <w:t>Jednostka Ewaluacyjna RPO WSL</w:t>
            </w:r>
          </w:p>
        </w:tc>
      </w:tr>
      <w:tr w:rsidR="00637C16" w:rsidRPr="007C6D7B" w14:paraId="335253D1" w14:textId="77777777" w:rsidTr="00637C16">
        <w:trPr>
          <w:trHeight w:val="336"/>
        </w:trPr>
        <w:tc>
          <w:tcPr>
            <w:tcW w:w="9124" w:type="dxa"/>
            <w:gridSpan w:val="2"/>
            <w:shd w:val="clear" w:color="auto" w:fill="D9D9D9"/>
          </w:tcPr>
          <w:p w14:paraId="2658AF85" w14:textId="77777777" w:rsidR="00637C16" w:rsidRPr="00895E84" w:rsidRDefault="00637C16" w:rsidP="00637C16">
            <w:pPr>
              <w:spacing w:after="0"/>
              <w:rPr>
                <w:b/>
              </w:rPr>
            </w:pPr>
            <w:r w:rsidRPr="00895E84">
              <w:rPr>
                <w:b/>
              </w:rPr>
              <w:t>Ewentualne komentarze</w:t>
            </w:r>
          </w:p>
        </w:tc>
      </w:tr>
      <w:tr w:rsidR="00637C16" w:rsidRPr="007C6D7B" w14:paraId="0620964C" w14:textId="77777777" w:rsidTr="00637C16">
        <w:trPr>
          <w:trHeight w:val="336"/>
        </w:trPr>
        <w:tc>
          <w:tcPr>
            <w:tcW w:w="9124" w:type="dxa"/>
            <w:gridSpan w:val="2"/>
          </w:tcPr>
          <w:p w14:paraId="786642E0" w14:textId="77777777" w:rsidR="00637C16" w:rsidRPr="00895E84" w:rsidRDefault="00637C16" w:rsidP="00637C16">
            <w:pPr>
              <w:spacing w:after="0"/>
            </w:pPr>
          </w:p>
        </w:tc>
      </w:tr>
    </w:tbl>
    <w:p w14:paraId="6DB9DE31" w14:textId="77777777" w:rsidR="00637C16" w:rsidRPr="00637C16" w:rsidRDefault="00637C16" w:rsidP="00637C16">
      <w:pPr>
        <w:pStyle w:val="Styl4"/>
        <w:numPr>
          <w:ilvl w:val="0"/>
          <w:numId w:val="0"/>
        </w:numPr>
        <w:ind w:left="426"/>
        <w:jc w:val="both"/>
      </w:pPr>
    </w:p>
    <w:p w14:paraId="0E8DF311" w14:textId="77777777" w:rsidR="00637C16" w:rsidRPr="00637C16" w:rsidRDefault="00637C16" w:rsidP="00637C16">
      <w:pPr>
        <w:pStyle w:val="Styl4"/>
        <w:numPr>
          <w:ilvl w:val="0"/>
          <w:numId w:val="0"/>
        </w:numPr>
        <w:ind w:left="426"/>
        <w:jc w:val="both"/>
      </w:pPr>
    </w:p>
    <w:p w14:paraId="76B290FD" w14:textId="77777777" w:rsidR="00637C16" w:rsidRPr="00637C16" w:rsidRDefault="00637C16" w:rsidP="00637C16">
      <w:pPr>
        <w:pStyle w:val="Styl4"/>
        <w:numPr>
          <w:ilvl w:val="0"/>
          <w:numId w:val="0"/>
        </w:numPr>
        <w:ind w:left="426"/>
        <w:jc w:val="both"/>
      </w:pPr>
    </w:p>
    <w:p w14:paraId="3B71347E" w14:textId="77777777" w:rsidR="00637C16" w:rsidRPr="00637C16" w:rsidRDefault="00637C16" w:rsidP="00637C16">
      <w:pPr>
        <w:pStyle w:val="Styl4"/>
        <w:numPr>
          <w:ilvl w:val="0"/>
          <w:numId w:val="0"/>
        </w:numPr>
        <w:ind w:left="426"/>
        <w:jc w:val="both"/>
      </w:pPr>
    </w:p>
    <w:p w14:paraId="00F7A5E9" w14:textId="77777777" w:rsidR="00637C16" w:rsidRDefault="00637C16" w:rsidP="00637C16">
      <w:pPr>
        <w:pStyle w:val="Styl4"/>
        <w:numPr>
          <w:ilvl w:val="0"/>
          <w:numId w:val="0"/>
        </w:numPr>
        <w:ind w:left="426"/>
        <w:jc w:val="both"/>
        <w:rPr>
          <w:lang w:val="pl-PL"/>
        </w:rPr>
      </w:pPr>
    </w:p>
    <w:p w14:paraId="3BA27011" w14:textId="77777777" w:rsidR="00FD7EF6" w:rsidRPr="00C16484" w:rsidRDefault="00FD7EF6" w:rsidP="00FD7EF6">
      <w:pPr>
        <w:pStyle w:val="Styl4"/>
        <w:jc w:val="both"/>
      </w:pPr>
      <w:bookmarkStart w:id="34" w:name="_Toc499890765"/>
      <w:r>
        <w:lastRenderedPageBreak/>
        <w:t>Ewaluacja</w:t>
      </w:r>
      <w:r w:rsidRPr="00895E84">
        <w:t xml:space="preserve"> uzyskanych wartości wskaźników rezultatu długoterminowego EFS oraz wskaźników rezultatu EFS w ramach RPO WSL na lata 2014-2020</w:t>
      </w:r>
      <w:bookmarkEnd w:id="34"/>
    </w:p>
    <w:tbl>
      <w:tblPr>
        <w:tblW w:w="9266"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35"/>
        <w:gridCol w:w="4931"/>
      </w:tblGrid>
      <w:tr w:rsidR="00193370" w:rsidRPr="007C6D7B" w14:paraId="0884C34F" w14:textId="77777777" w:rsidTr="00537B2B">
        <w:trPr>
          <w:trHeight w:val="354"/>
        </w:trPr>
        <w:tc>
          <w:tcPr>
            <w:tcW w:w="9266" w:type="dxa"/>
            <w:gridSpan w:val="2"/>
            <w:tcBorders>
              <w:top w:val="single" w:sz="4" w:space="0" w:color="auto"/>
              <w:left w:val="single" w:sz="4" w:space="0" w:color="auto"/>
              <w:bottom w:val="single" w:sz="4" w:space="0" w:color="auto"/>
              <w:right w:val="single" w:sz="4" w:space="0" w:color="auto"/>
            </w:tcBorders>
            <w:shd w:val="clear" w:color="auto" w:fill="A6A6A6"/>
          </w:tcPr>
          <w:p w14:paraId="61B21963" w14:textId="77777777" w:rsidR="00FD7EF6" w:rsidRPr="00895E84" w:rsidRDefault="00FD7EF6" w:rsidP="0019419C">
            <w:pPr>
              <w:spacing w:after="0"/>
              <w:jc w:val="center"/>
              <w:rPr>
                <w:b/>
              </w:rPr>
            </w:pPr>
            <w:r w:rsidRPr="00895E84">
              <w:rPr>
                <w:b/>
              </w:rPr>
              <w:t>Ogólny opis badania</w:t>
            </w:r>
          </w:p>
        </w:tc>
      </w:tr>
      <w:tr w:rsidR="00193370" w:rsidRPr="007C6D7B" w14:paraId="4990E2CD" w14:textId="77777777" w:rsidTr="00537B2B">
        <w:trPr>
          <w:trHeight w:val="354"/>
        </w:trPr>
        <w:tc>
          <w:tcPr>
            <w:tcW w:w="9266" w:type="dxa"/>
            <w:gridSpan w:val="2"/>
            <w:tcBorders>
              <w:top w:val="single" w:sz="4" w:space="0" w:color="auto"/>
              <w:left w:val="single" w:sz="4" w:space="0" w:color="auto"/>
              <w:bottom w:val="single" w:sz="4" w:space="0" w:color="auto"/>
              <w:right w:val="single" w:sz="4" w:space="0" w:color="auto"/>
            </w:tcBorders>
            <w:shd w:val="clear" w:color="auto" w:fill="D9D9D9"/>
          </w:tcPr>
          <w:p w14:paraId="68456718" w14:textId="5EC389F6" w:rsidR="00FD7EF6" w:rsidRPr="00895E84" w:rsidRDefault="00FD7EF6" w:rsidP="0019419C">
            <w:pPr>
              <w:spacing w:after="0"/>
              <w:jc w:val="both"/>
            </w:pPr>
            <w:r w:rsidRPr="00895E84">
              <w:t xml:space="preserve">Zakres badania (uwzględnienie </w:t>
            </w:r>
            <w:r w:rsidR="00A71F62">
              <w:t>Osi Prioryt</w:t>
            </w:r>
            <w:r w:rsidRPr="00895E84">
              <w:t>etowych/działań) oraz fundusz</w:t>
            </w:r>
          </w:p>
        </w:tc>
      </w:tr>
      <w:tr w:rsidR="00193370" w:rsidRPr="007C6D7B" w14:paraId="32EE04A8" w14:textId="77777777" w:rsidTr="00537B2B">
        <w:trPr>
          <w:trHeight w:val="354"/>
        </w:trPr>
        <w:tc>
          <w:tcPr>
            <w:tcW w:w="9266" w:type="dxa"/>
            <w:gridSpan w:val="2"/>
            <w:tcBorders>
              <w:top w:val="single" w:sz="4" w:space="0" w:color="auto"/>
              <w:left w:val="single" w:sz="4" w:space="0" w:color="auto"/>
              <w:bottom w:val="single" w:sz="4" w:space="0" w:color="auto"/>
              <w:right w:val="single" w:sz="4" w:space="0" w:color="auto"/>
            </w:tcBorders>
            <w:shd w:val="clear" w:color="auto" w:fill="FFFFFF"/>
          </w:tcPr>
          <w:p w14:paraId="5659BF91" w14:textId="5B8BFCCD" w:rsidR="00FD7EF6" w:rsidRPr="00895E84" w:rsidRDefault="00FD7EF6" w:rsidP="0019419C">
            <w:pPr>
              <w:spacing w:after="0"/>
              <w:jc w:val="both"/>
            </w:pPr>
            <w:r w:rsidRPr="00895E84">
              <w:t xml:space="preserve">Oś </w:t>
            </w:r>
            <w:r w:rsidR="00A71F62">
              <w:t>Prioryt</w:t>
            </w:r>
            <w:r w:rsidRPr="00895E84">
              <w:t>etowa VII REGIONALNY RYNEK PRACY</w:t>
            </w:r>
          </w:p>
          <w:p w14:paraId="4C17097F" w14:textId="77777777" w:rsidR="00FD7EF6" w:rsidRPr="00895E84" w:rsidRDefault="00FD7EF6" w:rsidP="0019419C">
            <w:pPr>
              <w:spacing w:after="0"/>
              <w:jc w:val="both"/>
            </w:pPr>
            <w:r w:rsidRPr="00895E84">
              <w:t>PI 8i dostęp do zatrudnienia dla osób poszukujących pracy i biernych zawodowo, w tym długotrwale bezrobotnych oraz oddalonych od rynku pracy, także poprzez lokalne inicjatywy na rzecz zatrudnienia oraz wspieranie mobilności pracowników</w:t>
            </w:r>
          </w:p>
          <w:p w14:paraId="2AD43597" w14:textId="77777777" w:rsidR="00FD7EF6" w:rsidRPr="00895E84" w:rsidRDefault="00FD7EF6" w:rsidP="0019419C">
            <w:pPr>
              <w:spacing w:after="0"/>
              <w:jc w:val="both"/>
            </w:pPr>
            <w:r w:rsidRPr="00895E84">
              <w:t>PI 8 iii praca na własny rachunek, przedsiębiorczość i tworzenie przedsiębiorstw, w tym innowacyjnych mikro-, małych i średnich przedsiębiorstw</w:t>
            </w:r>
          </w:p>
          <w:p w14:paraId="2A189D46" w14:textId="77777777" w:rsidR="00FD7EF6" w:rsidRPr="00895E84" w:rsidRDefault="00FD7EF6" w:rsidP="0019419C">
            <w:pPr>
              <w:spacing w:after="0"/>
              <w:jc w:val="both"/>
            </w:pPr>
            <w:r w:rsidRPr="00895E84">
              <w:t>PI 8v przystosowanie pracowników, przedsiębiorstw i przedsiębiorców do zmian</w:t>
            </w:r>
          </w:p>
          <w:p w14:paraId="0D5661D8" w14:textId="77777777" w:rsidR="00FD7EF6" w:rsidRPr="00895E84" w:rsidRDefault="00FD7EF6" w:rsidP="0019419C">
            <w:pPr>
              <w:spacing w:after="0"/>
              <w:jc w:val="both"/>
            </w:pPr>
          </w:p>
          <w:p w14:paraId="45F46606" w14:textId="32F4AD8D" w:rsidR="00FD7EF6" w:rsidRPr="00895E84" w:rsidRDefault="00FD7EF6" w:rsidP="0019419C">
            <w:pPr>
              <w:spacing w:after="0"/>
              <w:jc w:val="both"/>
            </w:pPr>
            <w:r w:rsidRPr="00895E84">
              <w:t xml:space="preserve">Oś </w:t>
            </w:r>
            <w:r w:rsidR="00A71F62">
              <w:t>Prioryt</w:t>
            </w:r>
            <w:r w:rsidRPr="00895E84">
              <w:t>etowa VIII REGIONALNE KADRY GOSPODARKI OPARTEJ NA WIEDZY</w:t>
            </w:r>
          </w:p>
          <w:p w14:paraId="4BFAC3C1" w14:textId="77777777" w:rsidR="00FD7EF6" w:rsidRPr="00895E84" w:rsidRDefault="00FD7EF6" w:rsidP="0019419C">
            <w:pPr>
              <w:spacing w:after="0"/>
              <w:jc w:val="both"/>
            </w:pPr>
            <w:r w:rsidRPr="00895E84">
              <w:t>PI 8iv równość mężczyzn i kobiet we wszystkich dziedzinach, w tym dostęp do zatrudnienia, rozwój kariery, godzenie życia zawodowego i prywatnego oraz promowanie równości wynagrodzeń za tę samą pracę</w:t>
            </w:r>
          </w:p>
          <w:p w14:paraId="6E349934" w14:textId="77777777" w:rsidR="00FD7EF6" w:rsidRPr="00895E84" w:rsidRDefault="00FD7EF6" w:rsidP="0019419C">
            <w:pPr>
              <w:jc w:val="both"/>
            </w:pPr>
            <w:r w:rsidRPr="00895E84">
              <w:t>PI 8v przystosowanie pracowników, przedsiębiorstw i przedsiębior</w:t>
            </w:r>
            <w:r>
              <w:t>ców</w:t>
            </w:r>
            <w:r w:rsidRPr="00895E84">
              <w:t xml:space="preserve"> do zmian</w:t>
            </w:r>
          </w:p>
          <w:p w14:paraId="72E654C7" w14:textId="3745409A" w:rsidR="00FD7EF6" w:rsidRPr="00895E84" w:rsidRDefault="00FD7EF6" w:rsidP="0019419C">
            <w:pPr>
              <w:spacing w:after="0"/>
              <w:jc w:val="both"/>
            </w:pPr>
            <w:r w:rsidRPr="00895E84">
              <w:t xml:space="preserve">Oś  </w:t>
            </w:r>
            <w:r w:rsidR="00A71F62">
              <w:t>Prioryt</w:t>
            </w:r>
            <w:r w:rsidRPr="00895E84">
              <w:t>etowa IX WŁĄCZENIE SPOŁECZNE</w:t>
            </w:r>
          </w:p>
          <w:p w14:paraId="094F3DEC" w14:textId="77777777" w:rsidR="00FD7EF6" w:rsidRPr="00895E84" w:rsidRDefault="00FD7EF6" w:rsidP="0019419C">
            <w:pPr>
              <w:spacing w:after="0"/>
              <w:jc w:val="both"/>
            </w:pPr>
            <w:r w:rsidRPr="00895E84">
              <w:t>PI 9i aktywne włączenie, w tym z myślą o promowaniu równych szans oraz aktywnego uczestnictwa i</w:t>
            </w:r>
            <w:r>
              <w:t> </w:t>
            </w:r>
            <w:r w:rsidRPr="00895E84">
              <w:t>zwiększaniu szans na zatrudnienie</w:t>
            </w:r>
          </w:p>
          <w:p w14:paraId="4007424D" w14:textId="77777777" w:rsidR="00FD7EF6" w:rsidRPr="00895E84" w:rsidRDefault="00FD7EF6" w:rsidP="0019419C">
            <w:pPr>
              <w:jc w:val="both"/>
            </w:pPr>
            <w:r w:rsidRPr="00895E84">
              <w:t>PI 9v wspieranie przedsiębiorczości społecznej i integracji zawodowej w przedsiębiorstwach społecznych oraz ekonomii społecznej i solidarnej w celu ułatwiania dostępu do zatrudnienia</w:t>
            </w:r>
          </w:p>
          <w:p w14:paraId="71876D52" w14:textId="10FCD598" w:rsidR="00FD7EF6" w:rsidRPr="00895E84" w:rsidRDefault="00FD7EF6" w:rsidP="0019419C">
            <w:pPr>
              <w:spacing w:after="0"/>
              <w:jc w:val="both"/>
            </w:pPr>
            <w:r w:rsidRPr="00895E84">
              <w:t xml:space="preserve">Oś </w:t>
            </w:r>
            <w:r w:rsidR="00A71F62">
              <w:t>Prioryt</w:t>
            </w:r>
            <w:r w:rsidRPr="00895E84">
              <w:t>etowa XI WZMOCNIENIE POTENCJAŁU EDUKACYJNEGO</w:t>
            </w:r>
          </w:p>
          <w:p w14:paraId="7379CB76" w14:textId="77777777" w:rsidR="00FD7EF6" w:rsidRPr="00895E84" w:rsidRDefault="00FD7EF6" w:rsidP="0019419C">
            <w:pPr>
              <w:spacing w:after="0"/>
              <w:jc w:val="both"/>
            </w:pPr>
            <w:r w:rsidRPr="00895E84">
              <w:t>PI 10i ograniczenie i zapobieganie przedwczesnemu kończeniu nauki szkolnej oraz zapewnienie równego dostępu do dobrej jakości wczesnej edukacji elementarnej oraz kształcenia podstawowego, gimnazjalnego i ponadgimnazjalnego z uwzględnieniem formalnych, nieformalnych i pozaformalnych ścieżek kształcenia umożliwiających ponowne podjęcie kształcenia i szkolenia</w:t>
            </w:r>
          </w:p>
          <w:p w14:paraId="227F64A1" w14:textId="77777777" w:rsidR="00FD7EF6" w:rsidRPr="00895E84" w:rsidRDefault="00FD7EF6" w:rsidP="0019419C">
            <w:pPr>
              <w:spacing w:after="0"/>
              <w:jc w:val="both"/>
            </w:pPr>
          </w:p>
          <w:p w14:paraId="0C444A96" w14:textId="77777777" w:rsidR="00FD7EF6" w:rsidRPr="00895E84" w:rsidRDefault="00FD7EF6" w:rsidP="0019419C">
            <w:pPr>
              <w:spacing w:after="0"/>
              <w:jc w:val="both"/>
            </w:pPr>
            <w:r w:rsidRPr="00895E84">
              <w:t>FUNDUSZ: EFS</w:t>
            </w:r>
          </w:p>
        </w:tc>
      </w:tr>
      <w:tr w:rsidR="00FD7EF6" w:rsidRPr="007C6D7B" w14:paraId="28B1FCFA" w14:textId="77777777" w:rsidTr="00537B2B">
        <w:trPr>
          <w:trHeight w:val="336"/>
        </w:trPr>
        <w:tc>
          <w:tcPr>
            <w:tcW w:w="4335" w:type="dxa"/>
            <w:shd w:val="clear" w:color="auto" w:fill="D9D9D9"/>
          </w:tcPr>
          <w:p w14:paraId="7035624B" w14:textId="77777777" w:rsidR="00FD7EF6" w:rsidRPr="00895E84" w:rsidRDefault="00FD7EF6" w:rsidP="0019419C">
            <w:pPr>
              <w:spacing w:after="0"/>
              <w:jc w:val="both"/>
              <w:rPr>
                <w:b/>
              </w:rPr>
            </w:pPr>
            <w:r w:rsidRPr="00895E84">
              <w:rPr>
                <w:b/>
              </w:rPr>
              <w:t>Typ badania (wpływu, procesowe)</w:t>
            </w:r>
          </w:p>
        </w:tc>
        <w:tc>
          <w:tcPr>
            <w:tcW w:w="4931" w:type="dxa"/>
          </w:tcPr>
          <w:p w14:paraId="4B08B91A" w14:textId="77777777" w:rsidR="00FD7EF6" w:rsidRPr="00895E84" w:rsidRDefault="00FD7EF6" w:rsidP="0019419C">
            <w:pPr>
              <w:spacing w:after="0"/>
              <w:jc w:val="both"/>
            </w:pPr>
            <w:r w:rsidRPr="00895E84">
              <w:t>procesowa</w:t>
            </w:r>
          </w:p>
        </w:tc>
      </w:tr>
      <w:tr w:rsidR="00FD7EF6" w:rsidRPr="007C6D7B" w14:paraId="6B3F608B" w14:textId="77777777" w:rsidTr="00537B2B">
        <w:trPr>
          <w:trHeight w:val="336"/>
        </w:trPr>
        <w:tc>
          <w:tcPr>
            <w:tcW w:w="4335" w:type="dxa"/>
            <w:shd w:val="clear" w:color="auto" w:fill="D9D9D9"/>
          </w:tcPr>
          <w:p w14:paraId="4F42D730" w14:textId="77777777" w:rsidR="00FD7EF6" w:rsidRPr="00895E84" w:rsidRDefault="00FD7EF6" w:rsidP="0019419C">
            <w:pPr>
              <w:spacing w:after="0"/>
              <w:jc w:val="both"/>
              <w:rPr>
                <w:b/>
              </w:rPr>
            </w:pPr>
            <w:r w:rsidRPr="00895E84">
              <w:rPr>
                <w:b/>
              </w:rPr>
              <w:t>Moment przeprowadzenia (ex</w:t>
            </w:r>
            <w:r>
              <w:rPr>
                <w:b/>
              </w:rPr>
              <w:t xml:space="preserve"> </w:t>
            </w:r>
            <w:r w:rsidRPr="00895E84">
              <w:rPr>
                <w:b/>
              </w:rPr>
              <w:t>ante, on-going, ex</w:t>
            </w:r>
            <w:r>
              <w:rPr>
                <w:b/>
              </w:rPr>
              <w:t xml:space="preserve"> </w:t>
            </w:r>
            <w:r w:rsidRPr="00895E84">
              <w:rPr>
                <w:b/>
              </w:rPr>
              <w:t>post)</w:t>
            </w:r>
          </w:p>
        </w:tc>
        <w:tc>
          <w:tcPr>
            <w:tcW w:w="4931" w:type="dxa"/>
          </w:tcPr>
          <w:p w14:paraId="52463A82" w14:textId="77777777" w:rsidR="00FD7EF6" w:rsidRPr="00895E84" w:rsidRDefault="00FD7EF6" w:rsidP="0019419C">
            <w:pPr>
              <w:spacing w:after="0"/>
              <w:jc w:val="both"/>
            </w:pPr>
            <w:r w:rsidRPr="00895E84">
              <w:t>on-going</w:t>
            </w:r>
          </w:p>
        </w:tc>
      </w:tr>
      <w:tr w:rsidR="00FD7EF6" w:rsidRPr="007C6D7B" w14:paraId="1A7509D0" w14:textId="77777777" w:rsidTr="00537B2B">
        <w:trPr>
          <w:trHeight w:val="336"/>
        </w:trPr>
        <w:tc>
          <w:tcPr>
            <w:tcW w:w="9266" w:type="dxa"/>
            <w:gridSpan w:val="2"/>
            <w:shd w:val="clear" w:color="auto" w:fill="D9D9D9"/>
          </w:tcPr>
          <w:p w14:paraId="7967B419" w14:textId="77777777" w:rsidR="00FD7EF6" w:rsidRPr="00895E84" w:rsidRDefault="00FD7EF6" w:rsidP="0019419C">
            <w:pPr>
              <w:spacing w:after="0"/>
              <w:jc w:val="both"/>
              <w:rPr>
                <w:b/>
              </w:rPr>
            </w:pPr>
            <w:r w:rsidRPr="00895E84">
              <w:rPr>
                <w:b/>
              </w:rPr>
              <w:t>Cel badania</w:t>
            </w:r>
          </w:p>
        </w:tc>
      </w:tr>
      <w:tr w:rsidR="00FD7EF6" w:rsidRPr="007C6D7B" w14:paraId="6C1ED8F9" w14:textId="77777777" w:rsidTr="00537B2B">
        <w:trPr>
          <w:trHeight w:val="336"/>
        </w:trPr>
        <w:tc>
          <w:tcPr>
            <w:tcW w:w="9266" w:type="dxa"/>
            <w:gridSpan w:val="2"/>
          </w:tcPr>
          <w:p w14:paraId="1706253D" w14:textId="77777777" w:rsidR="00FD7EF6" w:rsidRDefault="00FD7EF6" w:rsidP="0019419C">
            <w:pPr>
              <w:spacing w:after="0"/>
              <w:jc w:val="both"/>
            </w:pPr>
            <w:r w:rsidRPr="00895E84">
              <w:t>W ramach badania zostaną oszacowane wskaźniki rezultatu długoterminowego EFS w oparciu o populacje uczestników projektów, którzy ukończyli udział w projektach od 1 stycznia 2021 do 31</w:t>
            </w:r>
            <w:r>
              <w:t> </w:t>
            </w:r>
            <w:r w:rsidRPr="00895E84">
              <w:t>grudnia 2022</w:t>
            </w:r>
            <w:r w:rsidRPr="00895E84">
              <w:rPr>
                <w:i/>
              </w:rPr>
              <w:t xml:space="preserve"> </w:t>
            </w:r>
            <w:r w:rsidRPr="00895E84">
              <w:t>r</w:t>
            </w:r>
            <w:r w:rsidRPr="00895E84">
              <w:rPr>
                <w:i/>
              </w:rPr>
              <w:t xml:space="preserve">., </w:t>
            </w:r>
            <w:r w:rsidRPr="00895E84">
              <w:t>w oparciu o populację mikroprzedsiębiorstw, które zostały utworzone od 1</w:t>
            </w:r>
            <w:r>
              <w:t> </w:t>
            </w:r>
            <w:r w:rsidRPr="00895E84">
              <w:t>stycznia 2019 do 31 grudnia 2020 r. oraz przedsiębiorstwa społeczne, które stworzyły miejsca pracy od</w:t>
            </w:r>
            <w:r>
              <w:t> </w:t>
            </w:r>
            <w:r w:rsidRPr="00895E84">
              <w:t>1 stycznia 2019 do 31 grudnia 2020 r. W ramach ewaluacji zostaną również oszacowane wskaźniki rezultatu EFS, których monitoro</w:t>
            </w:r>
            <w:r>
              <w:t>wanie wymaga realizacji badań (</w:t>
            </w:r>
            <w:r w:rsidRPr="00895E84">
              <w:t>m.in. w ramach populacji miejsc opieki nad dziećmi w wieku do lat 3, miejsc wychowania przedszkolnego, które uzyskały wsparcie od</w:t>
            </w:r>
            <w:r>
              <w:t> </w:t>
            </w:r>
            <w:r w:rsidRPr="00895E84">
              <w:t>1 lipca 2019 r. do 30 czerwca 2021 r.).</w:t>
            </w:r>
          </w:p>
          <w:p w14:paraId="61CF633C" w14:textId="77777777" w:rsidR="00FD7EF6" w:rsidRPr="00895E84" w:rsidRDefault="00FD7EF6" w:rsidP="0019419C">
            <w:pPr>
              <w:spacing w:after="0"/>
              <w:jc w:val="both"/>
            </w:pPr>
          </w:p>
        </w:tc>
      </w:tr>
      <w:tr w:rsidR="00FD7EF6" w:rsidRPr="007C6D7B" w14:paraId="452536C4" w14:textId="77777777" w:rsidTr="00537B2B">
        <w:trPr>
          <w:trHeight w:val="336"/>
        </w:trPr>
        <w:tc>
          <w:tcPr>
            <w:tcW w:w="9266" w:type="dxa"/>
            <w:gridSpan w:val="2"/>
            <w:shd w:val="clear" w:color="auto" w:fill="D9D9D9"/>
          </w:tcPr>
          <w:p w14:paraId="7676C309" w14:textId="77777777" w:rsidR="00FD7EF6" w:rsidRPr="00895E84" w:rsidRDefault="00FD7EF6" w:rsidP="0019419C">
            <w:pPr>
              <w:spacing w:after="0"/>
              <w:jc w:val="both"/>
              <w:rPr>
                <w:b/>
              </w:rPr>
            </w:pPr>
            <w:r w:rsidRPr="00895E84">
              <w:rPr>
                <w:b/>
              </w:rPr>
              <w:lastRenderedPageBreak/>
              <w:t>Uzasadnienie badania</w:t>
            </w:r>
          </w:p>
        </w:tc>
      </w:tr>
      <w:tr w:rsidR="00FD7EF6" w:rsidRPr="007C6D7B" w14:paraId="437DD57E" w14:textId="77777777" w:rsidTr="00537B2B">
        <w:trPr>
          <w:trHeight w:val="336"/>
        </w:trPr>
        <w:tc>
          <w:tcPr>
            <w:tcW w:w="9266" w:type="dxa"/>
            <w:gridSpan w:val="2"/>
          </w:tcPr>
          <w:p w14:paraId="3FB2D8D7" w14:textId="77777777" w:rsidR="00FD7EF6" w:rsidRPr="00895E84" w:rsidRDefault="00FD7EF6" w:rsidP="0019419C">
            <w:pPr>
              <w:spacing w:after="0"/>
              <w:jc w:val="both"/>
            </w:pPr>
            <w:r w:rsidRPr="00895E84">
              <w:t xml:space="preserve">Obowiązek oszacowania wartości wskaźników wynika z zapisów RPO WSL na lata 2014-2020. W ramach badania oszacowane </w:t>
            </w:r>
            <w:r>
              <w:t xml:space="preserve">zostaną </w:t>
            </w:r>
            <w:r w:rsidRPr="00895E84">
              <w:t>następujące wskaźniki:</w:t>
            </w:r>
          </w:p>
          <w:p w14:paraId="4B358F90" w14:textId="77777777" w:rsidR="00FD7EF6" w:rsidRPr="00895E84" w:rsidRDefault="00FD7EF6" w:rsidP="00041F00">
            <w:pPr>
              <w:numPr>
                <w:ilvl w:val="0"/>
                <w:numId w:val="74"/>
              </w:numPr>
              <w:spacing w:after="0"/>
              <w:ind w:hanging="454"/>
              <w:contextualSpacing/>
              <w:jc w:val="both"/>
            </w:pPr>
            <w:r w:rsidRPr="00895E84">
              <w:t>Liczba osób znajdujących się w lepszej sytuacji na rynku pracy 6 miesięcy po opuszczeniu programu;</w:t>
            </w:r>
          </w:p>
          <w:p w14:paraId="60D170E3" w14:textId="77777777" w:rsidR="00FD7EF6" w:rsidRPr="00895E84" w:rsidRDefault="00FD7EF6" w:rsidP="00041F00">
            <w:pPr>
              <w:numPr>
                <w:ilvl w:val="0"/>
                <w:numId w:val="74"/>
              </w:numPr>
              <w:spacing w:after="0"/>
              <w:ind w:hanging="454"/>
              <w:contextualSpacing/>
              <w:jc w:val="both"/>
            </w:pPr>
            <w:r w:rsidRPr="00895E84">
              <w:t>Liczba osób pracujących 6 miesięcy po opuszczeniu programu (łącznie z pracującymi na</w:t>
            </w:r>
            <w:r>
              <w:t> </w:t>
            </w:r>
            <w:r w:rsidRPr="00895E84">
              <w:t>własny rachunek);</w:t>
            </w:r>
          </w:p>
          <w:p w14:paraId="5DE48BAE" w14:textId="77777777" w:rsidR="00FD7EF6" w:rsidRPr="00895E84" w:rsidRDefault="00FD7EF6" w:rsidP="00041F00">
            <w:pPr>
              <w:numPr>
                <w:ilvl w:val="0"/>
                <w:numId w:val="74"/>
              </w:numPr>
              <w:spacing w:after="0"/>
              <w:ind w:hanging="454"/>
              <w:contextualSpacing/>
              <w:jc w:val="both"/>
            </w:pPr>
            <w:r w:rsidRPr="00895E84">
              <w:t>Liczba osób zagrożonych ubóstwem lub wykluczeniem społecznym pracujących 6 miesięcy po opuszczeniu programu (łącznie z pracującymi na własny rachunek) (K, M);</w:t>
            </w:r>
          </w:p>
          <w:p w14:paraId="23CF7C89" w14:textId="77777777" w:rsidR="00FD7EF6" w:rsidRPr="00895E84" w:rsidRDefault="00FD7EF6" w:rsidP="00041F00">
            <w:pPr>
              <w:numPr>
                <w:ilvl w:val="0"/>
                <w:numId w:val="74"/>
              </w:numPr>
              <w:spacing w:after="0"/>
              <w:ind w:hanging="454"/>
              <w:contextualSpacing/>
              <w:jc w:val="both"/>
            </w:pPr>
            <w:r w:rsidRPr="00895E84">
              <w:t>Liczba utworzonych mikroprzedsiębiorstw działających 30 miesięcy po uzyskaniu wsparcia finansowego;</w:t>
            </w:r>
          </w:p>
          <w:p w14:paraId="69E963F1" w14:textId="77777777" w:rsidR="00FD7EF6" w:rsidRPr="00895E84" w:rsidRDefault="00FD7EF6" w:rsidP="00041F00">
            <w:pPr>
              <w:numPr>
                <w:ilvl w:val="0"/>
                <w:numId w:val="74"/>
              </w:numPr>
              <w:spacing w:after="0"/>
              <w:ind w:hanging="454"/>
              <w:contextualSpacing/>
              <w:jc w:val="both"/>
            </w:pPr>
            <w:r w:rsidRPr="00895E84">
              <w:t>Liczba miejsc pracy istniejących co najmniej 30 miesięcy, utworzonych w przedsiębiorstwach społecznych;</w:t>
            </w:r>
          </w:p>
          <w:p w14:paraId="39ABFC07" w14:textId="77777777" w:rsidR="00FD7EF6" w:rsidRPr="00895E84" w:rsidRDefault="00FD7EF6" w:rsidP="00041F00">
            <w:pPr>
              <w:numPr>
                <w:ilvl w:val="0"/>
                <w:numId w:val="74"/>
              </w:numPr>
              <w:spacing w:after="0"/>
              <w:ind w:hanging="454"/>
              <w:contextualSpacing/>
              <w:jc w:val="both"/>
            </w:pPr>
            <w:r w:rsidRPr="00895E84">
              <w:t>Liczba miejsc wychowania przedszkolnego, które funkcjonują 2 lata po uzyskaniu dofinansowania ze środków EFS;</w:t>
            </w:r>
          </w:p>
          <w:p w14:paraId="15F06C77" w14:textId="77777777" w:rsidR="00FD7EF6" w:rsidRPr="00895E84" w:rsidRDefault="00FD7EF6" w:rsidP="00041F00">
            <w:pPr>
              <w:numPr>
                <w:ilvl w:val="0"/>
                <w:numId w:val="74"/>
              </w:numPr>
              <w:spacing w:after="0"/>
              <w:ind w:hanging="454"/>
              <w:contextualSpacing/>
              <w:jc w:val="both"/>
            </w:pPr>
            <w:r w:rsidRPr="00895E84">
              <w:t>Liczba utworzonych miejsc opieki nad dziećmi w wieku do lat 3, które funkcjonują 2 lata po</w:t>
            </w:r>
            <w:r>
              <w:t> </w:t>
            </w:r>
            <w:r w:rsidRPr="00895E84">
              <w:t>uzyskaniu dofinansowania ze środków EFS.</w:t>
            </w:r>
          </w:p>
        </w:tc>
      </w:tr>
      <w:tr w:rsidR="00FD7EF6" w:rsidRPr="007C6D7B" w14:paraId="7775477E" w14:textId="77777777" w:rsidTr="00537B2B">
        <w:trPr>
          <w:trHeight w:val="336"/>
        </w:trPr>
        <w:tc>
          <w:tcPr>
            <w:tcW w:w="9266" w:type="dxa"/>
            <w:gridSpan w:val="2"/>
            <w:shd w:val="clear" w:color="auto" w:fill="D9D9D9"/>
          </w:tcPr>
          <w:p w14:paraId="4D740875" w14:textId="77777777" w:rsidR="00FD7EF6" w:rsidRPr="00895E84" w:rsidRDefault="00FD7EF6" w:rsidP="0019419C">
            <w:pPr>
              <w:spacing w:after="0"/>
              <w:jc w:val="both"/>
              <w:rPr>
                <w:b/>
              </w:rPr>
            </w:pPr>
            <w:r w:rsidRPr="00895E84">
              <w:rPr>
                <w:b/>
              </w:rPr>
              <w:t>Kryteria badania</w:t>
            </w:r>
          </w:p>
        </w:tc>
      </w:tr>
      <w:tr w:rsidR="00FD7EF6" w:rsidRPr="007C6D7B" w14:paraId="36C0879D" w14:textId="77777777" w:rsidTr="00537B2B">
        <w:trPr>
          <w:trHeight w:val="336"/>
        </w:trPr>
        <w:tc>
          <w:tcPr>
            <w:tcW w:w="9266" w:type="dxa"/>
            <w:gridSpan w:val="2"/>
          </w:tcPr>
          <w:p w14:paraId="6944A88E" w14:textId="77777777" w:rsidR="00FD7EF6" w:rsidRPr="00895E84" w:rsidRDefault="00FD7EF6" w:rsidP="0019419C">
            <w:pPr>
              <w:spacing w:after="0"/>
              <w:jc w:val="both"/>
            </w:pPr>
            <w:r w:rsidRPr="00895E84">
              <w:t xml:space="preserve">Skuteczność </w:t>
            </w:r>
          </w:p>
          <w:p w14:paraId="0A032C20" w14:textId="77777777" w:rsidR="00FD7EF6" w:rsidRPr="00895E84" w:rsidRDefault="00FD7EF6" w:rsidP="0019419C">
            <w:pPr>
              <w:spacing w:after="0"/>
              <w:jc w:val="both"/>
            </w:pPr>
            <w:r w:rsidRPr="00895E84">
              <w:t>Trwałość</w:t>
            </w:r>
          </w:p>
        </w:tc>
      </w:tr>
      <w:tr w:rsidR="00FD7EF6" w:rsidRPr="007C6D7B" w14:paraId="382C7A08" w14:textId="77777777" w:rsidTr="00537B2B">
        <w:trPr>
          <w:trHeight w:val="336"/>
        </w:trPr>
        <w:tc>
          <w:tcPr>
            <w:tcW w:w="9266" w:type="dxa"/>
            <w:gridSpan w:val="2"/>
            <w:shd w:val="clear" w:color="auto" w:fill="D9D9D9"/>
          </w:tcPr>
          <w:p w14:paraId="131F7086" w14:textId="77777777" w:rsidR="00FD7EF6" w:rsidRPr="00895E84" w:rsidRDefault="00FD7EF6" w:rsidP="0019419C">
            <w:pPr>
              <w:spacing w:after="0"/>
              <w:jc w:val="both"/>
              <w:rPr>
                <w:b/>
              </w:rPr>
            </w:pPr>
            <w:r w:rsidRPr="00895E84">
              <w:rPr>
                <w:b/>
              </w:rPr>
              <w:t>Główne pytania ewaluacyjne / obszary problemowe</w:t>
            </w:r>
          </w:p>
        </w:tc>
      </w:tr>
      <w:tr w:rsidR="00FD7EF6" w:rsidRPr="007C6D7B" w14:paraId="03C5A1F5" w14:textId="77777777" w:rsidTr="00537B2B">
        <w:trPr>
          <w:trHeight w:val="336"/>
        </w:trPr>
        <w:tc>
          <w:tcPr>
            <w:tcW w:w="9266" w:type="dxa"/>
            <w:gridSpan w:val="2"/>
          </w:tcPr>
          <w:p w14:paraId="1D5244F9" w14:textId="77777777" w:rsidR="00FD7EF6" w:rsidRPr="00895E84" w:rsidRDefault="00FD7EF6" w:rsidP="00041F00">
            <w:pPr>
              <w:numPr>
                <w:ilvl w:val="0"/>
                <w:numId w:val="25"/>
              </w:numPr>
              <w:spacing w:after="0"/>
              <w:ind w:left="425" w:hanging="357"/>
              <w:contextualSpacing/>
              <w:jc w:val="both"/>
            </w:pPr>
            <w:r w:rsidRPr="00895E84">
              <w:t>Jaka jest liczba osób znajdujących się w lepszej sytuacji na rynku pracy 6 miesięcy po</w:t>
            </w:r>
            <w:r>
              <w:t> </w:t>
            </w:r>
            <w:r w:rsidRPr="00895E84">
              <w:t>opuszczeniu programu?</w:t>
            </w:r>
          </w:p>
          <w:p w14:paraId="782CC38B" w14:textId="77777777" w:rsidR="00FD7EF6" w:rsidRPr="00895E84" w:rsidRDefault="00FD7EF6" w:rsidP="00041F00">
            <w:pPr>
              <w:numPr>
                <w:ilvl w:val="0"/>
                <w:numId w:val="25"/>
              </w:numPr>
              <w:spacing w:after="0"/>
              <w:ind w:left="425" w:hanging="357"/>
              <w:contextualSpacing/>
              <w:jc w:val="both"/>
            </w:pPr>
            <w:r w:rsidRPr="00895E84">
              <w:t>Jaka jest liczba osób pracujących 6 miesięcy po opuszczeniu programu (łącznie z pracującymi na własny rachunek)?</w:t>
            </w:r>
          </w:p>
          <w:p w14:paraId="6856A973" w14:textId="77777777" w:rsidR="00FD7EF6" w:rsidRPr="00895E84" w:rsidRDefault="00FD7EF6" w:rsidP="00041F00">
            <w:pPr>
              <w:numPr>
                <w:ilvl w:val="0"/>
                <w:numId w:val="25"/>
              </w:numPr>
              <w:spacing w:after="0"/>
              <w:ind w:left="425" w:hanging="357"/>
              <w:contextualSpacing/>
              <w:jc w:val="both"/>
            </w:pPr>
            <w:r w:rsidRPr="00895E84">
              <w:t>Jaka jest liczba osób zagrożonych ubóstwem lub wykluczeniem społecznym (w tym kobiet i mężczyzn) pracujących 6 miesięcy po opuszczeniu programu (łącznie z pracującymi na własny rachunek)?</w:t>
            </w:r>
          </w:p>
          <w:p w14:paraId="5FAF87A7" w14:textId="77777777" w:rsidR="00FD7EF6" w:rsidRPr="00895E84" w:rsidRDefault="00FD7EF6" w:rsidP="00041F00">
            <w:pPr>
              <w:numPr>
                <w:ilvl w:val="0"/>
                <w:numId w:val="25"/>
              </w:numPr>
              <w:spacing w:after="0"/>
              <w:ind w:left="425" w:hanging="357"/>
              <w:contextualSpacing/>
              <w:jc w:val="both"/>
            </w:pPr>
            <w:r w:rsidRPr="00895E84">
              <w:t>Jaka jest liczba utworzonych mikroprzedsiębiorstw działających 30 miesięcy po uzyskaniu wsparcia finansowego?</w:t>
            </w:r>
          </w:p>
          <w:p w14:paraId="6BF3FA91" w14:textId="77777777" w:rsidR="00FD7EF6" w:rsidRPr="00895E84" w:rsidRDefault="00FD7EF6" w:rsidP="00041F00">
            <w:pPr>
              <w:numPr>
                <w:ilvl w:val="0"/>
                <w:numId w:val="25"/>
              </w:numPr>
              <w:spacing w:after="0"/>
              <w:ind w:left="425" w:hanging="357"/>
              <w:contextualSpacing/>
              <w:jc w:val="both"/>
            </w:pPr>
            <w:r w:rsidRPr="00895E84">
              <w:t>Jaka jest liczba miejsc pracy istniejących co najmniej 30 miesięcy, utworzonych w przedsiębiorstwach społecznych?</w:t>
            </w:r>
          </w:p>
          <w:p w14:paraId="09E071E8" w14:textId="77777777" w:rsidR="00FD7EF6" w:rsidRPr="00895E84" w:rsidRDefault="00FD7EF6" w:rsidP="00041F00">
            <w:pPr>
              <w:numPr>
                <w:ilvl w:val="0"/>
                <w:numId w:val="25"/>
              </w:numPr>
              <w:spacing w:after="0"/>
              <w:ind w:left="425" w:hanging="357"/>
              <w:contextualSpacing/>
              <w:jc w:val="both"/>
            </w:pPr>
            <w:r w:rsidRPr="00895E84">
              <w:t>Jaka jest liczba funkcjonujących form aktywizacji ludności zamieszkującej rewitalizowane tereny?</w:t>
            </w:r>
          </w:p>
          <w:p w14:paraId="027E940C" w14:textId="77777777" w:rsidR="00FD7EF6" w:rsidRPr="00895E84" w:rsidRDefault="00FD7EF6" w:rsidP="00041F00">
            <w:pPr>
              <w:numPr>
                <w:ilvl w:val="0"/>
                <w:numId w:val="25"/>
              </w:numPr>
              <w:spacing w:after="0"/>
              <w:ind w:left="425" w:hanging="357"/>
              <w:contextualSpacing/>
              <w:jc w:val="both"/>
            </w:pPr>
            <w:r w:rsidRPr="00895E84">
              <w:t>Jaka jest liczba miejsc wychowania przedszkolnego, które funkcjonują 2 lata po uzyskaniu dofinansowania ze środków EFS?</w:t>
            </w:r>
          </w:p>
          <w:p w14:paraId="4D023DC4" w14:textId="77777777" w:rsidR="00FD7EF6" w:rsidRPr="00895E84" w:rsidRDefault="00FD7EF6" w:rsidP="00041F00">
            <w:pPr>
              <w:numPr>
                <w:ilvl w:val="0"/>
                <w:numId w:val="25"/>
              </w:numPr>
              <w:spacing w:after="0"/>
              <w:ind w:left="425" w:hanging="357"/>
              <w:contextualSpacing/>
              <w:jc w:val="both"/>
            </w:pPr>
            <w:r w:rsidRPr="00895E84">
              <w:t>Jaka jest liczba utworzonych miejsc opieki nad dziećmi w wieku do lat 3, które funkcjonują 2 lata po uzyskaniu dofinansowania ze środków EFS?</w:t>
            </w:r>
          </w:p>
          <w:p w14:paraId="6A0864E4" w14:textId="77777777" w:rsidR="00FD7EF6" w:rsidRPr="00895E84" w:rsidRDefault="00FD7EF6" w:rsidP="00041F00">
            <w:pPr>
              <w:numPr>
                <w:ilvl w:val="0"/>
                <w:numId w:val="25"/>
              </w:numPr>
              <w:spacing w:after="0"/>
              <w:ind w:left="425" w:hanging="357"/>
              <w:contextualSpacing/>
              <w:jc w:val="both"/>
            </w:pPr>
            <w:r w:rsidRPr="00895E84">
              <w:t>Jak ocenia się możliwość osiągniecia wartości docelowych ww. wskaźników?</w:t>
            </w:r>
          </w:p>
          <w:p w14:paraId="5F1363C1" w14:textId="77777777" w:rsidR="00FD7EF6" w:rsidRPr="00895E84" w:rsidRDefault="00FD7EF6" w:rsidP="00041F00">
            <w:pPr>
              <w:numPr>
                <w:ilvl w:val="0"/>
                <w:numId w:val="25"/>
              </w:numPr>
              <w:spacing w:after="0"/>
              <w:ind w:left="425" w:hanging="357"/>
              <w:contextualSpacing/>
              <w:jc w:val="both"/>
            </w:pPr>
            <w:r w:rsidRPr="00895E84">
              <w:t>Jakie czynniki mogą wpłynąć na nieosiągnięcie wartości docelowych wskaźników?</w:t>
            </w:r>
          </w:p>
          <w:p w14:paraId="05E6D6A8" w14:textId="77777777" w:rsidR="00FD7EF6" w:rsidRPr="00895E84" w:rsidRDefault="00FD7EF6" w:rsidP="00041F00">
            <w:pPr>
              <w:numPr>
                <w:ilvl w:val="0"/>
                <w:numId w:val="25"/>
              </w:numPr>
              <w:spacing w:after="0"/>
              <w:ind w:left="425" w:hanging="357"/>
              <w:contextualSpacing/>
              <w:jc w:val="both"/>
            </w:pPr>
            <w:r w:rsidRPr="00895E84">
              <w:t>Jakie należy przedsięwziąć środki zaradcze aby zapobiec ewentualnym problemom w osiągnięciu wartości docelowych wskaźników?</w:t>
            </w:r>
          </w:p>
        </w:tc>
      </w:tr>
      <w:tr w:rsidR="00FD7EF6" w:rsidRPr="007C6D7B" w14:paraId="4FA901EA" w14:textId="77777777" w:rsidTr="00537B2B">
        <w:trPr>
          <w:trHeight w:val="336"/>
        </w:trPr>
        <w:tc>
          <w:tcPr>
            <w:tcW w:w="9266" w:type="dxa"/>
            <w:gridSpan w:val="2"/>
            <w:shd w:val="clear" w:color="auto" w:fill="A6A6A6"/>
          </w:tcPr>
          <w:p w14:paraId="4FE2ECF3" w14:textId="77777777" w:rsidR="00FD7EF6" w:rsidRPr="00895E84" w:rsidRDefault="00FD7EF6" w:rsidP="0019419C">
            <w:pPr>
              <w:spacing w:after="0"/>
              <w:jc w:val="center"/>
              <w:rPr>
                <w:b/>
              </w:rPr>
            </w:pPr>
            <w:r w:rsidRPr="00895E84">
              <w:rPr>
                <w:b/>
              </w:rPr>
              <w:t>Ogólny zarys metodologii badania</w:t>
            </w:r>
          </w:p>
        </w:tc>
      </w:tr>
      <w:tr w:rsidR="00FD7EF6" w:rsidRPr="007C6D7B" w14:paraId="2997B7CE" w14:textId="77777777" w:rsidTr="00537B2B">
        <w:trPr>
          <w:trHeight w:val="336"/>
        </w:trPr>
        <w:tc>
          <w:tcPr>
            <w:tcW w:w="9266" w:type="dxa"/>
            <w:gridSpan w:val="2"/>
            <w:shd w:val="clear" w:color="auto" w:fill="D9D9D9"/>
          </w:tcPr>
          <w:p w14:paraId="21BB4D78" w14:textId="77777777" w:rsidR="00FD7EF6" w:rsidRPr="00895E84" w:rsidRDefault="00FD7EF6" w:rsidP="0019419C">
            <w:pPr>
              <w:spacing w:after="0"/>
              <w:jc w:val="both"/>
              <w:rPr>
                <w:b/>
              </w:rPr>
            </w:pPr>
            <w:r w:rsidRPr="00895E84">
              <w:rPr>
                <w:b/>
              </w:rPr>
              <w:t>Zastosowane podejście metodologiczne</w:t>
            </w:r>
          </w:p>
        </w:tc>
      </w:tr>
      <w:tr w:rsidR="00FD7EF6" w:rsidRPr="007C6D7B" w14:paraId="34E15E89" w14:textId="77777777" w:rsidTr="00537B2B">
        <w:trPr>
          <w:trHeight w:val="336"/>
        </w:trPr>
        <w:tc>
          <w:tcPr>
            <w:tcW w:w="9266" w:type="dxa"/>
            <w:gridSpan w:val="2"/>
          </w:tcPr>
          <w:p w14:paraId="3C73310E" w14:textId="77777777" w:rsidR="00FD7EF6" w:rsidRPr="00895E84" w:rsidRDefault="00FD7EF6" w:rsidP="0019419C">
            <w:pPr>
              <w:spacing w:after="0"/>
              <w:jc w:val="both"/>
            </w:pPr>
            <w:r w:rsidRPr="00895E84">
              <w:lastRenderedPageBreak/>
              <w:t>W przypadku wskaźników rezultatu długoterminowego EFS zostanie wykorzystane podejście ilościowe określone w Wytycznych w zakresie monitorowania postępu rzeczowego realizacji programów operacyjnych na lata 2014-2020. W przypadku pozostałych wskaźników dominować będzie również podejście ilościowe (wywiady kwestionariuszowe lub ankiety).</w:t>
            </w:r>
          </w:p>
          <w:p w14:paraId="2A2DAA0C" w14:textId="77777777" w:rsidR="00FD7EF6" w:rsidRPr="00895E84" w:rsidRDefault="00FD7EF6" w:rsidP="0019419C">
            <w:pPr>
              <w:spacing w:after="0"/>
              <w:jc w:val="both"/>
            </w:pPr>
            <w:r w:rsidRPr="00895E84">
              <w:t>W ramach badania wykorzystane będą również dane zastane (dokumentacja projektowa oraz dane ze statystyki publicznej).</w:t>
            </w:r>
          </w:p>
        </w:tc>
      </w:tr>
      <w:tr w:rsidR="00FD7EF6" w:rsidRPr="007C6D7B" w14:paraId="704EA805" w14:textId="77777777" w:rsidTr="00537B2B">
        <w:trPr>
          <w:trHeight w:val="336"/>
        </w:trPr>
        <w:tc>
          <w:tcPr>
            <w:tcW w:w="9266" w:type="dxa"/>
            <w:gridSpan w:val="2"/>
            <w:shd w:val="clear" w:color="auto" w:fill="D9D9D9"/>
          </w:tcPr>
          <w:p w14:paraId="44F46EE2" w14:textId="77777777" w:rsidR="00FD7EF6" w:rsidRPr="00895E84" w:rsidRDefault="00FD7EF6" w:rsidP="0019419C">
            <w:pPr>
              <w:spacing w:after="0"/>
              <w:jc w:val="both"/>
              <w:rPr>
                <w:b/>
              </w:rPr>
            </w:pPr>
            <w:r w:rsidRPr="00895E84">
              <w:rPr>
                <w:b/>
              </w:rPr>
              <w:t>Zakres niezbędnych danych</w:t>
            </w:r>
          </w:p>
        </w:tc>
      </w:tr>
      <w:tr w:rsidR="00FD7EF6" w:rsidRPr="007C6D7B" w14:paraId="06445FF4" w14:textId="77777777" w:rsidTr="00537B2B">
        <w:trPr>
          <w:trHeight w:val="336"/>
        </w:trPr>
        <w:tc>
          <w:tcPr>
            <w:tcW w:w="9266" w:type="dxa"/>
            <w:gridSpan w:val="2"/>
          </w:tcPr>
          <w:p w14:paraId="1490B271" w14:textId="77777777" w:rsidR="00FD7EF6" w:rsidRPr="00895E84" w:rsidRDefault="00FD7EF6" w:rsidP="00041F00">
            <w:pPr>
              <w:numPr>
                <w:ilvl w:val="0"/>
                <w:numId w:val="123"/>
              </w:numPr>
              <w:spacing w:after="0"/>
              <w:ind w:left="425" w:hanging="357"/>
              <w:jc w:val="both"/>
            </w:pPr>
            <w:r>
              <w:t>z</w:t>
            </w:r>
            <w:r w:rsidRPr="00895E84">
              <w:t>akres danych w posiadaniu IZ/IP:</w:t>
            </w:r>
          </w:p>
          <w:p w14:paraId="0E1A5ED0" w14:textId="4E9AD6C0" w:rsidR="00FD7EF6" w:rsidRPr="00895E84" w:rsidRDefault="00FD7EF6" w:rsidP="00041F00">
            <w:pPr>
              <w:numPr>
                <w:ilvl w:val="0"/>
                <w:numId w:val="27"/>
              </w:numPr>
              <w:spacing w:after="0"/>
              <w:ind w:left="686" w:hanging="357"/>
              <w:contextualSpacing/>
              <w:jc w:val="both"/>
            </w:pPr>
            <w:r w:rsidRPr="00895E84">
              <w:t xml:space="preserve">Dane kontaktowe uczestników projektów podane w </w:t>
            </w:r>
            <w:r w:rsidR="004D1C53">
              <w:t>LSI 2014</w:t>
            </w:r>
            <w:r w:rsidRPr="00895E84">
              <w:t>/centralnym systemie teleinformatycznym</w:t>
            </w:r>
          </w:p>
          <w:p w14:paraId="24B40929" w14:textId="77777777" w:rsidR="00FD7EF6" w:rsidRPr="00895E84" w:rsidRDefault="00FD7EF6" w:rsidP="00041F00">
            <w:pPr>
              <w:numPr>
                <w:ilvl w:val="0"/>
                <w:numId w:val="27"/>
              </w:numPr>
              <w:spacing w:after="0"/>
              <w:ind w:left="686" w:hanging="357"/>
              <w:contextualSpacing/>
              <w:jc w:val="both"/>
            </w:pPr>
            <w:r w:rsidRPr="00895E84">
              <w:t>Dane beneficjentów</w:t>
            </w:r>
          </w:p>
          <w:p w14:paraId="29D03B32" w14:textId="252D55E0" w:rsidR="00FD7EF6" w:rsidRPr="00895E84" w:rsidRDefault="00FD7EF6" w:rsidP="00041F00">
            <w:pPr>
              <w:numPr>
                <w:ilvl w:val="0"/>
                <w:numId w:val="27"/>
              </w:numPr>
              <w:spacing w:after="0"/>
              <w:ind w:left="686" w:hanging="357"/>
              <w:contextualSpacing/>
            </w:pPr>
            <w:r w:rsidRPr="00895E84">
              <w:t xml:space="preserve">Informacje/dane  z projektów pochodzące z </w:t>
            </w:r>
            <w:r w:rsidR="004D1C53">
              <w:t>LSI 2014</w:t>
            </w:r>
            <w:r w:rsidRPr="00895E84">
              <w:t xml:space="preserve">. </w:t>
            </w:r>
          </w:p>
          <w:p w14:paraId="347BA3B7" w14:textId="77777777" w:rsidR="00FD7EF6" w:rsidRPr="00895E84" w:rsidRDefault="00FD7EF6" w:rsidP="00041F00">
            <w:pPr>
              <w:numPr>
                <w:ilvl w:val="0"/>
                <w:numId w:val="123"/>
              </w:numPr>
              <w:spacing w:after="0"/>
              <w:ind w:left="425" w:hanging="357"/>
              <w:jc w:val="both"/>
            </w:pPr>
            <w:r>
              <w:t>o</w:t>
            </w:r>
            <w:r w:rsidRPr="00895E84">
              <w:t>gólnodostępne dane ze statystyki publicznej/ informacje z instytucji posiadających stosowne dane.</w:t>
            </w:r>
          </w:p>
        </w:tc>
      </w:tr>
      <w:tr w:rsidR="00FD7EF6" w:rsidRPr="007C6D7B" w14:paraId="107C571F" w14:textId="77777777" w:rsidTr="00537B2B">
        <w:trPr>
          <w:trHeight w:val="336"/>
        </w:trPr>
        <w:tc>
          <w:tcPr>
            <w:tcW w:w="9266" w:type="dxa"/>
            <w:gridSpan w:val="2"/>
            <w:shd w:val="clear" w:color="auto" w:fill="A6A6A6"/>
          </w:tcPr>
          <w:p w14:paraId="0821B729" w14:textId="77777777" w:rsidR="00FD7EF6" w:rsidRPr="00895E84" w:rsidRDefault="00FD7EF6" w:rsidP="0019419C">
            <w:pPr>
              <w:spacing w:after="0"/>
              <w:jc w:val="center"/>
              <w:rPr>
                <w:b/>
              </w:rPr>
            </w:pPr>
            <w:r w:rsidRPr="00895E84">
              <w:rPr>
                <w:b/>
              </w:rPr>
              <w:t>Organizacja badania</w:t>
            </w:r>
          </w:p>
        </w:tc>
      </w:tr>
      <w:tr w:rsidR="00FD7EF6" w:rsidRPr="007C6D7B" w14:paraId="29A0D400" w14:textId="77777777" w:rsidTr="00537B2B">
        <w:trPr>
          <w:trHeight w:val="336"/>
        </w:trPr>
        <w:tc>
          <w:tcPr>
            <w:tcW w:w="9266" w:type="dxa"/>
            <w:gridSpan w:val="2"/>
            <w:shd w:val="clear" w:color="auto" w:fill="D9D9D9"/>
          </w:tcPr>
          <w:p w14:paraId="0D26EEB8" w14:textId="77777777" w:rsidR="00FD7EF6" w:rsidRPr="00895E84" w:rsidRDefault="00FD7EF6" w:rsidP="0019419C">
            <w:pPr>
              <w:spacing w:after="0"/>
              <w:jc w:val="both"/>
              <w:rPr>
                <w:b/>
              </w:rPr>
            </w:pPr>
            <w:r w:rsidRPr="00895E84">
              <w:rPr>
                <w:b/>
              </w:rPr>
              <w:t>Ramy czasowe realizacji badania</w:t>
            </w:r>
          </w:p>
        </w:tc>
      </w:tr>
      <w:tr w:rsidR="00FD7EF6" w:rsidRPr="007C6D7B" w14:paraId="6A29A8B4" w14:textId="77777777" w:rsidTr="00537B2B">
        <w:trPr>
          <w:trHeight w:val="336"/>
        </w:trPr>
        <w:tc>
          <w:tcPr>
            <w:tcW w:w="9266" w:type="dxa"/>
            <w:gridSpan w:val="2"/>
          </w:tcPr>
          <w:p w14:paraId="19F1BE99" w14:textId="77777777" w:rsidR="00FD7EF6" w:rsidRPr="00895E84" w:rsidRDefault="00FD7EF6" w:rsidP="0019419C">
            <w:pPr>
              <w:spacing w:after="0"/>
              <w:jc w:val="both"/>
            </w:pPr>
            <w:r w:rsidRPr="00895E84">
              <w:t>III- VI kwartał 2023 r.</w:t>
            </w:r>
          </w:p>
        </w:tc>
      </w:tr>
      <w:tr w:rsidR="00FD7EF6" w:rsidRPr="007C6D7B" w14:paraId="5A1CE43F" w14:textId="77777777" w:rsidTr="00537B2B">
        <w:trPr>
          <w:trHeight w:val="336"/>
        </w:trPr>
        <w:tc>
          <w:tcPr>
            <w:tcW w:w="9266" w:type="dxa"/>
            <w:gridSpan w:val="2"/>
            <w:shd w:val="clear" w:color="auto" w:fill="D9D9D9"/>
          </w:tcPr>
          <w:p w14:paraId="5B39F946" w14:textId="77777777" w:rsidR="00FD7EF6" w:rsidRPr="00895E84" w:rsidRDefault="00FD7EF6" w:rsidP="0019419C">
            <w:pPr>
              <w:spacing w:after="0"/>
              <w:jc w:val="both"/>
              <w:rPr>
                <w:b/>
              </w:rPr>
            </w:pPr>
            <w:r w:rsidRPr="00895E84">
              <w:rPr>
                <w:b/>
              </w:rPr>
              <w:t>Szacowany koszt badania</w:t>
            </w:r>
          </w:p>
        </w:tc>
      </w:tr>
      <w:tr w:rsidR="00FD7EF6" w:rsidRPr="007C6D7B" w14:paraId="71BF3D0F" w14:textId="77777777" w:rsidTr="00537B2B">
        <w:trPr>
          <w:trHeight w:val="336"/>
        </w:trPr>
        <w:tc>
          <w:tcPr>
            <w:tcW w:w="9266" w:type="dxa"/>
            <w:gridSpan w:val="2"/>
          </w:tcPr>
          <w:p w14:paraId="216D1B5B" w14:textId="77777777" w:rsidR="00FD7EF6" w:rsidRPr="00895E84" w:rsidRDefault="00FD7EF6" w:rsidP="0019419C">
            <w:pPr>
              <w:spacing w:after="0"/>
              <w:jc w:val="both"/>
            </w:pPr>
            <w:r w:rsidRPr="00895E84">
              <w:t>80 000 zł</w:t>
            </w:r>
          </w:p>
        </w:tc>
      </w:tr>
      <w:tr w:rsidR="00FD7EF6" w:rsidRPr="007C6D7B" w14:paraId="34340C1C" w14:textId="77777777" w:rsidTr="00537B2B">
        <w:trPr>
          <w:trHeight w:val="336"/>
        </w:trPr>
        <w:tc>
          <w:tcPr>
            <w:tcW w:w="9266" w:type="dxa"/>
            <w:gridSpan w:val="2"/>
            <w:shd w:val="clear" w:color="auto" w:fill="D9D9D9"/>
          </w:tcPr>
          <w:p w14:paraId="509661D5" w14:textId="77777777" w:rsidR="00FD7EF6" w:rsidRPr="00895E84" w:rsidRDefault="00FD7EF6" w:rsidP="0019419C">
            <w:pPr>
              <w:spacing w:after="0"/>
              <w:jc w:val="both"/>
              <w:rPr>
                <w:b/>
              </w:rPr>
            </w:pPr>
            <w:r w:rsidRPr="00895E84">
              <w:rPr>
                <w:b/>
              </w:rPr>
              <w:t>Podmiot odpowiedzialny za realizację badania</w:t>
            </w:r>
          </w:p>
        </w:tc>
      </w:tr>
      <w:tr w:rsidR="00FD7EF6" w:rsidRPr="007C6D7B" w14:paraId="54643C69" w14:textId="77777777" w:rsidTr="00537B2B">
        <w:trPr>
          <w:trHeight w:val="336"/>
        </w:trPr>
        <w:tc>
          <w:tcPr>
            <w:tcW w:w="9266" w:type="dxa"/>
            <w:gridSpan w:val="2"/>
          </w:tcPr>
          <w:p w14:paraId="4BC15EF2" w14:textId="77777777" w:rsidR="00FD7EF6" w:rsidRPr="00895E84" w:rsidRDefault="00FD7EF6" w:rsidP="0019419C">
            <w:pPr>
              <w:spacing w:after="0"/>
              <w:jc w:val="both"/>
            </w:pPr>
            <w:r w:rsidRPr="00895E84">
              <w:t>Jednostka Ewaluacyjna RPO WSL</w:t>
            </w:r>
          </w:p>
        </w:tc>
      </w:tr>
      <w:tr w:rsidR="00FD7EF6" w:rsidRPr="007C6D7B" w14:paraId="399DB320" w14:textId="77777777" w:rsidTr="00537B2B">
        <w:trPr>
          <w:trHeight w:val="336"/>
        </w:trPr>
        <w:tc>
          <w:tcPr>
            <w:tcW w:w="9266" w:type="dxa"/>
            <w:gridSpan w:val="2"/>
            <w:shd w:val="clear" w:color="auto" w:fill="D9D9D9"/>
          </w:tcPr>
          <w:p w14:paraId="246E6176" w14:textId="77777777" w:rsidR="00FD7EF6" w:rsidRPr="00895E84" w:rsidRDefault="00FD7EF6" w:rsidP="0019419C">
            <w:pPr>
              <w:spacing w:after="0"/>
              <w:jc w:val="both"/>
              <w:rPr>
                <w:b/>
              </w:rPr>
            </w:pPr>
            <w:r w:rsidRPr="00895E84">
              <w:rPr>
                <w:b/>
              </w:rPr>
              <w:t>Ewentualne komentarze</w:t>
            </w:r>
          </w:p>
        </w:tc>
      </w:tr>
      <w:tr w:rsidR="00FD7EF6" w:rsidRPr="007C6D7B" w14:paraId="4200C6D4" w14:textId="77777777" w:rsidTr="00537B2B">
        <w:trPr>
          <w:trHeight w:val="336"/>
        </w:trPr>
        <w:tc>
          <w:tcPr>
            <w:tcW w:w="9266" w:type="dxa"/>
            <w:gridSpan w:val="2"/>
          </w:tcPr>
          <w:p w14:paraId="71EDA27F" w14:textId="77777777" w:rsidR="00FD7EF6" w:rsidRDefault="00FD7EF6" w:rsidP="0019419C">
            <w:pPr>
              <w:spacing w:after="0"/>
              <w:jc w:val="both"/>
            </w:pPr>
            <w:r w:rsidRPr="00895E84">
              <w:t>W celu zachowania  jednakowych standardów pomiaru wskaźników długoterminowych EFS szacowanie wartości wskaźników będzie się odbywało zgodnie z wymaganiami metodologicznymi zawartymi w Wytycznych w zakresie monitorowania postępu rzeczowego realizacji programów operacyjnych na lata 2014-2020, załącznik nr 6 Sposób pomiaru wskaźników rezultatu długoterminowego EFS w badaniach ewaluacyjnych.</w:t>
            </w:r>
          </w:p>
          <w:p w14:paraId="447FD41A" w14:textId="77777777" w:rsidR="00FD7EF6" w:rsidRDefault="00FD7EF6" w:rsidP="0019419C">
            <w:pPr>
              <w:spacing w:after="0"/>
              <w:jc w:val="both"/>
            </w:pPr>
          </w:p>
          <w:p w14:paraId="76F8CDEC" w14:textId="77777777" w:rsidR="00FD7EF6" w:rsidRPr="00895E84" w:rsidRDefault="00FD7EF6" w:rsidP="0019419C">
            <w:pPr>
              <w:spacing w:after="0"/>
              <w:jc w:val="both"/>
            </w:pPr>
            <w:r>
              <w:t xml:space="preserve">W celu wypełnienia zapisów Programu oraz Wytycznych w zakresie monitorowania postępu rzeczowego realizacji programów operacyjnych na lata 2014-2020, ewaluacja w zbliżonym zakresie, dotycząca oceny </w:t>
            </w:r>
            <w:r w:rsidRPr="008E5F2A">
              <w:t>uzyskanych wartości wskaźników rezultatu długoterminowego oraz wskaźników rezultatu EFS w ramach RPO WSL</w:t>
            </w:r>
            <w:r>
              <w:t>, będzie realizowana cyklicznie. Badanie będzie realizowane również w latach: 2017, 2019, 2021, 2024 (na podstawie wymagań Wytycznych).</w:t>
            </w:r>
          </w:p>
        </w:tc>
      </w:tr>
    </w:tbl>
    <w:p w14:paraId="32D882AA" w14:textId="77777777" w:rsidR="00FD7EF6" w:rsidRPr="00895E84" w:rsidRDefault="00FD7EF6" w:rsidP="00FD7EF6"/>
    <w:p w14:paraId="371990D2" w14:textId="77777777" w:rsidR="00FD7EF6" w:rsidRDefault="00FD7EF6" w:rsidP="00041F00">
      <w:pPr>
        <w:numPr>
          <w:ilvl w:val="0"/>
          <w:numId w:val="8"/>
        </w:numPr>
        <w:ind w:left="425" w:hanging="425"/>
        <w:contextualSpacing/>
        <w:jc w:val="both"/>
        <w:rPr>
          <w:b/>
        </w:rPr>
        <w:sectPr w:rsidR="00FD7EF6">
          <w:pgSz w:w="11906" w:h="16838"/>
          <w:pgMar w:top="1417" w:right="1417" w:bottom="1417" w:left="1417" w:header="708" w:footer="708" w:gutter="0"/>
          <w:cols w:space="708"/>
          <w:docGrid w:linePitch="360"/>
        </w:sectPr>
      </w:pPr>
    </w:p>
    <w:p w14:paraId="6AD592B1" w14:textId="77777777" w:rsidR="00FD7EF6" w:rsidRPr="00C16484" w:rsidRDefault="00FD7EF6" w:rsidP="00FD7EF6">
      <w:pPr>
        <w:pStyle w:val="Styl4"/>
        <w:jc w:val="both"/>
      </w:pPr>
      <w:bookmarkStart w:id="35" w:name="_Toc499890766"/>
      <w:r>
        <w:lastRenderedPageBreak/>
        <w:t>Ewaluacja</w:t>
      </w:r>
      <w:r w:rsidRPr="00895E84">
        <w:t xml:space="preserve"> uzyskanych wartości wskaźników rezultatu długoterminowego EFS oraz wskaźników rezultatu EFS i EFRR oraz weryfikacja stopnia uzyskania wartości docelowych wskaźników rezultatu i rezultatu długoterminowego, dla których źródłem jest badanie ewaluacyjne</w:t>
      </w:r>
      <w:bookmarkEnd w:id="35"/>
    </w:p>
    <w:tbl>
      <w:tblPr>
        <w:tblW w:w="9266"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35"/>
        <w:gridCol w:w="4931"/>
      </w:tblGrid>
      <w:tr w:rsidR="00193370" w:rsidRPr="007C6D7B" w14:paraId="4F39004F" w14:textId="77777777" w:rsidTr="00537B2B">
        <w:trPr>
          <w:trHeight w:val="354"/>
        </w:trPr>
        <w:tc>
          <w:tcPr>
            <w:tcW w:w="9266" w:type="dxa"/>
            <w:gridSpan w:val="2"/>
            <w:tcBorders>
              <w:top w:val="single" w:sz="4" w:space="0" w:color="auto"/>
              <w:left w:val="single" w:sz="4" w:space="0" w:color="auto"/>
              <w:bottom w:val="single" w:sz="4" w:space="0" w:color="auto"/>
              <w:right w:val="single" w:sz="4" w:space="0" w:color="auto"/>
            </w:tcBorders>
            <w:shd w:val="clear" w:color="auto" w:fill="A6A6A6"/>
          </w:tcPr>
          <w:p w14:paraId="1E69784E" w14:textId="77777777" w:rsidR="00FD7EF6" w:rsidRPr="00895E84" w:rsidRDefault="00FD7EF6" w:rsidP="0019419C">
            <w:pPr>
              <w:spacing w:after="0"/>
              <w:jc w:val="center"/>
              <w:rPr>
                <w:b/>
              </w:rPr>
            </w:pPr>
            <w:r w:rsidRPr="00895E84">
              <w:rPr>
                <w:b/>
              </w:rPr>
              <w:t>Ogólny opis badania</w:t>
            </w:r>
          </w:p>
        </w:tc>
      </w:tr>
      <w:tr w:rsidR="00193370" w:rsidRPr="007C6D7B" w14:paraId="642BA4A0" w14:textId="77777777" w:rsidTr="00537B2B">
        <w:trPr>
          <w:trHeight w:val="354"/>
        </w:trPr>
        <w:tc>
          <w:tcPr>
            <w:tcW w:w="9266" w:type="dxa"/>
            <w:gridSpan w:val="2"/>
            <w:tcBorders>
              <w:top w:val="single" w:sz="4" w:space="0" w:color="auto"/>
              <w:left w:val="single" w:sz="4" w:space="0" w:color="auto"/>
              <w:bottom w:val="single" w:sz="4" w:space="0" w:color="auto"/>
              <w:right w:val="single" w:sz="4" w:space="0" w:color="auto"/>
            </w:tcBorders>
            <w:shd w:val="clear" w:color="auto" w:fill="D9D9D9"/>
          </w:tcPr>
          <w:p w14:paraId="58CDA479" w14:textId="2BD7FE8F" w:rsidR="00FD7EF6" w:rsidRPr="00895E84" w:rsidRDefault="00FD7EF6" w:rsidP="0019419C">
            <w:pPr>
              <w:spacing w:after="0"/>
              <w:jc w:val="both"/>
            </w:pPr>
            <w:r w:rsidRPr="00895E84">
              <w:t xml:space="preserve">Zakres badania (uwzględnienie </w:t>
            </w:r>
            <w:r w:rsidR="00A71F62">
              <w:t>Osi Prioryt</w:t>
            </w:r>
            <w:r w:rsidRPr="00895E84">
              <w:t>etowych/działań) oraz fundusz</w:t>
            </w:r>
          </w:p>
        </w:tc>
      </w:tr>
      <w:tr w:rsidR="00193370" w:rsidRPr="007C6D7B" w14:paraId="5775BFF0" w14:textId="77777777" w:rsidTr="00537B2B">
        <w:trPr>
          <w:trHeight w:val="354"/>
        </w:trPr>
        <w:tc>
          <w:tcPr>
            <w:tcW w:w="9266" w:type="dxa"/>
            <w:gridSpan w:val="2"/>
            <w:tcBorders>
              <w:top w:val="single" w:sz="4" w:space="0" w:color="auto"/>
              <w:left w:val="single" w:sz="4" w:space="0" w:color="auto"/>
              <w:bottom w:val="single" w:sz="4" w:space="0" w:color="auto"/>
              <w:right w:val="single" w:sz="4" w:space="0" w:color="auto"/>
            </w:tcBorders>
            <w:shd w:val="clear" w:color="auto" w:fill="FFFFFF"/>
          </w:tcPr>
          <w:p w14:paraId="795772D3" w14:textId="1AE005A1" w:rsidR="00FD7EF6" w:rsidRPr="00B70F37" w:rsidRDefault="00FD7EF6" w:rsidP="0019419C">
            <w:pPr>
              <w:spacing w:after="0"/>
              <w:jc w:val="both"/>
            </w:pPr>
            <w:r w:rsidRPr="00B70F37">
              <w:t xml:space="preserve">Wszystkie </w:t>
            </w:r>
            <w:r w:rsidR="00A71F62">
              <w:t>Prioryt</w:t>
            </w:r>
            <w:r w:rsidRPr="00B70F37">
              <w:t xml:space="preserve">ety inwestycyjne dla </w:t>
            </w:r>
            <w:r w:rsidR="00A71F62">
              <w:t>Osi Prioryt</w:t>
            </w:r>
            <w:r w:rsidRPr="00B70F37">
              <w:t>etowych (dotyczy wspólnych wskaźników rezultatu długoterminowego):</w:t>
            </w:r>
          </w:p>
          <w:p w14:paraId="2ADD0DA7" w14:textId="29E64D78" w:rsidR="00FD7EF6" w:rsidRPr="00B70F37" w:rsidRDefault="00FD7EF6" w:rsidP="0019419C">
            <w:pPr>
              <w:spacing w:after="0"/>
              <w:jc w:val="both"/>
            </w:pPr>
            <w:r w:rsidRPr="00B70F37">
              <w:t xml:space="preserve">Oś </w:t>
            </w:r>
            <w:r w:rsidR="00A71F62">
              <w:t>Prioryt</w:t>
            </w:r>
            <w:r w:rsidRPr="00B70F37">
              <w:t>etowa VII REGIONALNY RYNEK PRACY</w:t>
            </w:r>
          </w:p>
          <w:p w14:paraId="7D618306" w14:textId="675E1838" w:rsidR="00FD7EF6" w:rsidRPr="00B70F37" w:rsidRDefault="00FD7EF6" w:rsidP="0019419C">
            <w:pPr>
              <w:spacing w:after="0"/>
              <w:jc w:val="both"/>
            </w:pPr>
            <w:r w:rsidRPr="00B70F37">
              <w:t xml:space="preserve">Oś </w:t>
            </w:r>
            <w:r w:rsidR="00A71F62">
              <w:t>Prioryt</w:t>
            </w:r>
            <w:r w:rsidRPr="00B70F37">
              <w:t>etowa VIII REGIONALNE KADRY GOSPODARKI OPARTEJ NA WIEDZY</w:t>
            </w:r>
          </w:p>
          <w:p w14:paraId="20EC88B3" w14:textId="26389C78" w:rsidR="00FD7EF6" w:rsidRPr="00B70F37" w:rsidRDefault="00FD7EF6" w:rsidP="0019419C">
            <w:pPr>
              <w:spacing w:after="0"/>
              <w:jc w:val="both"/>
            </w:pPr>
            <w:r w:rsidRPr="00B70F37">
              <w:t xml:space="preserve">Oś  </w:t>
            </w:r>
            <w:r w:rsidR="00A71F62">
              <w:t>Prioryt</w:t>
            </w:r>
            <w:r w:rsidRPr="00B70F37">
              <w:t>etowa IX WŁĄCZENIE SPOŁECZNE</w:t>
            </w:r>
          </w:p>
          <w:p w14:paraId="2D44F6E6" w14:textId="37A4D27E" w:rsidR="00FD7EF6" w:rsidRPr="00B70F37" w:rsidRDefault="00FD7EF6" w:rsidP="0019419C">
            <w:pPr>
              <w:jc w:val="both"/>
            </w:pPr>
            <w:r w:rsidRPr="00B70F37">
              <w:t xml:space="preserve">Oś </w:t>
            </w:r>
            <w:r w:rsidR="00A71F62">
              <w:t>Prioryt</w:t>
            </w:r>
            <w:r w:rsidRPr="00B70F37">
              <w:t>etowa XI WZMOCNIENIE POTENCJAŁU EDUKACYJNEGO</w:t>
            </w:r>
          </w:p>
          <w:p w14:paraId="49C08E0D" w14:textId="41FEBEC0" w:rsidR="00FD7EF6" w:rsidRPr="00B70F37" w:rsidRDefault="00FD7EF6" w:rsidP="0019419C">
            <w:pPr>
              <w:spacing w:after="0"/>
              <w:jc w:val="both"/>
            </w:pPr>
            <w:r w:rsidRPr="00B70F37">
              <w:t xml:space="preserve">Wybrane </w:t>
            </w:r>
            <w:r w:rsidR="00A71F62">
              <w:t>Prioryt</w:t>
            </w:r>
            <w:r w:rsidRPr="00B70F37">
              <w:t>ety inwestycyjne (dotyczy pozostałych wskaźników, dla których źródłem danych jest badanie ewaluacyjne):</w:t>
            </w:r>
          </w:p>
          <w:p w14:paraId="7B1660E9" w14:textId="4AB57415" w:rsidR="00FD7EF6" w:rsidRPr="00895E84" w:rsidRDefault="00FD7EF6" w:rsidP="0019419C">
            <w:pPr>
              <w:spacing w:after="0"/>
              <w:jc w:val="both"/>
            </w:pPr>
            <w:r w:rsidRPr="00895E84">
              <w:t xml:space="preserve">Oś </w:t>
            </w:r>
            <w:r w:rsidR="00A71F62">
              <w:t>Prioryt</w:t>
            </w:r>
            <w:r w:rsidRPr="00895E84">
              <w:t>etowa VII REGIONALNY RYNEK PRACY</w:t>
            </w:r>
          </w:p>
          <w:p w14:paraId="2490C2D5" w14:textId="77777777" w:rsidR="00FD7EF6" w:rsidRPr="00895E84" w:rsidRDefault="00FD7EF6" w:rsidP="0019419C">
            <w:pPr>
              <w:spacing w:after="0"/>
              <w:jc w:val="both"/>
            </w:pPr>
            <w:r w:rsidRPr="00895E84">
              <w:t>PI 8i dostęp do zatrudnienia dla osób poszukujących pracy i biernych zawodowo, w tym długotrwale bezrobotnych oraz oddalonych od rynku pracy, także poprzez lokalne inicjatywy na rzecz zatrudnienia oraz wspieranie mobilności pracowników</w:t>
            </w:r>
          </w:p>
          <w:p w14:paraId="608F2657" w14:textId="77777777" w:rsidR="00FD7EF6" w:rsidRDefault="00FD7EF6" w:rsidP="000A0E62">
            <w:pPr>
              <w:spacing w:after="0"/>
              <w:jc w:val="both"/>
            </w:pPr>
            <w:r w:rsidRPr="00895E84">
              <w:t>PI 8 iii praca na własny rachunek, przedsiębiorczość i tworzenie przedsiębiorstw, w tym innowacyjnych mikro-, małych i średnich przedsiębiorstw</w:t>
            </w:r>
          </w:p>
          <w:p w14:paraId="6EBEC3F3" w14:textId="77777777" w:rsidR="00205A65" w:rsidRPr="00895E84" w:rsidRDefault="00205A65" w:rsidP="0019419C">
            <w:pPr>
              <w:jc w:val="both"/>
            </w:pPr>
            <w:r w:rsidRPr="00205A65">
              <w:t>PI 8v przystosowanie pracowników, przedsiębiorstw i przedsiębiorców do zmian</w:t>
            </w:r>
          </w:p>
          <w:p w14:paraId="27703425" w14:textId="79635598" w:rsidR="00FD7EF6" w:rsidRPr="00895E84" w:rsidRDefault="00FD7EF6" w:rsidP="0019419C">
            <w:pPr>
              <w:spacing w:after="0"/>
              <w:jc w:val="both"/>
            </w:pPr>
            <w:r w:rsidRPr="00895E84">
              <w:t xml:space="preserve">Oś </w:t>
            </w:r>
            <w:r w:rsidR="00A71F62">
              <w:t>Prioryt</w:t>
            </w:r>
            <w:r w:rsidRPr="00895E84">
              <w:t>etowa VIII REGIONALNE KADRY GOSPODARKI OPARTEJ NA WIEDZY</w:t>
            </w:r>
          </w:p>
          <w:p w14:paraId="168D3474" w14:textId="77777777" w:rsidR="00FD7EF6" w:rsidRDefault="00FD7EF6" w:rsidP="000A0E62">
            <w:pPr>
              <w:spacing w:after="0"/>
              <w:jc w:val="both"/>
            </w:pPr>
            <w:r w:rsidRPr="00895E84">
              <w:t>PI 8iv równość mężczyzn i kobiet we wszystkich dziedzinach, w tym dostęp do zatrudnienia, rozwój kariery, godzenie życia zawodowego i prywatnego oraz promowanie równości wynagrodzeń za tę samą pracę</w:t>
            </w:r>
          </w:p>
          <w:p w14:paraId="422204C8" w14:textId="77777777" w:rsidR="00205A65" w:rsidRPr="00895E84" w:rsidRDefault="00205A65" w:rsidP="0019419C">
            <w:pPr>
              <w:jc w:val="both"/>
            </w:pPr>
            <w:r w:rsidRPr="00205A65">
              <w:t>PI 8v przystosowanie pracowników, przedsiębiorstw i przedsiębiorców do zmian</w:t>
            </w:r>
          </w:p>
          <w:p w14:paraId="2E1E40CD" w14:textId="52D8B1D9" w:rsidR="00FD7EF6" w:rsidRPr="00895E84" w:rsidRDefault="00FD7EF6" w:rsidP="0019419C">
            <w:pPr>
              <w:spacing w:after="0"/>
              <w:jc w:val="both"/>
            </w:pPr>
            <w:r w:rsidRPr="00895E84">
              <w:t xml:space="preserve">Oś </w:t>
            </w:r>
            <w:r w:rsidR="00A71F62">
              <w:t>Prioryt</w:t>
            </w:r>
            <w:r w:rsidRPr="00895E84">
              <w:t>etowa IX WŁĄCZENIE SPOŁECZNE</w:t>
            </w:r>
          </w:p>
          <w:p w14:paraId="59A8D1A3" w14:textId="77777777" w:rsidR="00FD7EF6" w:rsidRPr="00895E84" w:rsidRDefault="00FD7EF6" w:rsidP="0019419C">
            <w:pPr>
              <w:spacing w:after="0"/>
              <w:jc w:val="both"/>
            </w:pPr>
            <w:r w:rsidRPr="00895E84">
              <w:t>PI 9i aktywne włączenie, w tym z myślą o promowaniu równych szans oraz aktywnego uczestnictwa i</w:t>
            </w:r>
            <w:r>
              <w:t> </w:t>
            </w:r>
            <w:r w:rsidRPr="00895E84">
              <w:t>zwiększaniu szans na zatrudnienie</w:t>
            </w:r>
          </w:p>
          <w:p w14:paraId="3C7F39E6" w14:textId="77777777" w:rsidR="00FD7EF6" w:rsidRPr="00895E84" w:rsidRDefault="00FD7EF6" w:rsidP="0019419C">
            <w:pPr>
              <w:jc w:val="both"/>
            </w:pPr>
            <w:r w:rsidRPr="00895E84">
              <w:t>PI 9v wspieranie przedsiębiorczości społecznej i integracji zawodowej w przedsiębiorstwach społecznych oraz ekonomii społecznej i solidarnej w celu ułatwiania dostępu do zatrudnienia</w:t>
            </w:r>
          </w:p>
          <w:p w14:paraId="77DD04AB" w14:textId="4D122F65" w:rsidR="00FD7EF6" w:rsidRPr="00895E84" w:rsidRDefault="00FD7EF6" w:rsidP="0019419C">
            <w:pPr>
              <w:spacing w:after="0"/>
              <w:jc w:val="both"/>
            </w:pPr>
            <w:r w:rsidRPr="00895E84">
              <w:t xml:space="preserve">Oś </w:t>
            </w:r>
            <w:r w:rsidR="00A71F62">
              <w:t>Prioryt</w:t>
            </w:r>
            <w:r w:rsidRPr="00895E84">
              <w:t>etowa X REWITALIZACJA ORAZ INFRASTRUKTURA SPOŁECZNA I ZDROWOTNA</w:t>
            </w:r>
          </w:p>
          <w:p w14:paraId="75090556" w14:textId="77777777" w:rsidR="00FD7EF6" w:rsidRPr="00895E84" w:rsidRDefault="00FD7EF6" w:rsidP="0019419C">
            <w:pPr>
              <w:jc w:val="both"/>
            </w:pPr>
            <w:r w:rsidRPr="00895E84">
              <w:t>PI 9b wspieranie rewitalizacji fizycznej, gospodarczej i społecznej ubogich społeczności i obszarów wiejskich i miejskich</w:t>
            </w:r>
          </w:p>
          <w:p w14:paraId="761E9FC3" w14:textId="1FCCC221" w:rsidR="00FD7EF6" w:rsidRPr="00895E84" w:rsidRDefault="00FD7EF6" w:rsidP="0019419C">
            <w:pPr>
              <w:spacing w:after="0"/>
              <w:jc w:val="both"/>
            </w:pPr>
            <w:r w:rsidRPr="00895E84">
              <w:t xml:space="preserve">Oś </w:t>
            </w:r>
            <w:r w:rsidR="00A71F62">
              <w:t>Prioryt</w:t>
            </w:r>
            <w:r w:rsidRPr="00895E84">
              <w:t>etowa XI WZMOCNIENIE POTENCJAŁU EDUKACYJNEGO</w:t>
            </w:r>
          </w:p>
          <w:p w14:paraId="0FE3EEDC" w14:textId="77777777" w:rsidR="00FD7EF6" w:rsidRPr="00895E84" w:rsidRDefault="00FD7EF6" w:rsidP="0019419C">
            <w:pPr>
              <w:spacing w:after="0"/>
              <w:jc w:val="both"/>
            </w:pPr>
            <w:r w:rsidRPr="00895E84">
              <w:t>PI 10i ograniczenie i zapobieganie przedwczesnemu kończeniu nauki szkolnej oraz zapewnienie równego dostępu do dobrej jakości wczesnej edukacji elementarnej oraz kształcenia podstawowego, gimnazjalnego i ponadgimnazjalnego z uwzględnieniem formalnych, nieformalnych i pozaformalnych ścieżek kształcenia umożliwiających ponowne podjęcie kształcenia i szkolenia</w:t>
            </w:r>
          </w:p>
          <w:p w14:paraId="364F1A81" w14:textId="77777777" w:rsidR="00FD7EF6" w:rsidRPr="00895E84" w:rsidRDefault="00FD7EF6" w:rsidP="0019419C">
            <w:pPr>
              <w:spacing w:after="0"/>
              <w:jc w:val="both"/>
            </w:pPr>
          </w:p>
          <w:p w14:paraId="13B8A3A1" w14:textId="77777777" w:rsidR="00FD7EF6" w:rsidRDefault="00FD7EF6" w:rsidP="0019419C">
            <w:pPr>
              <w:spacing w:after="0"/>
              <w:jc w:val="both"/>
            </w:pPr>
            <w:r w:rsidRPr="00895E84">
              <w:t>FUNDUSZ:  EFS, EFRR</w:t>
            </w:r>
          </w:p>
          <w:p w14:paraId="2D6A0605" w14:textId="77777777" w:rsidR="00FD7EF6" w:rsidRPr="00895E84" w:rsidRDefault="00FD7EF6" w:rsidP="0019419C">
            <w:pPr>
              <w:spacing w:after="0"/>
              <w:jc w:val="both"/>
            </w:pPr>
          </w:p>
        </w:tc>
      </w:tr>
      <w:tr w:rsidR="00FD7EF6" w:rsidRPr="007C6D7B" w14:paraId="2B391CFF" w14:textId="77777777" w:rsidTr="00537B2B">
        <w:trPr>
          <w:trHeight w:val="336"/>
        </w:trPr>
        <w:tc>
          <w:tcPr>
            <w:tcW w:w="4335" w:type="dxa"/>
            <w:shd w:val="clear" w:color="auto" w:fill="D9D9D9"/>
          </w:tcPr>
          <w:p w14:paraId="5B513706" w14:textId="77777777" w:rsidR="00FD7EF6" w:rsidRPr="00895E84" w:rsidRDefault="00FD7EF6" w:rsidP="0019419C">
            <w:pPr>
              <w:spacing w:after="0"/>
              <w:jc w:val="both"/>
              <w:rPr>
                <w:b/>
              </w:rPr>
            </w:pPr>
            <w:r w:rsidRPr="00895E84">
              <w:rPr>
                <w:b/>
              </w:rPr>
              <w:lastRenderedPageBreak/>
              <w:t>Typ badania (wpływu, procesowe)</w:t>
            </w:r>
          </w:p>
        </w:tc>
        <w:tc>
          <w:tcPr>
            <w:tcW w:w="4931" w:type="dxa"/>
          </w:tcPr>
          <w:p w14:paraId="55B8BD0A" w14:textId="77777777" w:rsidR="00FD7EF6" w:rsidRPr="00895E84" w:rsidRDefault="00FD7EF6" w:rsidP="0019419C">
            <w:pPr>
              <w:spacing w:after="0"/>
              <w:jc w:val="both"/>
            </w:pPr>
            <w:r w:rsidRPr="00895E84">
              <w:t>procesowa/wpływu</w:t>
            </w:r>
          </w:p>
        </w:tc>
      </w:tr>
      <w:tr w:rsidR="00FD7EF6" w:rsidRPr="007C6D7B" w14:paraId="7D7AB7BD" w14:textId="77777777" w:rsidTr="00537B2B">
        <w:trPr>
          <w:trHeight w:val="336"/>
        </w:trPr>
        <w:tc>
          <w:tcPr>
            <w:tcW w:w="4335" w:type="dxa"/>
            <w:shd w:val="clear" w:color="auto" w:fill="D9D9D9"/>
          </w:tcPr>
          <w:p w14:paraId="491A3FD9" w14:textId="77777777" w:rsidR="00FD7EF6" w:rsidRPr="00895E84" w:rsidRDefault="00FD7EF6" w:rsidP="0019419C">
            <w:pPr>
              <w:spacing w:after="0"/>
              <w:jc w:val="both"/>
              <w:rPr>
                <w:b/>
              </w:rPr>
            </w:pPr>
            <w:r w:rsidRPr="00895E84">
              <w:rPr>
                <w:b/>
              </w:rPr>
              <w:t>Moment przeprowadzenia (ex</w:t>
            </w:r>
            <w:r>
              <w:rPr>
                <w:b/>
              </w:rPr>
              <w:t xml:space="preserve"> </w:t>
            </w:r>
            <w:r w:rsidRPr="00895E84">
              <w:rPr>
                <w:b/>
              </w:rPr>
              <w:t>ante, on-going, ex</w:t>
            </w:r>
            <w:r>
              <w:rPr>
                <w:b/>
              </w:rPr>
              <w:t xml:space="preserve"> </w:t>
            </w:r>
            <w:r w:rsidRPr="00895E84">
              <w:rPr>
                <w:b/>
              </w:rPr>
              <w:t>post)</w:t>
            </w:r>
          </w:p>
        </w:tc>
        <w:tc>
          <w:tcPr>
            <w:tcW w:w="4931" w:type="dxa"/>
          </w:tcPr>
          <w:p w14:paraId="0F10402D" w14:textId="77777777" w:rsidR="00FD7EF6" w:rsidRPr="00895E84" w:rsidRDefault="00FD7EF6" w:rsidP="0019419C">
            <w:pPr>
              <w:spacing w:after="0"/>
              <w:jc w:val="both"/>
            </w:pPr>
            <w:r w:rsidRPr="00895E84">
              <w:t>on-going/ex</w:t>
            </w:r>
            <w:r>
              <w:t xml:space="preserve"> </w:t>
            </w:r>
            <w:r w:rsidRPr="00895E84">
              <w:t>post</w:t>
            </w:r>
          </w:p>
        </w:tc>
      </w:tr>
      <w:tr w:rsidR="00FD7EF6" w:rsidRPr="007C6D7B" w14:paraId="439A9FFB" w14:textId="77777777" w:rsidTr="00537B2B">
        <w:trPr>
          <w:trHeight w:val="336"/>
        </w:trPr>
        <w:tc>
          <w:tcPr>
            <w:tcW w:w="9266" w:type="dxa"/>
            <w:gridSpan w:val="2"/>
            <w:shd w:val="clear" w:color="auto" w:fill="D9D9D9"/>
          </w:tcPr>
          <w:p w14:paraId="67E7D31B" w14:textId="77777777" w:rsidR="00FD7EF6" w:rsidRPr="00895E84" w:rsidRDefault="00FD7EF6" w:rsidP="0019419C">
            <w:pPr>
              <w:spacing w:after="0"/>
              <w:jc w:val="both"/>
              <w:rPr>
                <w:b/>
              </w:rPr>
            </w:pPr>
            <w:r w:rsidRPr="00895E84">
              <w:rPr>
                <w:b/>
              </w:rPr>
              <w:t>Cel badania</w:t>
            </w:r>
          </w:p>
        </w:tc>
      </w:tr>
      <w:tr w:rsidR="00FD7EF6" w:rsidRPr="007C6D7B" w14:paraId="6DCE7F27" w14:textId="77777777" w:rsidTr="00537B2B">
        <w:trPr>
          <w:trHeight w:val="336"/>
        </w:trPr>
        <w:tc>
          <w:tcPr>
            <w:tcW w:w="9266" w:type="dxa"/>
            <w:gridSpan w:val="2"/>
          </w:tcPr>
          <w:p w14:paraId="1DF82C9D" w14:textId="77777777" w:rsidR="00FD7EF6" w:rsidRPr="00895E84" w:rsidRDefault="00FD7EF6" w:rsidP="0019419C">
            <w:pPr>
              <w:spacing w:after="0"/>
              <w:jc w:val="both"/>
            </w:pPr>
            <w:r w:rsidRPr="00895E84">
              <w:t>W ramach badania zostaną oszacowane wartości wskaźników rezultatu długoterminowego EFS w oparciu o populacje uczestników projektów, którzy ukończyli udział w projektach od 1 stycznia 2022 r. do 31 grudnia 2023</w:t>
            </w:r>
            <w:r w:rsidRPr="00895E84">
              <w:rPr>
                <w:i/>
              </w:rPr>
              <w:t xml:space="preserve"> </w:t>
            </w:r>
            <w:r w:rsidRPr="00895E84">
              <w:t>r</w:t>
            </w:r>
            <w:r w:rsidRPr="00895E84">
              <w:rPr>
                <w:i/>
              </w:rPr>
              <w:t>.</w:t>
            </w:r>
            <w:r w:rsidRPr="00895E84">
              <w:t>, w oparciu o populację mikroprzedsiębiorstw, które uzyskały wsparcie do 31 grudnia 2021 r., populację przedsiębiorstw społecznych, które utworzyły miejsca pracy do 31 grudnia 2021 r.</w:t>
            </w:r>
            <w:r>
              <w:t xml:space="preserve"> </w:t>
            </w:r>
            <w:r w:rsidRPr="00895E84">
              <w:t xml:space="preserve">(nieobjęte wcześniejszymi badaniami), populacji miejsc opieki nad dziećmi w wieku do lat 3, miejsc wychowania przedszkolnego, które uzyskały wsparcie do 30 czerwca 2022 r. oraz form aktywizacji ludności zamieszkującej rewitalizowane tereny, które funkcjonowały w dniu 31 grudnia 2023 r. </w:t>
            </w:r>
          </w:p>
          <w:p w14:paraId="54D44100" w14:textId="77777777" w:rsidR="00FD7EF6" w:rsidRPr="00895E84" w:rsidRDefault="00FD7EF6" w:rsidP="0019419C">
            <w:pPr>
              <w:spacing w:after="0"/>
              <w:jc w:val="both"/>
            </w:pPr>
            <w:r w:rsidRPr="00895E84">
              <w:t>Ponadto w ramach badania zostanie zweryfikowany osiągnięty poziom wartości docelowych  wskaźników rezultatu, dla których źródłem danych jest badanie ewaluacyjne.</w:t>
            </w:r>
          </w:p>
        </w:tc>
      </w:tr>
      <w:tr w:rsidR="00FD7EF6" w:rsidRPr="007C6D7B" w14:paraId="289D809F" w14:textId="77777777" w:rsidTr="00537B2B">
        <w:trPr>
          <w:trHeight w:val="336"/>
        </w:trPr>
        <w:tc>
          <w:tcPr>
            <w:tcW w:w="9266" w:type="dxa"/>
            <w:gridSpan w:val="2"/>
            <w:shd w:val="clear" w:color="auto" w:fill="D9D9D9"/>
          </w:tcPr>
          <w:p w14:paraId="25F0F96D" w14:textId="77777777" w:rsidR="00FD7EF6" w:rsidRPr="00895E84" w:rsidRDefault="00FD7EF6" w:rsidP="0019419C">
            <w:pPr>
              <w:spacing w:after="0"/>
              <w:jc w:val="both"/>
              <w:rPr>
                <w:b/>
              </w:rPr>
            </w:pPr>
            <w:r w:rsidRPr="00895E84">
              <w:rPr>
                <w:b/>
              </w:rPr>
              <w:t>Uzasadnienie badania</w:t>
            </w:r>
          </w:p>
        </w:tc>
      </w:tr>
      <w:tr w:rsidR="00FD7EF6" w:rsidRPr="007C6D7B" w14:paraId="30673C3E" w14:textId="77777777" w:rsidTr="00537B2B">
        <w:trPr>
          <w:trHeight w:val="336"/>
        </w:trPr>
        <w:tc>
          <w:tcPr>
            <w:tcW w:w="9266" w:type="dxa"/>
            <w:gridSpan w:val="2"/>
          </w:tcPr>
          <w:p w14:paraId="3D5C2C2D" w14:textId="77777777" w:rsidR="00FD7EF6" w:rsidRPr="00895E84" w:rsidRDefault="00FD7EF6" w:rsidP="0019419C">
            <w:pPr>
              <w:spacing w:after="0"/>
              <w:jc w:val="both"/>
            </w:pPr>
            <w:r w:rsidRPr="00895E84">
              <w:t>Obowiązek oszacowania wartości wskaźników wynika z zapisów Wytycznych w zakresie monitorowania postępu rzeczowego</w:t>
            </w:r>
            <w:r>
              <w:t xml:space="preserve">, RPO WSL na lata 2014-2020 </w:t>
            </w:r>
            <w:r w:rsidRPr="00B70F37">
              <w:t>oraz Rozporządzenie w sprawie EFS</w:t>
            </w:r>
            <w:r>
              <w:t xml:space="preserve">. </w:t>
            </w:r>
            <w:r w:rsidRPr="00895E84">
              <w:t>W ramach badania zostaną zebrane dane pozwalające na oszacowanie wartości następujących wskaźników:</w:t>
            </w:r>
          </w:p>
          <w:p w14:paraId="1417A114" w14:textId="77777777" w:rsidR="00FD7EF6" w:rsidRPr="00895E84" w:rsidRDefault="00FD7EF6" w:rsidP="00041F00">
            <w:pPr>
              <w:numPr>
                <w:ilvl w:val="0"/>
                <w:numId w:val="75"/>
              </w:numPr>
              <w:spacing w:after="0"/>
              <w:contextualSpacing/>
              <w:jc w:val="both"/>
            </w:pPr>
            <w:r w:rsidRPr="00895E84">
              <w:t>Liczba osób znajdujących się w lepszej sytuacji na rynku pracy 6 miesięcy po opuszczeniu programu</w:t>
            </w:r>
            <w:r>
              <w:t xml:space="preserve"> (K, M)</w:t>
            </w:r>
            <w:r w:rsidRPr="00895E84">
              <w:t>;</w:t>
            </w:r>
          </w:p>
          <w:p w14:paraId="698B30DD" w14:textId="77777777" w:rsidR="00FD7EF6" w:rsidRPr="00895E84" w:rsidRDefault="00FD7EF6" w:rsidP="00041F00">
            <w:pPr>
              <w:numPr>
                <w:ilvl w:val="0"/>
                <w:numId w:val="75"/>
              </w:numPr>
              <w:spacing w:after="0"/>
              <w:contextualSpacing/>
              <w:jc w:val="both"/>
            </w:pPr>
            <w:r w:rsidRPr="00895E84">
              <w:t>Liczba osób pracujących 6 miesięcy po opuszczeniu programu (łącznie z pracującymi na własny rachunek)</w:t>
            </w:r>
            <w:r>
              <w:t xml:space="preserve"> (K, M)</w:t>
            </w:r>
            <w:r w:rsidRPr="00895E84">
              <w:t>;</w:t>
            </w:r>
          </w:p>
          <w:p w14:paraId="1BDE7BC2" w14:textId="77777777" w:rsidR="00FD7EF6" w:rsidRPr="00895E84" w:rsidRDefault="00FD7EF6" w:rsidP="00041F00">
            <w:pPr>
              <w:numPr>
                <w:ilvl w:val="0"/>
                <w:numId w:val="75"/>
              </w:numPr>
              <w:spacing w:after="0"/>
              <w:contextualSpacing/>
              <w:jc w:val="both"/>
            </w:pPr>
            <w:r w:rsidRPr="00895E84">
              <w:t>Liczba osób zagrożonych ubóstwem lub wykluczeniem społecznym pracujących 6 miesięcy po opuszczeniu programu (łącznie z pracującymi na własny rachunek) (K, M);</w:t>
            </w:r>
          </w:p>
          <w:p w14:paraId="413E836A" w14:textId="77777777" w:rsidR="00FD7EF6" w:rsidRPr="00895E84" w:rsidRDefault="00FD7EF6" w:rsidP="00041F00">
            <w:pPr>
              <w:numPr>
                <w:ilvl w:val="0"/>
                <w:numId w:val="75"/>
              </w:numPr>
              <w:spacing w:after="0"/>
              <w:contextualSpacing/>
              <w:jc w:val="both"/>
            </w:pPr>
            <w:r w:rsidRPr="00895E84">
              <w:t>Liczba utworzonych mikroprzedsiębiorstw działających 30 miesięcy po uzyskaniu wsparcia finansowego;</w:t>
            </w:r>
          </w:p>
          <w:p w14:paraId="16444D5B" w14:textId="77777777" w:rsidR="00FD7EF6" w:rsidRPr="00895E84" w:rsidRDefault="00FD7EF6" w:rsidP="00041F00">
            <w:pPr>
              <w:numPr>
                <w:ilvl w:val="0"/>
                <w:numId w:val="75"/>
              </w:numPr>
              <w:spacing w:after="0"/>
              <w:contextualSpacing/>
              <w:jc w:val="both"/>
            </w:pPr>
            <w:r w:rsidRPr="00895E84">
              <w:t>Liczba miejsc pracy istniejących co najmniej 30 miesięcy, utworzonych w przedsiębiorstwach społecznych;</w:t>
            </w:r>
          </w:p>
          <w:p w14:paraId="55585959" w14:textId="77777777" w:rsidR="00FD7EF6" w:rsidRPr="00895E84" w:rsidRDefault="00FD7EF6" w:rsidP="00041F00">
            <w:pPr>
              <w:numPr>
                <w:ilvl w:val="0"/>
                <w:numId w:val="75"/>
              </w:numPr>
              <w:spacing w:after="0"/>
              <w:contextualSpacing/>
              <w:jc w:val="both"/>
            </w:pPr>
            <w:r w:rsidRPr="00895E84">
              <w:t>Liczba funkcjonujących form aktywizacji ludności zamieszkującej rewitalizowane tereny;</w:t>
            </w:r>
          </w:p>
          <w:p w14:paraId="39689B80" w14:textId="77777777" w:rsidR="00FD7EF6" w:rsidRPr="00895E84" w:rsidRDefault="00FD7EF6" w:rsidP="00041F00">
            <w:pPr>
              <w:numPr>
                <w:ilvl w:val="0"/>
                <w:numId w:val="75"/>
              </w:numPr>
              <w:spacing w:after="0"/>
              <w:contextualSpacing/>
              <w:jc w:val="both"/>
            </w:pPr>
            <w:r w:rsidRPr="00895E84">
              <w:t>Liczba miejsc wychowania przedszkolnego, które funkcjonują 2 lata po uzyskaniu dofinansowania ze środków EFS;</w:t>
            </w:r>
          </w:p>
          <w:p w14:paraId="7D22541D" w14:textId="77777777" w:rsidR="00FD7EF6" w:rsidRDefault="00FD7EF6" w:rsidP="00041F00">
            <w:pPr>
              <w:numPr>
                <w:ilvl w:val="0"/>
                <w:numId w:val="75"/>
              </w:numPr>
              <w:spacing w:after="0"/>
              <w:contextualSpacing/>
              <w:jc w:val="both"/>
            </w:pPr>
            <w:r w:rsidRPr="00895E84">
              <w:t>Liczba utworzonych miejsc opieki nad dziećmi w wieku do lat 3, które funkcjonują 2 lata po uzyskaniu dofinansowania ze środków EFS</w:t>
            </w:r>
            <w:r>
              <w:t>;</w:t>
            </w:r>
          </w:p>
          <w:p w14:paraId="2901DBD7" w14:textId="77777777" w:rsidR="00FD7EF6" w:rsidRDefault="00FD7EF6" w:rsidP="00041F00">
            <w:pPr>
              <w:numPr>
                <w:ilvl w:val="0"/>
                <w:numId w:val="75"/>
              </w:numPr>
              <w:spacing w:after="0"/>
              <w:contextualSpacing/>
              <w:jc w:val="both"/>
            </w:pPr>
            <w:r w:rsidRPr="00224DCA">
              <w:t>Liczba osób powyżej 54 roku życia pracujących, łącznie z prowadzącymi działalność na własny rachunek sześć miesięcy po opuszczeniu programu</w:t>
            </w:r>
            <w:r>
              <w:t xml:space="preserve"> (K, M)</w:t>
            </w:r>
            <w:r w:rsidRPr="00224DCA">
              <w:t>;</w:t>
            </w:r>
          </w:p>
          <w:p w14:paraId="475B91F5" w14:textId="77777777" w:rsidR="00FD7EF6" w:rsidRPr="00895E84" w:rsidRDefault="00FD7EF6" w:rsidP="00041F00">
            <w:pPr>
              <w:numPr>
                <w:ilvl w:val="0"/>
                <w:numId w:val="75"/>
              </w:numPr>
              <w:spacing w:after="0"/>
              <w:contextualSpacing/>
              <w:jc w:val="both"/>
            </w:pPr>
            <w:r w:rsidRPr="00224DCA">
              <w:t>Liczba osób w niekorzystnej sytuacji społecznej, pracujących łącznie z prowadzącymi działalność na własny rachunek, sześć miesięcy po opuszczeniu programu</w:t>
            </w:r>
            <w:r>
              <w:t xml:space="preserve"> ( K, M)</w:t>
            </w:r>
            <w:r w:rsidRPr="00224DCA">
              <w:t>.</w:t>
            </w:r>
          </w:p>
          <w:p w14:paraId="1EFB4F74" w14:textId="77777777" w:rsidR="00FD7EF6" w:rsidRPr="00895E84" w:rsidRDefault="00FD7EF6" w:rsidP="0019419C">
            <w:pPr>
              <w:spacing w:after="0"/>
              <w:jc w:val="both"/>
            </w:pPr>
          </w:p>
          <w:p w14:paraId="2A23DAC0" w14:textId="77777777" w:rsidR="00FD7EF6" w:rsidRPr="00895E84" w:rsidRDefault="00FD7EF6" w:rsidP="0019419C">
            <w:pPr>
              <w:spacing w:after="0"/>
              <w:jc w:val="both"/>
            </w:pPr>
            <w:r w:rsidRPr="00895E84">
              <w:t>Istnieje również konieczność weryfikacji stopnia os</w:t>
            </w:r>
            <w:r>
              <w:t xml:space="preserve">iągniętych wartości docelowych </w:t>
            </w:r>
            <w:r w:rsidRPr="00895E84">
              <w:t>wskaźników rezultatu, dla których źródłem danych jest badanie ewaluacyjne:</w:t>
            </w:r>
          </w:p>
          <w:p w14:paraId="3C8BC7C6" w14:textId="77777777" w:rsidR="00FD7EF6" w:rsidRPr="00895E84" w:rsidRDefault="00FD7EF6" w:rsidP="00041F00">
            <w:pPr>
              <w:numPr>
                <w:ilvl w:val="0"/>
                <w:numId w:val="75"/>
              </w:numPr>
              <w:spacing w:after="0"/>
              <w:contextualSpacing/>
              <w:jc w:val="both"/>
            </w:pPr>
            <w:r w:rsidRPr="00895E84">
              <w:t>Liczba osób znajdujących się w lepszej sytuacji na rynku pracy 6 miesięcy po opuszczeniu programu;</w:t>
            </w:r>
          </w:p>
          <w:p w14:paraId="597BD078" w14:textId="77777777" w:rsidR="00FD7EF6" w:rsidRPr="00895E84" w:rsidRDefault="00FD7EF6" w:rsidP="00041F00">
            <w:pPr>
              <w:numPr>
                <w:ilvl w:val="0"/>
                <w:numId w:val="75"/>
              </w:numPr>
              <w:spacing w:after="0"/>
              <w:contextualSpacing/>
              <w:jc w:val="both"/>
            </w:pPr>
            <w:r w:rsidRPr="00895E84">
              <w:t xml:space="preserve">Liczba osób pracujących 6 miesięcy po opuszczeniu programu (łącznie z pracującymi na </w:t>
            </w:r>
            <w:r w:rsidRPr="00895E84">
              <w:lastRenderedPageBreak/>
              <w:t>własny rachunek);</w:t>
            </w:r>
          </w:p>
          <w:p w14:paraId="7DF967C1" w14:textId="77777777" w:rsidR="00FD7EF6" w:rsidRPr="00895E84" w:rsidRDefault="00FD7EF6" w:rsidP="00041F00">
            <w:pPr>
              <w:numPr>
                <w:ilvl w:val="0"/>
                <w:numId w:val="75"/>
              </w:numPr>
              <w:spacing w:after="0"/>
              <w:contextualSpacing/>
              <w:jc w:val="both"/>
            </w:pPr>
            <w:r w:rsidRPr="00895E84">
              <w:t>Liczba osób zagrożonych ubóstwem lub wykluczeniem społecznym pracujących 6 miesięcy po opuszczeniu programu (łącznie z pracującymi na własny rachunek) (K, M);</w:t>
            </w:r>
          </w:p>
          <w:p w14:paraId="640E40FC" w14:textId="77777777" w:rsidR="00FD7EF6" w:rsidRPr="00895E84" w:rsidRDefault="00FD7EF6" w:rsidP="00041F00">
            <w:pPr>
              <w:numPr>
                <w:ilvl w:val="0"/>
                <w:numId w:val="75"/>
              </w:numPr>
              <w:spacing w:after="0"/>
              <w:contextualSpacing/>
              <w:jc w:val="both"/>
            </w:pPr>
            <w:r w:rsidRPr="00895E84">
              <w:t>Liczba utworzonych mikroprzedsiębiorstw działających 30 miesięcy po uzyskaniu wsparcia finansowego;</w:t>
            </w:r>
          </w:p>
          <w:p w14:paraId="11DFF6B7" w14:textId="77777777" w:rsidR="00FD7EF6" w:rsidRPr="00895E84" w:rsidRDefault="00FD7EF6" w:rsidP="00041F00">
            <w:pPr>
              <w:numPr>
                <w:ilvl w:val="0"/>
                <w:numId w:val="75"/>
              </w:numPr>
              <w:spacing w:after="0"/>
              <w:contextualSpacing/>
              <w:jc w:val="both"/>
            </w:pPr>
            <w:r w:rsidRPr="00895E84">
              <w:t>Liczba miejsc pracy istniejących co najmniej 30 miesięcy, utworzonych w przedsiębiorstwach społecznych;</w:t>
            </w:r>
          </w:p>
          <w:p w14:paraId="580884EC" w14:textId="77777777" w:rsidR="00FD7EF6" w:rsidRPr="00895E84" w:rsidRDefault="00FD7EF6" w:rsidP="00041F00">
            <w:pPr>
              <w:numPr>
                <w:ilvl w:val="0"/>
                <w:numId w:val="75"/>
              </w:numPr>
              <w:spacing w:after="0"/>
              <w:contextualSpacing/>
              <w:jc w:val="both"/>
            </w:pPr>
            <w:r w:rsidRPr="00895E84">
              <w:t>Liczba funkcjonujących form aktywizacji ludności zamieszkującej rewitalizowane tereny;</w:t>
            </w:r>
          </w:p>
          <w:p w14:paraId="59E045A6" w14:textId="77777777" w:rsidR="00FD7EF6" w:rsidRPr="00895E84" w:rsidRDefault="00FD7EF6" w:rsidP="00041F00">
            <w:pPr>
              <w:numPr>
                <w:ilvl w:val="0"/>
                <w:numId w:val="75"/>
              </w:numPr>
              <w:spacing w:after="0"/>
              <w:contextualSpacing/>
              <w:jc w:val="both"/>
            </w:pPr>
            <w:r w:rsidRPr="00895E84">
              <w:t>Liczba miejsc wychowania przedszkolnego, które funkcjonują 2 lata po uzyskaniu dofinansowania ze środków EFS;</w:t>
            </w:r>
          </w:p>
          <w:p w14:paraId="0BDCCB13" w14:textId="77777777" w:rsidR="00FD7EF6" w:rsidRPr="00895E84" w:rsidRDefault="00FD7EF6" w:rsidP="00041F00">
            <w:pPr>
              <w:numPr>
                <w:ilvl w:val="0"/>
                <w:numId w:val="75"/>
              </w:numPr>
              <w:spacing w:after="0"/>
              <w:contextualSpacing/>
              <w:jc w:val="both"/>
            </w:pPr>
            <w:r w:rsidRPr="00895E84">
              <w:t>Liczba utworzonych miejsc opieki nad dziećmi w wieku do lat 3, które funkcjonują 2 lata po uzyskaniu dofinansowania ze środków EFS.</w:t>
            </w:r>
          </w:p>
        </w:tc>
      </w:tr>
      <w:tr w:rsidR="00FD7EF6" w:rsidRPr="007C6D7B" w14:paraId="3864CB1F" w14:textId="77777777" w:rsidTr="00537B2B">
        <w:trPr>
          <w:trHeight w:val="336"/>
        </w:trPr>
        <w:tc>
          <w:tcPr>
            <w:tcW w:w="9266" w:type="dxa"/>
            <w:gridSpan w:val="2"/>
            <w:shd w:val="clear" w:color="auto" w:fill="D9D9D9"/>
          </w:tcPr>
          <w:p w14:paraId="037EF40A" w14:textId="77777777" w:rsidR="00FD7EF6" w:rsidRPr="00895E84" w:rsidRDefault="00FD7EF6" w:rsidP="0019419C">
            <w:pPr>
              <w:spacing w:after="0"/>
              <w:jc w:val="both"/>
              <w:rPr>
                <w:b/>
              </w:rPr>
            </w:pPr>
            <w:r w:rsidRPr="00895E84">
              <w:rPr>
                <w:b/>
              </w:rPr>
              <w:lastRenderedPageBreak/>
              <w:t>Kryteria badania</w:t>
            </w:r>
          </w:p>
        </w:tc>
      </w:tr>
      <w:tr w:rsidR="00FD7EF6" w:rsidRPr="007C6D7B" w14:paraId="44952EB4" w14:textId="77777777" w:rsidTr="00537B2B">
        <w:trPr>
          <w:trHeight w:val="336"/>
        </w:trPr>
        <w:tc>
          <w:tcPr>
            <w:tcW w:w="9266" w:type="dxa"/>
            <w:gridSpan w:val="2"/>
          </w:tcPr>
          <w:p w14:paraId="0DD1338A" w14:textId="77777777" w:rsidR="00FD7EF6" w:rsidRPr="00895E84" w:rsidRDefault="00FD7EF6" w:rsidP="0019419C">
            <w:pPr>
              <w:spacing w:after="0"/>
              <w:jc w:val="both"/>
            </w:pPr>
            <w:r w:rsidRPr="00895E84">
              <w:t xml:space="preserve">Skuteczność </w:t>
            </w:r>
          </w:p>
          <w:p w14:paraId="2DB2EF5B" w14:textId="77777777" w:rsidR="00FD7EF6" w:rsidRPr="00895E84" w:rsidRDefault="00FD7EF6" w:rsidP="0019419C">
            <w:pPr>
              <w:spacing w:after="0"/>
              <w:jc w:val="both"/>
            </w:pPr>
            <w:r w:rsidRPr="00895E84">
              <w:t>Trwałość</w:t>
            </w:r>
          </w:p>
        </w:tc>
      </w:tr>
      <w:tr w:rsidR="00FD7EF6" w:rsidRPr="007C6D7B" w14:paraId="31CDD8E6" w14:textId="77777777" w:rsidTr="00537B2B">
        <w:trPr>
          <w:trHeight w:val="336"/>
        </w:trPr>
        <w:tc>
          <w:tcPr>
            <w:tcW w:w="9266" w:type="dxa"/>
            <w:gridSpan w:val="2"/>
            <w:shd w:val="clear" w:color="auto" w:fill="D9D9D9"/>
          </w:tcPr>
          <w:p w14:paraId="2A2D9585" w14:textId="77777777" w:rsidR="00FD7EF6" w:rsidRPr="00895E84" w:rsidRDefault="00FD7EF6" w:rsidP="0019419C">
            <w:pPr>
              <w:spacing w:after="0"/>
              <w:jc w:val="both"/>
              <w:rPr>
                <w:b/>
              </w:rPr>
            </w:pPr>
            <w:r w:rsidRPr="00895E84">
              <w:rPr>
                <w:b/>
              </w:rPr>
              <w:t>Główne pytania ewaluacyjne / obszary problemowe</w:t>
            </w:r>
          </w:p>
        </w:tc>
      </w:tr>
      <w:tr w:rsidR="00FD7EF6" w:rsidRPr="007C6D7B" w14:paraId="63455B73" w14:textId="77777777" w:rsidTr="00537B2B">
        <w:trPr>
          <w:trHeight w:val="336"/>
        </w:trPr>
        <w:tc>
          <w:tcPr>
            <w:tcW w:w="9266" w:type="dxa"/>
            <w:gridSpan w:val="2"/>
          </w:tcPr>
          <w:p w14:paraId="4106B144" w14:textId="77777777" w:rsidR="00FD7EF6" w:rsidRPr="00895E84" w:rsidRDefault="00FD7EF6" w:rsidP="00041F00">
            <w:pPr>
              <w:numPr>
                <w:ilvl w:val="0"/>
                <w:numId w:val="25"/>
              </w:numPr>
              <w:spacing w:after="0"/>
              <w:ind w:left="425" w:hanging="357"/>
              <w:contextualSpacing/>
              <w:jc w:val="both"/>
            </w:pPr>
            <w:r w:rsidRPr="00895E84">
              <w:t>Jaka jest liczba osób znajdujących się w lepszej sytuacji na rynku pracy 6 miesięcy po opuszczeniu programu w badanym okresie sprawozdawczym?</w:t>
            </w:r>
          </w:p>
          <w:p w14:paraId="38CB6302" w14:textId="77777777" w:rsidR="00FD7EF6" w:rsidRPr="00895E84" w:rsidRDefault="00FD7EF6" w:rsidP="00041F00">
            <w:pPr>
              <w:numPr>
                <w:ilvl w:val="0"/>
                <w:numId w:val="25"/>
              </w:numPr>
              <w:spacing w:after="0"/>
              <w:ind w:left="425" w:hanging="357"/>
              <w:contextualSpacing/>
              <w:jc w:val="both"/>
            </w:pPr>
            <w:r w:rsidRPr="00895E84">
              <w:t>Jaka jest liczba osób pracujących 6 miesięcy po opuszczeniu programu (łącznie z pracującymi na własny rachunek) w badanym okresie sprawozdawczym?</w:t>
            </w:r>
          </w:p>
          <w:p w14:paraId="6DA20D61" w14:textId="77777777" w:rsidR="00FD7EF6" w:rsidRPr="00895E84" w:rsidRDefault="00FD7EF6" w:rsidP="00041F00">
            <w:pPr>
              <w:numPr>
                <w:ilvl w:val="0"/>
                <w:numId w:val="25"/>
              </w:numPr>
              <w:spacing w:after="0"/>
              <w:ind w:left="425" w:hanging="357"/>
              <w:contextualSpacing/>
              <w:jc w:val="both"/>
            </w:pPr>
            <w:r w:rsidRPr="00895E84">
              <w:t>Jaka jest liczba osób zagrożonych ubóstwem lub wykluczeniem społecznym (w tym kobiet i mężczyzn) pracujących 6 miesięcy po opuszczeniu programu (łącznie z pracującymi na własny rachunek) w badanym okresie sprawozdawczym?</w:t>
            </w:r>
          </w:p>
          <w:p w14:paraId="7CE83147" w14:textId="77777777" w:rsidR="00FD7EF6" w:rsidRPr="00895E84" w:rsidRDefault="00FD7EF6" w:rsidP="00041F00">
            <w:pPr>
              <w:numPr>
                <w:ilvl w:val="0"/>
                <w:numId w:val="25"/>
              </w:numPr>
              <w:spacing w:after="0"/>
              <w:ind w:left="425" w:hanging="357"/>
              <w:contextualSpacing/>
              <w:jc w:val="both"/>
            </w:pPr>
            <w:r w:rsidRPr="00895E84">
              <w:t>Jaka jest liczba utworzonych mikroprzedsiębiorstw działających 30 miesięcy po uzyskaniu wsparcia finansowego w badanym okresie sprawozdawczym?</w:t>
            </w:r>
          </w:p>
          <w:p w14:paraId="72B7787C" w14:textId="77777777" w:rsidR="00FD7EF6" w:rsidRPr="00895E84" w:rsidRDefault="00FD7EF6" w:rsidP="00041F00">
            <w:pPr>
              <w:numPr>
                <w:ilvl w:val="0"/>
                <w:numId w:val="25"/>
              </w:numPr>
              <w:spacing w:after="0"/>
              <w:ind w:left="425" w:hanging="357"/>
              <w:contextualSpacing/>
              <w:jc w:val="both"/>
            </w:pPr>
            <w:r w:rsidRPr="00895E84">
              <w:t>Jaka jest liczba miejsc pracy istniejących co najmniej 30 miesięcy, utworzonych w przedsiębiorstwach społecznych w badanym okresie sprawozdawczym?</w:t>
            </w:r>
          </w:p>
          <w:p w14:paraId="03962B74" w14:textId="77777777" w:rsidR="00FD7EF6" w:rsidRPr="00895E84" w:rsidRDefault="00FD7EF6" w:rsidP="00041F00">
            <w:pPr>
              <w:numPr>
                <w:ilvl w:val="0"/>
                <w:numId w:val="25"/>
              </w:numPr>
              <w:spacing w:after="0"/>
              <w:ind w:left="425" w:hanging="357"/>
              <w:contextualSpacing/>
              <w:jc w:val="both"/>
            </w:pPr>
            <w:r w:rsidRPr="00895E84">
              <w:t>Czy zostały osiągnięte wartości docelowe wskaźników, dla których źródłem danych jest badanie ewaluacyjne?</w:t>
            </w:r>
          </w:p>
          <w:p w14:paraId="330DC51A" w14:textId="77777777" w:rsidR="00FD7EF6" w:rsidRDefault="00FD7EF6" w:rsidP="00041F00">
            <w:pPr>
              <w:numPr>
                <w:ilvl w:val="0"/>
                <w:numId w:val="25"/>
              </w:numPr>
              <w:spacing w:after="0"/>
              <w:ind w:left="425" w:hanging="357"/>
              <w:contextualSpacing/>
              <w:jc w:val="both"/>
            </w:pPr>
            <w:r w:rsidRPr="00895E84">
              <w:t>Jakie czynniki ułatwiły a jakie utrudniły osiągnięcie wartości docelowych wskaźników?</w:t>
            </w:r>
          </w:p>
          <w:p w14:paraId="324F469F" w14:textId="77777777" w:rsidR="00FD7EF6" w:rsidRDefault="00FD7EF6" w:rsidP="0019419C">
            <w:pPr>
              <w:spacing w:after="0"/>
              <w:contextualSpacing/>
              <w:jc w:val="both"/>
            </w:pPr>
          </w:p>
          <w:p w14:paraId="265502E0" w14:textId="77777777" w:rsidR="00FD7EF6" w:rsidRDefault="00FD7EF6" w:rsidP="0019419C">
            <w:pPr>
              <w:spacing w:after="0"/>
              <w:contextualSpacing/>
              <w:jc w:val="both"/>
            </w:pPr>
            <w:r>
              <w:t>Odnośnie wspólnych długoterminowych wskaźników rezultatu dotyczących uczestników:</w:t>
            </w:r>
          </w:p>
          <w:p w14:paraId="265C1F4C" w14:textId="77777777" w:rsidR="00FD7EF6" w:rsidRPr="00895E84" w:rsidRDefault="00FD7EF6" w:rsidP="00041F00">
            <w:pPr>
              <w:numPr>
                <w:ilvl w:val="0"/>
                <w:numId w:val="139"/>
              </w:numPr>
              <w:spacing w:after="0"/>
              <w:ind w:left="425" w:hanging="357"/>
              <w:contextualSpacing/>
              <w:jc w:val="both"/>
            </w:pPr>
            <w:r w:rsidRPr="00895E84">
              <w:t xml:space="preserve">Jaka jest liczba osób </w:t>
            </w:r>
            <w:r>
              <w:t xml:space="preserve">(w tym kobiet i mężczyzn) </w:t>
            </w:r>
            <w:r w:rsidRPr="00895E84">
              <w:t>znajdujących się w lepszej sytuacji na rynku pracy 6 miesięcy po</w:t>
            </w:r>
            <w:r>
              <w:t> </w:t>
            </w:r>
            <w:r w:rsidRPr="00895E84">
              <w:t>opuszczeniu programu w badanym okresie sprawozdawczym?</w:t>
            </w:r>
          </w:p>
          <w:p w14:paraId="37296ADF" w14:textId="77777777" w:rsidR="00FD7EF6" w:rsidRPr="00895E84" w:rsidRDefault="00FD7EF6" w:rsidP="00041F00">
            <w:pPr>
              <w:numPr>
                <w:ilvl w:val="0"/>
                <w:numId w:val="139"/>
              </w:numPr>
              <w:spacing w:after="0"/>
              <w:ind w:left="425" w:hanging="357"/>
              <w:contextualSpacing/>
              <w:jc w:val="both"/>
            </w:pPr>
            <w:r w:rsidRPr="00895E84">
              <w:t xml:space="preserve">Jaka jest liczba osób </w:t>
            </w:r>
            <w:r>
              <w:t xml:space="preserve">(w tym kobiet i mężczyzn) </w:t>
            </w:r>
            <w:r w:rsidRPr="00895E84">
              <w:t>pracujących 6 miesięcy po opuszczeniu programu (łącznie z pracującymi na</w:t>
            </w:r>
            <w:r>
              <w:t> </w:t>
            </w:r>
            <w:r w:rsidRPr="00895E84">
              <w:t>własny rachunek) w badanym okresie sprawozdawczym?</w:t>
            </w:r>
          </w:p>
          <w:p w14:paraId="4AF5B2B2" w14:textId="77777777" w:rsidR="00FD7EF6" w:rsidRDefault="00FD7EF6" w:rsidP="00041F00">
            <w:pPr>
              <w:numPr>
                <w:ilvl w:val="0"/>
                <w:numId w:val="139"/>
              </w:numPr>
              <w:spacing w:after="0"/>
              <w:ind w:left="425" w:hanging="357"/>
              <w:contextualSpacing/>
              <w:jc w:val="both"/>
            </w:pPr>
            <w:r>
              <w:t>Jaka jest liczba osób powyżej 54 roku życia pracujących (w tym kobiet i mężczyzn), łącznie z prowadzącymi działalność na własny rachunek sześć miesięcy po opuszczeniu programu?</w:t>
            </w:r>
          </w:p>
          <w:p w14:paraId="4ED52DA8" w14:textId="77777777" w:rsidR="00FD7EF6" w:rsidRPr="00895E84" w:rsidRDefault="00FD7EF6" w:rsidP="00041F00">
            <w:pPr>
              <w:numPr>
                <w:ilvl w:val="0"/>
                <w:numId w:val="139"/>
              </w:numPr>
              <w:spacing w:after="0"/>
              <w:ind w:left="425" w:hanging="357"/>
              <w:contextualSpacing/>
              <w:jc w:val="both"/>
            </w:pPr>
            <w:r>
              <w:t>Jaka jest liczba osób w niekorzystnej sytuacji społecznej (w tym kobiet i mężczyzn), pracujących łącznie z prowadzącymi działalność na własny rachunek, sześć miesięcy po opuszczeniu programu</w:t>
            </w:r>
            <w:r w:rsidRPr="006A701D">
              <w:t>?</w:t>
            </w:r>
          </w:p>
        </w:tc>
      </w:tr>
      <w:tr w:rsidR="00FD7EF6" w:rsidRPr="007C6D7B" w14:paraId="773B0E69" w14:textId="77777777" w:rsidTr="00537B2B">
        <w:trPr>
          <w:trHeight w:val="336"/>
        </w:trPr>
        <w:tc>
          <w:tcPr>
            <w:tcW w:w="9266" w:type="dxa"/>
            <w:gridSpan w:val="2"/>
            <w:shd w:val="clear" w:color="auto" w:fill="A6A6A6"/>
          </w:tcPr>
          <w:p w14:paraId="76D22750" w14:textId="77777777" w:rsidR="00FD7EF6" w:rsidRPr="00895E84" w:rsidRDefault="00FD7EF6" w:rsidP="0019419C">
            <w:pPr>
              <w:spacing w:after="0"/>
              <w:jc w:val="center"/>
              <w:rPr>
                <w:b/>
              </w:rPr>
            </w:pPr>
            <w:r w:rsidRPr="00895E84">
              <w:rPr>
                <w:b/>
              </w:rPr>
              <w:t>Ogólny zarys metodologii badania</w:t>
            </w:r>
          </w:p>
        </w:tc>
      </w:tr>
      <w:tr w:rsidR="00FD7EF6" w:rsidRPr="007C6D7B" w14:paraId="61DE69CD" w14:textId="77777777" w:rsidTr="00537B2B">
        <w:trPr>
          <w:trHeight w:val="336"/>
        </w:trPr>
        <w:tc>
          <w:tcPr>
            <w:tcW w:w="9266" w:type="dxa"/>
            <w:gridSpan w:val="2"/>
            <w:shd w:val="clear" w:color="auto" w:fill="D9D9D9"/>
          </w:tcPr>
          <w:p w14:paraId="2FA4D725" w14:textId="77777777" w:rsidR="00FD7EF6" w:rsidRPr="00895E84" w:rsidRDefault="00FD7EF6" w:rsidP="0019419C">
            <w:pPr>
              <w:spacing w:after="0"/>
              <w:jc w:val="both"/>
              <w:rPr>
                <w:b/>
              </w:rPr>
            </w:pPr>
            <w:r w:rsidRPr="00895E84">
              <w:rPr>
                <w:b/>
              </w:rPr>
              <w:t>Zastosowane podejście metodologiczne</w:t>
            </w:r>
          </w:p>
        </w:tc>
      </w:tr>
      <w:tr w:rsidR="00FD7EF6" w:rsidRPr="007C6D7B" w14:paraId="51A8002D" w14:textId="77777777" w:rsidTr="00537B2B">
        <w:trPr>
          <w:trHeight w:val="336"/>
        </w:trPr>
        <w:tc>
          <w:tcPr>
            <w:tcW w:w="9266" w:type="dxa"/>
            <w:gridSpan w:val="2"/>
          </w:tcPr>
          <w:p w14:paraId="2C8DC2A1" w14:textId="77777777" w:rsidR="00FD7EF6" w:rsidRDefault="00FD7EF6" w:rsidP="0019419C">
            <w:pPr>
              <w:jc w:val="both"/>
            </w:pPr>
            <w:r w:rsidRPr="00895E84">
              <w:lastRenderedPageBreak/>
              <w:t xml:space="preserve">W przypadku wskaźników rezultatu długoterminowego EFS zostanie wykorzystane podejście ilościowe określone w Wytycznych w zakresie monitorowania postępu rzeczowego realizacji programów operacyjnych na lata 2014-2020. </w:t>
            </w:r>
          </w:p>
          <w:p w14:paraId="55705635" w14:textId="77777777" w:rsidR="00FD7EF6" w:rsidRPr="00895E84" w:rsidRDefault="00FD7EF6" w:rsidP="0019419C">
            <w:pPr>
              <w:spacing w:after="0"/>
              <w:jc w:val="both"/>
            </w:pPr>
            <w:r w:rsidRPr="00895E84">
              <w:t xml:space="preserve">W celu weryfikacji wartości osiągniętych wskaźników zostaną wykorzystane wyniki badań przeprowadzonych w latach 2017, 2019, 2021, 2023. </w:t>
            </w:r>
          </w:p>
        </w:tc>
      </w:tr>
      <w:tr w:rsidR="00FD7EF6" w:rsidRPr="007C6D7B" w14:paraId="7FA72FBA" w14:textId="77777777" w:rsidTr="00537B2B">
        <w:trPr>
          <w:trHeight w:val="336"/>
        </w:trPr>
        <w:tc>
          <w:tcPr>
            <w:tcW w:w="9266" w:type="dxa"/>
            <w:gridSpan w:val="2"/>
            <w:shd w:val="clear" w:color="auto" w:fill="D9D9D9"/>
          </w:tcPr>
          <w:p w14:paraId="351B9EC8" w14:textId="77777777" w:rsidR="00FD7EF6" w:rsidRPr="00895E84" w:rsidRDefault="00FD7EF6" w:rsidP="0019419C">
            <w:pPr>
              <w:spacing w:after="0"/>
              <w:jc w:val="both"/>
              <w:rPr>
                <w:b/>
              </w:rPr>
            </w:pPr>
            <w:r w:rsidRPr="00895E84">
              <w:rPr>
                <w:b/>
              </w:rPr>
              <w:t>Zakres niezbędnych danych</w:t>
            </w:r>
          </w:p>
        </w:tc>
      </w:tr>
      <w:tr w:rsidR="00FD7EF6" w:rsidRPr="007C6D7B" w14:paraId="5531A1D1" w14:textId="77777777" w:rsidTr="00537B2B">
        <w:trPr>
          <w:trHeight w:val="336"/>
        </w:trPr>
        <w:tc>
          <w:tcPr>
            <w:tcW w:w="9266" w:type="dxa"/>
            <w:gridSpan w:val="2"/>
          </w:tcPr>
          <w:p w14:paraId="4BDEE0F0" w14:textId="77777777" w:rsidR="00FD7EF6" w:rsidRPr="00895E84" w:rsidRDefault="00FD7EF6" w:rsidP="00041F00">
            <w:pPr>
              <w:numPr>
                <w:ilvl w:val="0"/>
                <w:numId w:val="124"/>
              </w:numPr>
              <w:spacing w:after="0"/>
              <w:ind w:left="425" w:hanging="357"/>
              <w:jc w:val="both"/>
            </w:pPr>
            <w:r>
              <w:t>z</w:t>
            </w:r>
            <w:r w:rsidRPr="00895E84">
              <w:t>akres danych w posiadaniu IZ/IP:</w:t>
            </w:r>
          </w:p>
          <w:p w14:paraId="40684675" w14:textId="0D402443" w:rsidR="00FD7EF6" w:rsidRPr="00895E84" w:rsidRDefault="00FD7EF6" w:rsidP="00041F00">
            <w:pPr>
              <w:numPr>
                <w:ilvl w:val="0"/>
                <w:numId w:val="27"/>
              </w:numPr>
              <w:spacing w:after="0"/>
              <w:ind w:left="686" w:hanging="357"/>
              <w:contextualSpacing/>
              <w:jc w:val="both"/>
            </w:pPr>
            <w:r>
              <w:t>d</w:t>
            </w:r>
            <w:r w:rsidRPr="00895E84">
              <w:t xml:space="preserve">ane kontaktowe uczestników projektów podane w </w:t>
            </w:r>
            <w:r w:rsidR="00450910">
              <w:t>LSI 2014</w:t>
            </w:r>
            <w:r w:rsidRPr="00895E84">
              <w:t>/centralnym systemie teleinformatycznym</w:t>
            </w:r>
            <w:r>
              <w:t>,</w:t>
            </w:r>
          </w:p>
          <w:p w14:paraId="7B63C639" w14:textId="77777777" w:rsidR="00FD7EF6" w:rsidRPr="00895E84" w:rsidRDefault="00FD7EF6" w:rsidP="00041F00">
            <w:pPr>
              <w:numPr>
                <w:ilvl w:val="0"/>
                <w:numId w:val="27"/>
              </w:numPr>
              <w:spacing w:after="0"/>
              <w:ind w:left="686" w:hanging="357"/>
              <w:contextualSpacing/>
              <w:jc w:val="both"/>
            </w:pPr>
            <w:r>
              <w:t>d</w:t>
            </w:r>
            <w:r w:rsidRPr="00895E84">
              <w:t>ane beneficjentów</w:t>
            </w:r>
            <w:r>
              <w:t>,</w:t>
            </w:r>
          </w:p>
          <w:p w14:paraId="3DB8831A" w14:textId="70BBE19F" w:rsidR="00FD7EF6" w:rsidRPr="00895E84" w:rsidRDefault="00FD7EF6" w:rsidP="00041F00">
            <w:pPr>
              <w:numPr>
                <w:ilvl w:val="0"/>
                <w:numId w:val="27"/>
              </w:numPr>
              <w:spacing w:after="0"/>
              <w:ind w:left="783" w:hanging="454"/>
              <w:contextualSpacing/>
            </w:pPr>
            <w:r>
              <w:t>i</w:t>
            </w:r>
            <w:r w:rsidRPr="00895E84">
              <w:t xml:space="preserve">nformacje/dane  z projektów pochodzące z </w:t>
            </w:r>
            <w:r w:rsidR="00450910">
              <w:t>LSI 2014</w:t>
            </w:r>
            <w:r>
              <w:t>,</w:t>
            </w:r>
          </w:p>
          <w:p w14:paraId="6A8A42CD" w14:textId="77777777" w:rsidR="00FD7EF6" w:rsidRPr="00895E84" w:rsidRDefault="00FD7EF6" w:rsidP="00041F00">
            <w:pPr>
              <w:numPr>
                <w:ilvl w:val="0"/>
                <w:numId w:val="124"/>
              </w:numPr>
              <w:spacing w:after="0"/>
              <w:ind w:left="425" w:hanging="357"/>
              <w:jc w:val="both"/>
            </w:pPr>
            <w:r>
              <w:t>o</w:t>
            </w:r>
            <w:r w:rsidRPr="00895E84">
              <w:t>gólnodostępne dane ze statystyki publicznej/ informacje z instytucji posiadających stosowne dane.</w:t>
            </w:r>
          </w:p>
        </w:tc>
      </w:tr>
      <w:tr w:rsidR="00FD7EF6" w:rsidRPr="007C6D7B" w14:paraId="2EF37E4F" w14:textId="77777777" w:rsidTr="00537B2B">
        <w:trPr>
          <w:trHeight w:val="336"/>
        </w:trPr>
        <w:tc>
          <w:tcPr>
            <w:tcW w:w="9266" w:type="dxa"/>
            <w:gridSpan w:val="2"/>
            <w:shd w:val="clear" w:color="auto" w:fill="A6A6A6"/>
          </w:tcPr>
          <w:p w14:paraId="6C19A59E" w14:textId="77777777" w:rsidR="00FD7EF6" w:rsidRPr="00895E84" w:rsidRDefault="00FD7EF6" w:rsidP="0019419C">
            <w:pPr>
              <w:spacing w:after="0"/>
              <w:jc w:val="center"/>
              <w:rPr>
                <w:b/>
              </w:rPr>
            </w:pPr>
            <w:r w:rsidRPr="00895E84">
              <w:rPr>
                <w:b/>
              </w:rPr>
              <w:t>Organizacja badania</w:t>
            </w:r>
          </w:p>
        </w:tc>
      </w:tr>
      <w:tr w:rsidR="00FD7EF6" w:rsidRPr="007C6D7B" w14:paraId="3D8D7EEA" w14:textId="77777777" w:rsidTr="00537B2B">
        <w:trPr>
          <w:trHeight w:val="336"/>
        </w:trPr>
        <w:tc>
          <w:tcPr>
            <w:tcW w:w="9266" w:type="dxa"/>
            <w:gridSpan w:val="2"/>
            <w:shd w:val="clear" w:color="auto" w:fill="D9D9D9"/>
          </w:tcPr>
          <w:p w14:paraId="4E41635B" w14:textId="77777777" w:rsidR="00FD7EF6" w:rsidRPr="00895E84" w:rsidRDefault="00FD7EF6" w:rsidP="0019419C">
            <w:pPr>
              <w:spacing w:after="0"/>
              <w:jc w:val="both"/>
              <w:rPr>
                <w:b/>
              </w:rPr>
            </w:pPr>
            <w:r w:rsidRPr="00895E84">
              <w:rPr>
                <w:b/>
              </w:rPr>
              <w:t>Ramy czasowe realizacji badania</w:t>
            </w:r>
          </w:p>
        </w:tc>
      </w:tr>
      <w:tr w:rsidR="00FD7EF6" w:rsidRPr="007C6D7B" w14:paraId="617E2863" w14:textId="77777777" w:rsidTr="00537B2B">
        <w:trPr>
          <w:trHeight w:val="336"/>
        </w:trPr>
        <w:tc>
          <w:tcPr>
            <w:tcW w:w="9266" w:type="dxa"/>
            <w:gridSpan w:val="2"/>
          </w:tcPr>
          <w:p w14:paraId="784A9D36" w14:textId="77777777" w:rsidR="00FD7EF6" w:rsidRPr="00895E84" w:rsidRDefault="00FD7EF6" w:rsidP="0019419C">
            <w:pPr>
              <w:spacing w:after="0"/>
              <w:jc w:val="both"/>
            </w:pPr>
            <w:r w:rsidRPr="00895E84">
              <w:t>III-IV kwartał 2024 r.</w:t>
            </w:r>
            <w:r>
              <w:rPr>
                <w:rStyle w:val="Odwoanieprzypisudolnego"/>
              </w:rPr>
              <w:footnoteReference w:id="9"/>
            </w:r>
          </w:p>
        </w:tc>
      </w:tr>
      <w:tr w:rsidR="00FD7EF6" w:rsidRPr="007C6D7B" w14:paraId="188D22B7" w14:textId="77777777" w:rsidTr="00537B2B">
        <w:trPr>
          <w:trHeight w:val="336"/>
        </w:trPr>
        <w:tc>
          <w:tcPr>
            <w:tcW w:w="9266" w:type="dxa"/>
            <w:gridSpan w:val="2"/>
            <w:shd w:val="clear" w:color="auto" w:fill="D9D9D9"/>
          </w:tcPr>
          <w:p w14:paraId="3FE03CE6" w14:textId="77777777" w:rsidR="00FD7EF6" w:rsidRPr="00895E84" w:rsidRDefault="00FD7EF6" w:rsidP="0019419C">
            <w:pPr>
              <w:spacing w:after="0"/>
              <w:jc w:val="both"/>
              <w:rPr>
                <w:b/>
              </w:rPr>
            </w:pPr>
            <w:r w:rsidRPr="00895E84">
              <w:rPr>
                <w:b/>
              </w:rPr>
              <w:t>Szacowany koszt badania</w:t>
            </w:r>
          </w:p>
        </w:tc>
      </w:tr>
      <w:tr w:rsidR="00FD7EF6" w:rsidRPr="007C6D7B" w14:paraId="48369069" w14:textId="77777777" w:rsidTr="00537B2B">
        <w:trPr>
          <w:trHeight w:val="336"/>
        </w:trPr>
        <w:tc>
          <w:tcPr>
            <w:tcW w:w="9266" w:type="dxa"/>
            <w:gridSpan w:val="2"/>
          </w:tcPr>
          <w:p w14:paraId="7979942E" w14:textId="77777777" w:rsidR="00FD7EF6" w:rsidRPr="00895E84" w:rsidRDefault="00FD7EF6" w:rsidP="0019419C">
            <w:pPr>
              <w:spacing w:after="0"/>
              <w:jc w:val="both"/>
            </w:pPr>
            <w:r w:rsidRPr="00895E84">
              <w:t>80 000 zł.</w:t>
            </w:r>
          </w:p>
        </w:tc>
      </w:tr>
      <w:tr w:rsidR="00FD7EF6" w:rsidRPr="007C6D7B" w14:paraId="2018AC5B" w14:textId="77777777" w:rsidTr="00537B2B">
        <w:trPr>
          <w:trHeight w:val="336"/>
        </w:trPr>
        <w:tc>
          <w:tcPr>
            <w:tcW w:w="9266" w:type="dxa"/>
            <w:gridSpan w:val="2"/>
            <w:shd w:val="clear" w:color="auto" w:fill="D9D9D9"/>
          </w:tcPr>
          <w:p w14:paraId="704EF4F7" w14:textId="77777777" w:rsidR="00FD7EF6" w:rsidRPr="00895E84" w:rsidRDefault="00FD7EF6" w:rsidP="0019419C">
            <w:pPr>
              <w:spacing w:after="0"/>
              <w:jc w:val="both"/>
              <w:rPr>
                <w:b/>
              </w:rPr>
            </w:pPr>
            <w:r w:rsidRPr="00895E84">
              <w:rPr>
                <w:b/>
              </w:rPr>
              <w:t>Podmiot odpowiedzialny za realizację badania</w:t>
            </w:r>
          </w:p>
        </w:tc>
      </w:tr>
      <w:tr w:rsidR="00FD7EF6" w:rsidRPr="007C6D7B" w14:paraId="1DBD01D2" w14:textId="77777777" w:rsidTr="00537B2B">
        <w:trPr>
          <w:trHeight w:val="336"/>
        </w:trPr>
        <w:tc>
          <w:tcPr>
            <w:tcW w:w="9266" w:type="dxa"/>
            <w:gridSpan w:val="2"/>
          </w:tcPr>
          <w:p w14:paraId="6D98E603" w14:textId="77777777" w:rsidR="00FD7EF6" w:rsidRPr="00895E84" w:rsidRDefault="00FD7EF6" w:rsidP="0019419C">
            <w:pPr>
              <w:spacing w:after="0"/>
              <w:jc w:val="both"/>
            </w:pPr>
            <w:r w:rsidRPr="00895E84">
              <w:t>Jednostka Ewaluacyjna RPO WSL</w:t>
            </w:r>
          </w:p>
        </w:tc>
      </w:tr>
      <w:tr w:rsidR="00FD7EF6" w:rsidRPr="007C6D7B" w14:paraId="2B1694BD" w14:textId="77777777" w:rsidTr="00537B2B">
        <w:trPr>
          <w:trHeight w:val="336"/>
        </w:trPr>
        <w:tc>
          <w:tcPr>
            <w:tcW w:w="9266" w:type="dxa"/>
            <w:gridSpan w:val="2"/>
            <w:shd w:val="clear" w:color="auto" w:fill="D9D9D9"/>
          </w:tcPr>
          <w:p w14:paraId="76FB8B29" w14:textId="77777777" w:rsidR="00FD7EF6" w:rsidRPr="00895E84" w:rsidRDefault="00FD7EF6" w:rsidP="0019419C">
            <w:pPr>
              <w:spacing w:after="0"/>
              <w:jc w:val="both"/>
              <w:rPr>
                <w:b/>
              </w:rPr>
            </w:pPr>
            <w:r w:rsidRPr="00895E84">
              <w:rPr>
                <w:b/>
              </w:rPr>
              <w:t>Ewentualne komentarze</w:t>
            </w:r>
          </w:p>
        </w:tc>
      </w:tr>
      <w:tr w:rsidR="00FD7EF6" w:rsidRPr="007C6D7B" w14:paraId="573336F0" w14:textId="77777777" w:rsidTr="00537B2B">
        <w:trPr>
          <w:trHeight w:val="336"/>
        </w:trPr>
        <w:tc>
          <w:tcPr>
            <w:tcW w:w="9266" w:type="dxa"/>
            <w:gridSpan w:val="2"/>
          </w:tcPr>
          <w:p w14:paraId="1C54DF6B" w14:textId="77777777" w:rsidR="00FD7EF6" w:rsidRDefault="00FD7EF6" w:rsidP="0019419C">
            <w:pPr>
              <w:jc w:val="both"/>
            </w:pPr>
            <w:r w:rsidRPr="00895E84">
              <w:t>W celu zachowania  jednakowych standardów pomiaru wskaźników długoterminowego EFS szacowanie wartości wskaźników będzie się odbywało zgodnie z wymaganiami metodologicznymi zawartymi w Wytycznych w zakresie monitorowania postępu rzeczowego realizacji programów operacyjnych na lata 2014-2020, załącznik nr 6 Sposób pomiaru wskaźników rezultatu długoterminowego EFS w badaniach ewaluacyjnych.</w:t>
            </w:r>
          </w:p>
          <w:p w14:paraId="7F0BCDA8" w14:textId="77777777" w:rsidR="00FD7EF6" w:rsidRPr="00B70F37" w:rsidRDefault="00FD7EF6" w:rsidP="0019419C">
            <w:pPr>
              <w:spacing w:after="0"/>
              <w:contextualSpacing/>
              <w:jc w:val="both"/>
            </w:pPr>
            <w:r w:rsidRPr="00B70F37">
              <w:t xml:space="preserve">Ze względu na zapisy Wytycznych w zakresie monitorowania postępu rzeczowego realizacji programów operacyjnych na lata 2014-2020, załącznik nr 6 Sposób pomiaru wskaźników rezultatu długoterminowego EFS w badaniach ewaluacyjnych, dla wskaźnika Liczba uczniów szkół i placówek kształcenia </w:t>
            </w:r>
            <w:r>
              <w:t xml:space="preserve">zawodowego </w:t>
            </w:r>
            <w:r w:rsidRPr="00B70F37">
              <w:t xml:space="preserve">objętych wsparciem w programie uczestniczących w kształceniu lub pracujących po 6 miesiącach po ukończeniu nauki źródłem danych będzie badanie wieloletnie realizowane na zlecenie </w:t>
            </w:r>
            <w:r>
              <w:t>m</w:t>
            </w:r>
            <w:r w:rsidRPr="00B70F37">
              <w:t xml:space="preserve">inisterstwa </w:t>
            </w:r>
            <w:r>
              <w:rPr>
                <w:rFonts w:cs="Calibri"/>
              </w:rPr>
              <w:t>właściwego ds. rozwoju</w:t>
            </w:r>
            <w:r w:rsidRPr="00B70F37">
              <w:t xml:space="preserve">. </w:t>
            </w:r>
          </w:p>
          <w:p w14:paraId="02DD924F" w14:textId="77777777" w:rsidR="00FD7EF6" w:rsidRPr="00B70F37" w:rsidRDefault="00FD7EF6" w:rsidP="0019419C">
            <w:pPr>
              <w:spacing w:after="0"/>
              <w:ind w:hanging="454"/>
              <w:jc w:val="both"/>
            </w:pPr>
          </w:p>
          <w:p w14:paraId="09427FF3" w14:textId="77777777" w:rsidR="00FD7EF6" w:rsidRPr="00895E84" w:rsidRDefault="00FD7EF6" w:rsidP="0019419C">
            <w:pPr>
              <w:spacing w:after="0"/>
              <w:jc w:val="both"/>
            </w:pPr>
            <w:r>
              <w:t xml:space="preserve">W celu wypełnienia zapisów Programu oraz Wytycznych w zakresie monitorowania postępu rzeczowego realizacji programów operacyjnych na lata 2014-2020, ewaluacja w zbliżonym zakresie, dotycząca oceny </w:t>
            </w:r>
            <w:r w:rsidRPr="008E5F2A">
              <w:t>uzyskanych wartości wskaźników rezultatu długoterminowego oraz wskaźników rezultatu EFS w ramach RPO WSL</w:t>
            </w:r>
            <w:r>
              <w:t>, będzie realizowana cyklicznie. Badanie będzie realizowane również w latach: 2017, 2019, 2021, (na podstawie wymagań Wytycznych) oraz w 2023 (na podstawie zapisów Programu).</w:t>
            </w:r>
          </w:p>
        </w:tc>
      </w:tr>
    </w:tbl>
    <w:p w14:paraId="62CF85B8" w14:textId="77777777" w:rsidR="00FD7EF6" w:rsidRPr="00895E84" w:rsidRDefault="00FD7EF6" w:rsidP="00FD7EF6">
      <w:pPr>
        <w:sectPr w:rsidR="00FD7EF6" w:rsidRPr="00895E84">
          <w:pgSz w:w="11906" w:h="16838"/>
          <w:pgMar w:top="1417" w:right="1417" w:bottom="1417" w:left="1417" w:header="708" w:footer="708" w:gutter="0"/>
          <w:cols w:space="708"/>
          <w:docGrid w:linePitch="360"/>
        </w:sectPr>
      </w:pPr>
    </w:p>
    <w:p w14:paraId="4E49CE04" w14:textId="77777777" w:rsidR="00FD7EF6" w:rsidRPr="00895E84" w:rsidRDefault="00FD7EF6" w:rsidP="00FD7EF6">
      <w:pPr>
        <w:pStyle w:val="Styl3"/>
        <w:jc w:val="both"/>
      </w:pPr>
      <w:bookmarkStart w:id="36" w:name="_Toc499890767"/>
      <w:r>
        <w:lastRenderedPageBreak/>
        <w:t xml:space="preserve">POZOSTAŁE </w:t>
      </w:r>
      <w:r w:rsidRPr="00895E84">
        <w:t xml:space="preserve">BADANIA </w:t>
      </w:r>
      <w:r w:rsidRPr="00A953FC">
        <w:t>WSPOMAGAJĄCE PROCES ZARZĄDZANIA I WDRAŻANIA PROGRAMU</w:t>
      </w:r>
      <w:bookmarkEnd w:id="36"/>
    </w:p>
    <w:p w14:paraId="0071580F" w14:textId="77777777" w:rsidR="00FD7EF6" w:rsidRPr="00895E84" w:rsidRDefault="00FD7EF6" w:rsidP="00FD7EF6">
      <w:pPr>
        <w:pStyle w:val="Styl4"/>
        <w:jc w:val="both"/>
      </w:pPr>
      <w:bookmarkStart w:id="37" w:name="_Toc499890768"/>
      <w:r w:rsidRPr="00895E84">
        <w:t>Ewaluacja</w:t>
      </w:r>
      <w:r>
        <w:t xml:space="preserve"> </w:t>
      </w:r>
      <w:r w:rsidRPr="00895E84">
        <w:t>ex</w:t>
      </w:r>
      <w:r>
        <w:t xml:space="preserve"> </w:t>
      </w:r>
      <w:r w:rsidRPr="00895E84">
        <w:t>post RPO WSL na lata 2007-2013</w:t>
      </w:r>
      <w:bookmarkEnd w:id="37"/>
    </w:p>
    <w:tbl>
      <w:tblPr>
        <w:tblW w:w="9266"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35"/>
        <w:gridCol w:w="4931"/>
      </w:tblGrid>
      <w:tr w:rsidR="00193370" w:rsidRPr="007C6D7B" w14:paraId="5407F439" w14:textId="77777777" w:rsidTr="00537B2B">
        <w:trPr>
          <w:trHeight w:val="354"/>
        </w:trPr>
        <w:tc>
          <w:tcPr>
            <w:tcW w:w="9266" w:type="dxa"/>
            <w:gridSpan w:val="2"/>
            <w:tcBorders>
              <w:top w:val="single" w:sz="4" w:space="0" w:color="auto"/>
              <w:left w:val="single" w:sz="4" w:space="0" w:color="auto"/>
              <w:bottom w:val="single" w:sz="4" w:space="0" w:color="auto"/>
              <w:right w:val="single" w:sz="4" w:space="0" w:color="auto"/>
            </w:tcBorders>
            <w:shd w:val="clear" w:color="auto" w:fill="A6A6A6"/>
          </w:tcPr>
          <w:p w14:paraId="174BDA72" w14:textId="77777777" w:rsidR="00FD7EF6" w:rsidRPr="00895E84" w:rsidRDefault="00FD7EF6" w:rsidP="0019419C">
            <w:pPr>
              <w:spacing w:after="0"/>
              <w:jc w:val="center"/>
              <w:rPr>
                <w:b/>
              </w:rPr>
            </w:pPr>
            <w:r w:rsidRPr="00895E84">
              <w:rPr>
                <w:b/>
              </w:rPr>
              <w:t>Ogólny opis badania</w:t>
            </w:r>
          </w:p>
        </w:tc>
      </w:tr>
      <w:tr w:rsidR="00193370" w:rsidRPr="007C6D7B" w14:paraId="03AD49CF" w14:textId="77777777" w:rsidTr="00537B2B">
        <w:trPr>
          <w:trHeight w:val="354"/>
        </w:trPr>
        <w:tc>
          <w:tcPr>
            <w:tcW w:w="9266" w:type="dxa"/>
            <w:gridSpan w:val="2"/>
            <w:tcBorders>
              <w:top w:val="single" w:sz="4" w:space="0" w:color="auto"/>
              <w:left w:val="single" w:sz="4" w:space="0" w:color="auto"/>
              <w:bottom w:val="single" w:sz="4" w:space="0" w:color="auto"/>
              <w:right w:val="single" w:sz="4" w:space="0" w:color="auto"/>
            </w:tcBorders>
            <w:shd w:val="clear" w:color="auto" w:fill="D9D9D9"/>
          </w:tcPr>
          <w:p w14:paraId="50310583" w14:textId="38EF976A" w:rsidR="00FD7EF6" w:rsidRPr="00895E84" w:rsidRDefault="00FD7EF6" w:rsidP="0019419C">
            <w:pPr>
              <w:spacing w:after="0"/>
              <w:jc w:val="both"/>
            </w:pPr>
            <w:r w:rsidRPr="00895E84">
              <w:t xml:space="preserve">Zakres badania (uwzględnienie </w:t>
            </w:r>
            <w:r w:rsidR="00A71F62">
              <w:t>Osi Prioryt</w:t>
            </w:r>
            <w:r w:rsidRPr="00895E84">
              <w:t>etowych/działań) oraz fundusz</w:t>
            </w:r>
          </w:p>
        </w:tc>
      </w:tr>
      <w:tr w:rsidR="00193370" w:rsidRPr="007C6D7B" w14:paraId="07528497" w14:textId="77777777" w:rsidTr="00537B2B">
        <w:trPr>
          <w:trHeight w:val="354"/>
        </w:trPr>
        <w:tc>
          <w:tcPr>
            <w:tcW w:w="9266" w:type="dxa"/>
            <w:gridSpan w:val="2"/>
            <w:tcBorders>
              <w:top w:val="single" w:sz="4" w:space="0" w:color="auto"/>
              <w:left w:val="single" w:sz="4" w:space="0" w:color="auto"/>
              <w:bottom w:val="single" w:sz="4" w:space="0" w:color="auto"/>
              <w:right w:val="single" w:sz="4" w:space="0" w:color="auto"/>
            </w:tcBorders>
            <w:shd w:val="clear" w:color="auto" w:fill="FFFFFF"/>
          </w:tcPr>
          <w:p w14:paraId="29F54E29" w14:textId="743C8ED8" w:rsidR="00FD7EF6" w:rsidRPr="00895E84" w:rsidRDefault="00FD7EF6" w:rsidP="0019419C">
            <w:pPr>
              <w:spacing w:after="0"/>
              <w:rPr>
                <w:bCs/>
              </w:rPr>
            </w:pPr>
            <w:r w:rsidRPr="00895E84">
              <w:t>Badanie będzie obejmować</w:t>
            </w:r>
            <w:r w:rsidRPr="00895E84">
              <w:rPr>
                <w:bCs/>
              </w:rPr>
              <w:t xml:space="preserve"> wszystkie osie </w:t>
            </w:r>
            <w:r w:rsidR="00A71F62">
              <w:rPr>
                <w:bCs/>
              </w:rPr>
              <w:t>Prioryt</w:t>
            </w:r>
            <w:r w:rsidRPr="00895E84">
              <w:rPr>
                <w:bCs/>
              </w:rPr>
              <w:t>etowe.</w:t>
            </w:r>
          </w:p>
          <w:p w14:paraId="42C44B11" w14:textId="77777777" w:rsidR="00FD7EF6" w:rsidRPr="00895E84" w:rsidRDefault="00FD7EF6" w:rsidP="0019419C">
            <w:pPr>
              <w:spacing w:after="0"/>
              <w:rPr>
                <w:bCs/>
              </w:rPr>
            </w:pPr>
          </w:p>
          <w:p w14:paraId="7F80B2A6" w14:textId="77777777" w:rsidR="00FD7EF6" w:rsidRPr="00895E84" w:rsidRDefault="00FD7EF6" w:rsidP="0019419C">
            <w:pPr>
              <w:spacing w:after="0"/>
              <w:jc w:val="both"/>
            </w:pPr>
            <w:r w:rsidRPr="00895E84">
              <w:rPr>
                <w:bCs/>
              </w:rPr>
              <w:t>FUNDUSZ: EFS, EFRR</w:t>
            </w:r>
          </w:p>
        </w:tc>
      </w:tr>
      <w:tr w:rsidR="00FD7EF6" w:rsidRPr="007C6D7B" w14:paraId="3398C01F" w14:textId="77777777" w:rsidTr="00537B2B">
        <w:trPr>
          <w:trHeight w:val="336"/>
        </w:trPr>
        <w:tc>
          <w:tcPr>
            <w:tcW w:w="4335" w:type="dxa"/>
            <w:shd w:val="clear" w:color="auto" w:fill="D9D9D9"/>
          </w:tcPr>
          <w:p w14:paraId="03B5591F" w14:textId="77777777" w:rsidR="00FD7EF6" w:rsidRPr="00895E84" w:rsidRDefault="00FD7EF6" w:rsidP="0019419C">
            <w:pPr>
              <w:spacing w:after="0"/>
              <w:jc w:val="both"/>
              <w:rPr>
                <w:b/>
              </w:rPr>
            </w:pPr>
            <w:r w:rsidRPr="00895E84">
              <w:rPr>
                <w:b/>
              </w:rPr>
              <w:t>Typ badania (wpływu, procesowe)</w:t>
            </w:r>
          </w:p>
        </w:tc>
        <w:tc>
          <w:tcPr>
            <w:tcW w:w="4931" w:type="dxa"/>
          </w:tcPr>
          <w:p w14:paraId="5F289995" w14:textId="77777777" w:rsidR="00FD7EF6" w:rsidRPr="00895E84" w:rsidRDefault="00FD7EF6" w:rsidP="0019419C">
            <w:pPr>
              <w:spacing w:after="0"/>
              <w:jc w:val="both"/>
            </w:pPr>
            <w:r w:rsidRPr="00895E84">
              <w:t>wpływu</w:t>
            </w:r>
          </w:p>
        </w:tc>
      </w:tr>
      <w:tr w:rsidR="00FD7EF6" w:rsidRPr="007C6D7B" w14:paraId="058EE2BE" w14:textId="77777777" w:rsidTr="00537B2B">
        <w:trPr>
          <w:trHeight w:val="336"/>
        </w:trPr>
        <w:tc>
          <w:tcPr>
            <w:tcW w:w="4335" w:type="dxa"/>
            <w:shd w:val="clear" w:color="auto" w:fill="D9D9D9"/>
          </w:tcPr>
          <w:p w14:paraId="060F3AAF" w14:textId="77777777" w:rsidR="00FD7EF6" w:rsidRPr="00895E84" w:rsidRDefault="00FD7EF6" w:rsidP="0019419C">
            <w:pPr>
              <w:spacing w:after="0"/>
              <w:jc w:val="both"/>
              <w:rPr>
                <w:b/>
              </w:rPr>
            </w:pPr>
            <w:r w:rsidRPr="00895E84">
              <w:rPr>
                <w:b/>
              </w:rPr>
              <w:t>Moment przeprowadzenia (ex</w:t>
            </w:r>
            <w:r>
              <w:rPr>
                <w:b/>
              </w:rPr>
              <w:t xml:space="preserve"> </w:t>
            </w:r>
            <w:r w:rsidRPr="00895E84">
              <w:rPr>
                <w:b/>
              </w:rPr>
              <w:t>ante, on-going, ex</w:t>
            </w:r>
            <w:r>
              <w:rPr>
                <w:b/>
              </w:rPr>
              <w:t xml:space="preserve"> </w:t>
            </w:r>
            <w:r w:rsidRPr="00895E84">
              <w:rPr>
                <w:b/>
              </w:rPr>
              <w:t>post)</w:t>
            </w:r>
          </w:p>
        </w:tc>
        <w:tc>
          <w:tcPr>
            <w:tcW w:w="4931" w:type="dxa"/>
          </w:tcPr>
          <w:p w14:paraId="114B01C0" w14:textId="77777777" w:rsidR="00FD7EF6" w:rsidRPr="00895E84" w:rsidRDefault="00FD7EF6" w:rsidP="0019419C">
            <w:pPr>
              <w:spacing w:after="0"/>
              <w:jc w:val="both"/>
            </w:pPr>
            <w:r>
              <w:t xml:space="preserve">ex </w:t>
            </w:r>
            <w:r w:rsidRPr="00895E84">
              <w:t>post</w:t>
            </w:r>
          </w:p>
        </w:tc>
      </w:tr>
      <w:tr w:rsidR="00FD7EF6" w:rsidRPr="007C6D7B" w14:paraId="0E58A628" w14:textId="77777777" w:rsidTr="00537B2B">
        <w:trPr>
          <w:trHeight w:val="336"/>
        </w:trPr>
        <w:tc>
          <w:tcPr>
            <w:tcW w:w="9266" w:type="dxa"/>
            <w:gridSpan w:val="2"/>
            <w:shd w:val="clear" w:color="auto" w:fill="D9D9D9"/>
          </w:tcPr>
          <w:p w14:paraId="559D4B25" w14:textId="77777777" w:rsidR="00FD7EF6" w:rsidRPr="00895E84" w:rsidRDefault="00FD7EF6" w:rsidP="0019419C">
            <w:pPr>
              <w:spacing w:after="0"/>
              <w:jc w:val="both"/>
              <w:rPr>
                <w:b/>
              </w:rPr>
            </w:pPr>
            <w:r w:rsidRPr="00895E84">
              <w:rPr>
                <w:b/>
              </w:rPr>
              <w:t>Cel badania</w:t>
            </w:r>
          </w:p>
        </w:tc>
      </w:tr>
      <w:tr w:rsidR="00FD7EF6" w:rsidRPr="007C6D7B" w14:paraId="494F08AC" w14:textId="77777777" w:rsidTr="00537B2B">
        <w:trPr>
          <w:trHeight w:val="336"/>
        </w:trPr>
        <w:tc>
          <w:tcPr>
            <w:tcW w:w="9266" w:type="dxa"/>
            <w:gridSpan w:val="2"/>
          </w:tcPr>
          <w:p w14:paraId="79EB0C97" w14:textId="77777777" w:rsidR="00FD7EF6" w:rsidRPr="00895E84" w:rsidRDefault="00FD7EF6" w:rsidP="0019419C">
            <w:pPr>
              <w:spacing w:after="0"/>
              <w:jc w:val="both"/>
            </w:pPr>
            <w:r w:rsidRPr="00895E84">
              <w:rPr>
                <w:bCs/>
              </w:rPr>
              <w:t>Celem badania ewaluacyjnego będzie podsumowanie i ocena efektów RPO WSL na lata 2007-2013</w:t>
            </w:r>
          </w:p>
        </w:tc>
      </w:tr>
      <w:tr w:rsidR="00FD7EF6" w:rsidRPr="007C6D7B" w14:paraId="13862D73" w14:textId="77777777" w:rsidTr="00537B2B">
        <w:trPr>
          <w:trHeight w:val="336"/>
        </w:trPr>
        <w:tc>
          <w:tcPr>
            <w:tcW w:w="9266" w:type="dxa"/>
            <w:gridSpan w:val="2"/>
            <w:shd w:val="clear" w:color="auto" w:fill="D9D9D9"/>
          </w:tcPr>
          <w:p w14:paraId="780C8639" w14:textId="77777777" w:rsidR="00FD7EF6" w:rsidRPr="00895E84" w:rsidRDefault="00FD7EF6" w:rsidP="0019419C">
            <w:pPr>
              <w:spacing w:after="0"/>
              <w:jc w:val="both"/>
              <w:rPr>
                <w:b/>
              </w:rPr>
            </w:pPr>
            <w:r w:rsidRPr="00895E84">
              <w:rPr>
                <w:b/>
              </w:rPr>
              <w:t>Uzasadnienie badania</w:t>
            </w:r>
          </w:p>
        </w:tc>
      </w:tr>
      <w:tr w:rsidR="00FD7EF6" w:rsidRPr="007C6D7B" w14:paraId="4C3E44E9" w14:textId="77777777" w:rsidTr="00537B2B">
        <w:trPr>
          <w:trHeight w:val="336"/>
        </w:trPr>
        <w:tc>
          <w:tcPr>
            <w:tcW w:w="9266" w:type="dxa"/>
            <w:gridSpan w:val="2"/>
          </w:tcPr>
          <w:p w14:paraId="1D8A4841" w14:textId="77777777" w:rsidR="00FD7EF6" w:rsidRPr="00895E84" w:rsidRDefault="00FD7EF6" w:rsidP="0019419C">
            <w:pPr>
              <w:jc w:val="both"/>
            </w:pPr>
            <w:r w:rsidRPr="00895E84">
              <w:rPr>
                <w:bCs/>
              </w:rPr>
              <w:t>Konieczność dokonania podsumowania efektów wdrażania Programu w regionie w celu oceny stopnia osiągnięcia założonych celów RPO WSL.</w:t>
            </w:r>
            <w:r w:rsidRPr="00895E84">
              <w:t xml:space="preserve"> Ponadto wnioski z oceny </w:t>
            </w:r>
            <w:r w:rsidRPr="00895E84">
              <w:rPr>
                <w:bCs/>
              </w:rPr>
              <w:t>ex</w:t>
            </w:r>
            <w:r>
              <w:rPr>
                <w:bCs/>
              </w:rPr>
              <w:t xml:space="preserve"> </w:t>
            </w:r>
            <w:r w:rsidRPr="00895E84">
              <w:rPr>
                <w:bCs/>
              </w:rPr>
              <w:t>post RPO WSL na lata 2007-2013</w:t>
            </w:r>
            <w:r w:rsidRPr="00895E84">
              <w:rPr>
                <w:b/>
                <w:bCs/>
              </w:rPr>
              <w:t xml:space="preserve"> </w:t>
            </w:r>
            <w:r w:rsidRPr="00895E84">
              <w:t>mogą posłużyć realizacji obecnie wdrażanego Programu.</w:t>
            </w:r>
          </w:p>
          <w:p w14:paraId="5D02B749" w14:textId="77777777" w:rsidR="00FD7EF6" w:rsidRPr="00895E84" w:rsidRDefault="00FD7EF6" w:rsidP="0019419C">
            <w:pPr>
              <w:spacing w:after="0"/>
              <w:jc w:val="both"/>
            </w:pPr>
            <w:r w:rsidRPr="00895E84">
              <w:t>Komisja Europejska w swoich dokumentach metodologicznych zachęca do takiego podejścia. Dodatkowo krajowe doświadczenia w zakresie realizacji ewaluacji ex</w:t>
            </w:r>
            <w:r>
              <w:t xml:space="preserve"> </w:t>
            </w:r>
            <w:r w:rsidRPr="00895E84">
              <w:t>post NPR 2004-2006 wskazują na bardzo wysoką użyteczność uzyskanych wyników.</w:t>
            </w:r>
          </w:p>
        </w:tc>
      </w:tr>
      <w:tr w:rsidR="00FD7EF6" w:rsidRPr="007C6D7B" w14:paraId="21EB72C4" w14:textId="77777777" w:rsidTr="00537B2B">
        <w:trPr>
          <w:trHeight w:val="336"/>
        </w:trPr>
        <w:tc>
          <w:tcPr>
            <w:tcW w:w="9266" w:type="dxa"/>
            <w:gridSpan w:val="2"/>
            <w:shd w:val="clear" w:color="auto" w:fill="D9D9D9"/>
          </w:tcPr>
          <w:p w14:paraId="0BE66CE0" w14:textId="77777777" w:rsidR="00FD7EF6" w:rsidRPr="00895E84" w:rsidRDefault="00FD7EF6" w:rsidP="0019419C">
            <w:pPr>
              <w:spacing w:after="0"/>
              <w:jc w:val="both"/>
              <w:rPr>
                <w:b/>
              </w:rPr>
            </w:pPr>
            <w:r w:rsidRPr="00895E84">
              <w:rPr>
                <w:b/>
              </w:rPr>
              <w:t>Kryteria badania</w:t>
            </w:r>
          </w:p>
        </w:tc>
      </w:tr>
      <w:tr w:rsidR="00FD7EF6" w:rsidRPr="007C6D7B" w14:paraId="7A15347C" w14:textId="77777777" w:rsidTr="00537B2B">
        <w:trPr>
          <w:trHeight w:val="336"/>
        </w:trPr>
        <w:tc>
          <w:tcPr>
            <w:tcW w:w="9266" w:type="dxa"/>
            <w:gridSpan w:val="2"/>
          </w:tcPr>
          <w:p w14:paraId="609E952E" w14:textId="77777777" w:rsidR="00FD7EF6" w:rsidRPr="00895E84" w:rsidRDefault="00FD7EF6" w:rsidP="0019419C">
            <w:pPr>
              <w:spacing w:after="0"/>
              <w:rPr>
                <w:rFonts w:cs="Tahoma"/>
                <w:b/>
                <w:color w:val="000000"/>
              </w:rPr>
            </w:pPr>
            <w:r w:rsidRPr="00895E84">
              <w:rPr>
                <w:rFonts w:cs="Tahoma"/>
                <w:color w:val="000000"/>
              </w:rPr>
              <w:t>Skuteczność</w:t>
            </w:r>
          </w:p>
          <w:p w14:paraId="3ECDE698" w14:textId="77777777" w:rsidR="00FD7EF6" w:rsidRPr="00895E84" w:rsidRDefault="00FD7EF6" w:rsidP="0019419C">
            <w:pPr>
              <w:spacing w:after="0"/>
              <w:rPr>
                <w:rFonts w:cs="Tahoma"/>
                <w:color w:val="000000"/>
              </w:rPr>
            </w:pPr>
            <w:r w:rsidRPr="00895E84">
              <w:rPr>
                <w:rFonts w:cs="Tahoma"/>
                <w:color w:val="000000"/>
              </w:rPr>
              <w:t>Użyteczność</w:t>
            </w:r>
          </w:p>
          <w:p w14:paraId="7C1429BC" w14:textId="77777777" w:rsidR="00FD7EF6" w:rsidRPr="00895E84" w:rsidRDefault="00FD7EF6" w:rsidP="0019419C">
            <w:pPr>
              <w:spacing w:after="0"/>
              <w:rPr>
                <w:rFonts w:cs="Tahoma"/>
                <w:b/>
                <w:color w:val="000000"/>
              </w:rPr>
            </w:pPr>
            <w:r w:rsidRPr="00895E84">
              <w:rPr>
                <w:rFonts w:cs="Tahoma"/>
                <w:color w:val="000000"/>
              </w:rPr>
              <w:t>Efektywność</w:t>
            </w:r>
          </w:p>
          <w:p w14:paraId="2C920D4E" w14:textId="77777777" w:rsidR="00FD7EF6" w:rsidRPr="00895E84" w:rsidRDefault="00FD7EF6" w:rsidP="0019419C">
            <w:pPr>
              <w:spacing w:after="0"/>
              <w:jc w:val="both"/>
            </w:pPr>
            <w:r w:rsidRPr="00895E84">
              <w:rPr>
                <w:rFonts w:cs="Tahoma"/>
                <w:color w:val="000000"/>
              </w:rPr>
              <w:t>Przewidywana trwałość</w:t>
            </w:r>
          </w:p>
        </w:tc>
      </w:tr>
      <w:tr w:rsidR="00FD7EF6" w:rsidRPr="007C6D7B" w14:paraId="74C871C8" w14:textId="77777777" w:rsidTr="00537B2B">
        <w:trPr>
          <w:trHeight w:val="336"/>
        </w:trPr>
        <w:tc>
          <w:tcPr>
            <w:tcW w:w="9266" w:type="dxa"/>
            <w:gridSpan w:val="2"/>
            <w:shd w:val="clear" w:color="auto" w:fill="D9D9D9"/>
          </w:tcPr>
          <w:p w14:paraId="1A8B805F" w14:textId="77777777" w:rsidR="00FD7EF6" w:rsidRPr="00895E84" w:rsidRDefault="00FD7EF6" w:rsidP="0019419C">
            <w:pPr>
              <w:spacing w:after="0"/>
              <w:jc w:val="both"/>
              <w:rPr>
                <w:b/>
              </w:rPr>
            </w:pPr>
            <w:r w:rsidRPr="00895E84">
              <w:rPr>
                <w:b/>
              </w:rPr>
              <w:t>Główne pytania ewaluacyjne / obszary problemowe</w:t>
            </w:r>
          </w:p>
        </w:tc>
      </w:tr>
      <w:tr w:rsidR="00FD7EF6" w:rsidRPr="007C6D7B" w14:paraId="622A327B" w14:textId="77777777" w:rsidTr="00537B2B">
        <w:trPr>
          <w:trHeight w:val="336"/>
        </w:trPr>
        <w:tc>
          <w:tcPr>
            <w:tcW w:w="9266" w:type="dxa"/>
            <w:gridSpan w:val="2"/>
          </w:tcPr>
          <w:p w14:paraId="48C20B7A" w14:textId="77777777" w:rsidR="00FD7EF6" w:rsidRPr="00895E84" w:rsidRDefault="00FD7EF6" w:rsidP="00041F00">
            <w:pPr>
              <w:numPr>
                <w:ilvl w:val="0"/>
                <w:numId w:val="9"/>
              </w:numPr>
              <w:autoSpaceDE w:val="0"/>
              <w:autoSpaceDN w:val="0"/>
              <w:adjustRightInd w:val="0"/>
              <w:spacing w:after="0"/>
              <w:ind w:left="425" w:hanging="357"/>
              <w:contextualSpacing/>
              <w:jc w:val="both"/>
              <w:rPr>
                <w:rFonts w:cs="TimesNewRomanPSMT"/>
              </w:rPr>
            </w:pPr>
            <w:r w:rsidRPr="00895E84">
              <w:t xml:space="preserve">Czy udzielone wsparcie było skuteczne, tzn. czy i w jakim stopniu przyczyniło się do osiągnięcia celu głównego i celów szczegółowych </w:t>
            </w:r>
            <w:r w:rsidRPr="00895E84">
              <w:rPr>
                <w:rFonts w:cs="TimesNewRomanPSMT"/>
              </w:rPr>
              <w:t xml:space="preserve">Programu? </w:t>
            </w:r>
          </w:p>
          <w:p w14:paraId="573F310B" w14:textId="77777777" w:rsidR="00FD7EF6" w:rsidRPr="00895E84" w:rsidRDefault="00FD7EF6" w:rsidP="00041F00">
            <w:pPr>
              <w:numPr>
                <w:ilvl w:val="0"/>
                <w:numId w:val="9"/>
              </w:numPr>
              <w:autoSpaceDE w:val="0"/>
              <w:autoSpaceDN w:val="0"/>
              <w:adjustRightInd w:val="0"/>
              <w:spacing w:after="0"/>
              <w:ind w:left="425" w:hanging="357"/>
              <w:contextualSpacing/>
              <w:jc w:val="both"/>
              <w:rPr>
                <w:rFonts w:cs="TimesNewRomanPSMT"/>
              </w:rPr>
            </w:pPr>
            <w:r w:rsidRPr="00895E84">
              <w:t>Jaka była skuteczność zaprojektowanego systemu zarządzania i wdrażania RPO WSL z uwzględnieniem posiadanych zasobów ludzki</w:t>
            </w:r>
            <w:r>
              <w:t xml:space="preserve">ch, materialnych i finansowych </w:t>
            </w:r>
            <w:r w:rsidRPr="00895E84">
              <w:t>(ocenie należy poddać instytucje wchodzące w skład systemu oraz procedury przez nie stosowane)?</w:t>
            </w:r>
          </w:p>
          <w:p w14:paraId="2E495827" w14:textId="77777777" w:rsidR="00FD7EF6" w:rsidRPr="00895E84" w:rsidRDefault="00FD7EF6" w:rsidP="00041F00">
            <w:pPr>
              <w:numPr>
                <w:ilvl w:val="0"/>
                <w:numId w:val="9"/>
              </w:numPr>
              <w:autoSpaceDE w:val="0"/>
              <w:autoSpaceDN w:val="0"/>
              <w:adjustRightInd w:val="0"/>
              <w:spacing w:after="0"/>
              <w:ind w:left="425" w:hanging="357"/>
              <w:contextualSpacing/>
              <w:jc w:val="both"/>
              <w:rPr>
                <w:rFonts w:cs="TimesNewRomanPSMT"/>
              </w:rPr>
            </w:pPr>
            <w:r w:rsidRPr="00895E84">
              <w:t>Jak oceniana jest użyteczność udzielonego wsparcia, rozumiana jako całość rzeczywistych efektów wywołanych przez interwencję (zarówno tych planowanych, jak i nieplanowanych, tzw. ubocznych), w odniesieniu do wyzwań społeczno-ekonomicznych?</w:t>
            </w:r>
          </w:p>
          <w:p w14:paraId="4EC78BE3" w14:textId="77777777" w:rsidR="00FD7EF6" w:rsidRPr="00895E84" w:rsidRDefault="00FD7EF6" w:rsidP="00041F00">
            <w:pPr>
              <w:numPr>
                <w:ilvl w:val="0"/>
                <w:numId w:val="9"/>
              </w:numPr>
              <w:autoSpaceDE w:val="0"/>
              <w:autoSpaceDN w:val="0"/>
              <w:adjustRightInd w:val="0"/>
              <w:spacing w:after="0"/>
              <w:ind w:left="425" w:hanging="357"/>
              <w:contextualSpacing/>
              <w:jc w:val="both"/>
              <w:rPr>
                <w:rFonts w:cs="TimesNewRomanPSMT"/>
              </w:rPr>
            </w:pPr>
            <w:r w:rsidRPr="00895E84">
              <w:rPr>
                <w:rFonts w:cs="TimesNewRomanPSMT"/>
              </w:rPr>
              <w:t>Czy zaprogramowane wsparcie spełniło oczekiwania adresatów i przyczyniło się do rozwiązania zidentyfikowanych problemów?</w:t>
            </w:r>
          </w:p>
          <w:p w14:paraId="584E5463" w14:textId="77777777" w:rsidR="00FD7EF6" w:rsidRPr="00895E84" w:rsidRDefault="00FD7EF6" w:rsidP="00041F00">
            <w:pPr>
              <w:numPr>
                <w:ilvl w:val="0"/>
                <w:numId w:val="9"/>
              </w:numPr>
              <w:autoSpaceDE w:val="0"/>
              <w:autoSpaceDN w:val="0"/>
              <w:adjustRightInd w:val="0"/>
              <w:spacing w:after="0"/>
              <w:ind w:left="425" w:hanging="357"/>
              <w:contextualSpacing/>
              <w:jc w:val="both"/>
              <w:rPr>
                <w:rFonts w:cs="TimesNewRomanPSMT"/>
              </w:rPr>
            </w:pPr>
            <w:r w:rsidRPr="00895E84">
              <w:rPr>
                <w:rFonts w:cs="TimesNewRomanPSMT"/>
              </w:rPr>
              <w:t xml:space="preserve">Jaki był wpływ czynników zewnętrznych na wdrażane interwencje? </w:t>
            </w:r>
          </w:p>
          <w:p w14:paraId="50083A66" w14:textId="77777777" w:rsidR="00FD7EF6" w:rsidRPr="00895E84" w:rsidRDefault="00FD7EF6" w:rsidP="00041F00">
            <w:pPr>
              <w:numPr>
                <w:ilvl w:val="0"/>
                <w:numId w:val="9"/>
              </w:numPr>
              <w:autoSpaceDE w:val="0"/>
              <w:autoSpaceDN w:val="0"/>
              <w:adjustRightInd w:val="0"/>
              <w:spacing w:after="0"/>
              <w:ind w:left="425" w:hanging="357"/>
              <w:contextualSpacing/>
              <w:jc w:val="both"/>
              <w:rPr>
                <w:rFonts w:cs="TimesNewRomanPSMT"/>
              </w:rPr>
            </w:pPr>
            <w:r w:rsidRPr="00895E84">
              <w:rPr>
                <w:rFonts w:cs="TimesNewRomanPSMT"/>
              </w:rPr>
              <w:t>Jakie były sukcesy interwencji a jakie problemy napotkano? Jakie czynniki przyczyniły się do sukcesu/ porażki interwencji wdrażanych w ramach Programu?</w:t>
            </w:r>
          </w:p>
          <w:p w14:paraId="66B52C20" w14:textId="77777777" w:rsidR="00FD7EF6" w:rsidRPr="00895E84" w:rsidRDefault="00FD7EF6" w:rsidP="00041F00">
            <w:pPr>
              <w:numPr>
                <w:ilvl w:val="0"/>
                <w:numId w:val="9"/>
              </w:numPr>
              <w:autoSpaceDE w:val="0"/>
              <w:autoSpaceDN w:val="0"/>
              <w:adjustRightInd w:val="0"/>
              <w:spacing w:after="0"/>
              <w:ind w:left="425" w:hanging="357"/>
              <w:contextualSpacing/>
              <w:jc w:val="both"/>
              <w:rPr>
                <w:rFonts w:cs="TimesNewRomanPSMT"/>
              </w:rPr>
            </w:pPr>
            <w:r w:rsidRPr="00895E84">
              <w:rPr>
                <w:rFonts w:cs="TimesNewRomanPSMT"/>
              </w:rPr>
              <w:t>Czy wdrożone instrumenty i rozwiązania pomocy okazały się adekwatne? Czy podobne efekty można było osiągnąć przy wykorzystaniu innych instrumentów?</w:t>
            </w:r>
          </w:p>
          <w:p w14:paraId="4F6AB5FE" w14:textId="77777777" w:rsidR="00FD7EF6" w:rsidRPr="002567F3" w:rsidRDefault="00FD7EF6" w:rsidP="00041F00">
            <w:pPr>
              <w:numPr>
                <w:ilvl w:val="0"/>
                <w:numId w:val="13"/>
              </w:numPr>
              <w:autoSpaceDE w:val="0"/>
              <w:autoSpaceDN w:val="0"/>
              <w:adjustRightInd w:val="0"/>
              <w:spacing w:after="0"/>
              <w:ind w:left="425" w:hanging="357"/>
              <w:jc w:val="both"/>
            </w:pPr>
            <w:r w:rsidRPr="00895E84">
              <w:lastRenderedPageBreak/>
              <w:t>Jak oceniana jest efektywność udzielonego wsparcia, rozumiana jako relacja między nakładami, kosztami, zasobami (finansowymi, ludzkimi, administracyjnymi) a osiągniętymi efektami interwencji</w:t>
            </w:r>
            <w:r>
              <w:t>, z uwzględnieniem jednostkowych kosztów inwestycji</w:t>
            </w:r>
            <w:r w:rsidRPr="00895E84">
              <w:t>?</w:t>
            </w:r>
          </w:p>
          <w:p w14:paraId="4BD4C077" w14:textId="77777777" w:rsidR="00FD7EF6" w:rsidRPr="00895E84" w:rsidRDefault="00FD7EF6" w:rsidP="00041F00">
            <w:pPr>
              <w:numPr>
                <w:ilvl w:val="0"/>
                <w:numId w:val="9"/>
              </w:numPr>
              <w:autoSpaceDE w:val="0"/>
              <w:autoSpaceDN w:val="0"/>
              <w:adjustRightInd w:val="0"/>
              <w:spacing w:after="0"/>
              <w:ind w:left="425" w:hanging="357"/>
              <w:contextualSpacing/>
              <w:jc w:val="both"/>
              <w:rPr>
                <w:rFonts w:cs="TimesNewRomanPSMT"/>
              </w:rPr>
            </w:pPr>
            <w:r w:rsidRPr="00895E84">
              <w:rPr>
                <w:rFonts w:cs="TimesNewRomanPSMT"/>
              </w:rPr>
              <w:t>Jaka jest trwałość zrealizowanych działań? Skutki interwencji których działań będą najdłużej odczuwane?</w:t>
            </w:r>
          </w:p>
          <w:p w14:paraId="3BE8845A" w14:textId="77777777" w:rsidR="00FD7EF6" w:rsidRPr="00895E84" w:rsidRDefault="00FD7EF6" w:rsidP="00041F00">
            <w:pPr>
              <w:numPr>
                <w:ilvl w:val="0"/>
                <w:numId w:val="9"/>
              </w:numPr>
              <w:autoSpaceDE w:val="0"/>
              <w:autoSpaceDN w:val="0"/>
              <w:adjustRightInd w:val="0"/>
              <w:spacing w:after="0"/>
              <w:ind w:left="425" w:hanging="357"/>
              <w:contextualSpacing/>
              <w:jc w:val="both"/>
              <w:rPr>
                <w:rFonts w:cs="TimesNewRomanPSMT"/>
              </w:rPr>
            </w:pPr>
            <w:r w:rsidRPr="00895E84">
              <w:rPr>
                <w:rFonts w:cs="TimesNewRomanPSMT"/>
              </w:rPr>
              <w:t>Jakie można zdefiniować wnioski i rekomendacje dla realizacji RPO WSL 2014-2020?</w:t>
            </w:r>
          </w:p>
        </w:tc>
      </w:tr>
      <w:tr w:rsidR="00FD7EF6" w:rsidRPr="007C6D7B" w14:paraId="24FC708A" w14:textId="77777777" w:rsidTr="00537B2B">
        <w:trPr>
          <w:trHeight w:val="336"/>
        </w:trPr>
        <w:tc>
          <w:tcPr>
            <w:tcW w:w="9266" w:type="dxa"/>
            <w:gridSpan w:val="2"/>
            <w:shd w:val="clear" w:color="auto" w:fill="A6A6A6"/>
          </w:tcPr>
          <w:p w14:paraId="07DF84F5" w14:textId="77777777" w:rsidR="00FD7EF6" w:rsidRPr="00895E84" w:rsidRDefault="00FD7EF6" w:rsidP="0019419C">
            <w:pPr>
              <w:spacing w:after="0"/>
              <w:jc w:val="center"/>
              <w:rPr>
                <w:b/>
              </w:rPr>
            </w:pPr>
            <w:r w:rsidRPr="00895E84">
              <w:rPr>
                <w:b/>
              </w:rPr>
              <w:lastRenderedPageBreak/>
              <w:t>Ogólny zarys metodologii badania</w:t>
            </w:r>
          </w:p>
        </w:tc>
      </w:tr>
      <w:tr w:rsidR="00FD7EF6" w:rsidRPr="007C6D7B" w14:paraId="66CA3A19" w14:textId="77777777" w:rsidTr="00537B2B">
        <w:trPr>
          <w:trHeight w:val="336"/>
        </w:trPr>
        <w:tc>
          <w:tcPr>
            <w:tcW w:w="9266" w:type="dxa"/>
            <w:gridSpan w:val="2"/>
            <w:shd w:val="clear" w:color="auto" w:fill="D9D9D9"/>
          </w:tcPr>
          <w:p w14:paraId="03762731" w14:textId="77777777" w:rsidR="00FD7EF6" w:rsidRPr="00895E84" w:rsidRDefault="00FD7EF6" w:rsidP="0019419C">
            <w:pPr>
              <w:spacing w:after="0"/>
              <w:jc w:val="both"/>
              <w:rPr>
                <w:b/>
              </w:rPr>
            </w:pPr>
            <w:r w:rsidRPr="00895E84">
              <w:rPr>
                <w:b/>
              </w:rPr>
              <w:t>Zastosowane podejście metodologiczne</w:t>
            </w:r>
          </w:p>
        </w:tc>
      </w:tr>
      <w:tr w:rsidR="00FD7EF6" w:rsidRPr="007C6D7B" w14:paraId="417BAE46" w14:textId="77777777" w:rsidTr="00537B2B">
        <w:trPr>
          <w:trHeight w:val="336"/>
        </w:trPr>
        <w:tc>
          <w:tcPr>
            <w:tcW w:w="9266" w:type="dxa"/>
            <w:gridSpan w:val="2"/>
          </w:tcPr>
          <w:p w14:paraId="7723ACDE" w14:textId="65E77B44" w:rsidR="00FD7EF6" w:rsidRPr="00895E84" w:rsidRDefault="00FD7EF6" w:rsidP="0019419C">
            <w:pPr>
              <w:spacing w:after="60"/>
              <w:jc w:val="both"/>
              <w:rPr>
                <w:rFonts w:cs="Tahoma"/>
                <w:b/>
              </w:rPr>
            </w:pPr>
            <w:r w:rsidRPr="00895E84">
              <w:rPr>
                <w:rFonts w:cs="Tahoma"/>
                <w:color w:val="000000"/>
              </w:rPr>
              <w:t>Ocena wpływu interwencji obejmie ewaluację opartą na teorii.</w:t>
            </w:r>
            <w:r w:rsidRPr="00895E84">
              <w:rPr>
                <w:rFonts w:cs="Tahoma"/>
              </w:rPr>
              <w:t xml:space="preserve"> Badanie wykorzysta zarówno jakościowe jak i ilościowe techniki gromadzenia i analizy danych. Punktem wyjścia będzie analiza logiki wsparcia w ramach badanych </w:t>
            </w:r>
            <w:r w:rsidR="00A71F62">
              <w:rPr>
                <w:rFonts w:cs="Tahoma"/>
              </w:rPr>
              <w:t>Osi Prioryt</w:t>
            </w:r>
            <w:r w:rsidRPr="00895E84">
              <w:rPr>
                <w:rFonts w:cs="Tahoma"/>
              </w:rPr>
              <w:t xml:space="preserve">etowych. Odtworzenie logiki interwencji powinno pokazywać schemat logiczny wsparcia z uwzględnieniem relacji pomiędzy realizowanymi działaniami, a oczekiwanymi efektami oraz przyjęte założenia i warunki wdrażania Programu. </w:t>
            </w:r>
          </w:p>
          <w:p w14:paraId="2EABAE0C" w14:textId="77777777" w:rsidR="00FD7EF6" w:rsidRPr="00895E84" w:rsidRDefault="00FD7EF6" w:rsidP="0019419C">
            <w:pPr>
              <w:spacing w:after="60"/>
              <w:jc w:val="both"/>
              <w:rPr>
                <w:rFonts w:cs="Tahoma"/>
                <w:b/>
              </w:rPr>
            </w:pPr>
            <w:r w:rsidRPr="00895E84">
              <w:rPr>
                <w:rFonts w:cs="Tahoma"/>
              </w:rPr>
              <w:t>Powyższa – koncepcyjna – faza badania powinna bazować zarówno na analizie danych zastanych, jak również na danych zebranych w drodze badań jakościowych.</w:t>
            </w:r>
          </w:p>
          <w:p w14:paraId="0B40BD55" w14:textId="77777777" w:rsidR="00FD7EF6" w:rsidRPr="00895E84" w:rsidRDefault="00FD7EF6" w:rsidP="0019419C">
            <w:pPr>
              <w:spacing w:after="60"/>
              <w:jc w:val="both"/>
              <w:rPr>
                <w:rFonts w:cs="Tahoma"/>
                <w:b/>
              </w:rPr>
            </w:pPr>
            <w:r w:rsidRPr="00895E84">
              <w:rPr>
                <w:rFonts w:cs="Tahoma"/>
              </w:rPr>
              <w:t>Odtworzona logika powinna uwzględniać perspektywę możliwie szerokiego grona osób, związanych z programowaniem, wdrażaniem i oceną wspartych projektów.</w:t>
            </w:r>
          </w:p>
          <w:p w14:paraId="4DAC177B" w14:textId="77777777" w:rsidR="00FD7EF6" w:rsidRPr="00895E84" w:rsidRDefault="00FD7EF6" w:rsidP="0019419C">
            <w:pPr>
              <w:spacing w:after="60"/>
              <w:jc w:val="both"/>
              <w:rPr>
                <w:rFonts w:cs="Tahoma"/>
                <w:b/>
              </w:rPr>
            </w:pPr>
            <w:r w:rsidRPr="00895E84">
              <w:rPr>
                <w:rFonts w:cs="Tahoma"/>
              </w:rPr>
              <w:t>Po fazie koncepcyjnej badania, przyjęta logika powinna być poddana weryfikacji, z wykorzystaniem m.in. następujących danych zastanych i wywołanych:</w:t>
            </w:r>
          </w:p>
          <w:p w14:paraId="5E0DACF6" w14:textId="77777777" w:rsidR="00FD7EF6" w:rsidRPr="00895E84" w:rsidRDefault="00FD7EF6" w:rsidP="00041F00">
            <w:pPr>
              <w:numPr>
                <w:ilvl w:val="0"/>
                <w:numId w:val="12"/>
              </w:numPr>
              <w:spacing w:after="0"/>
              <w:ind w:hanging="454"/>
              <w:contextualSpacing/>
              <w:jc w:val="both"/>
              <w:rPr>
                <w:rFonts w:cs="Tahoma"/>
                <w:b/>
              </w:rPr>
            </w:pPr>
            <w:r w:rsidRPr="00895E84">
              <w:rPr>
                <w:rFonts w:cs="Tahoma"/>
              </w:rPr>
              <w:t xml:space="preserve">danych monitoringowych, uwzględniających informacje o poziomie realizacji wskaźników, </w:t>
            </w:r>
          </w:p>
          <w:p w14:paraId="4DB14D0E" w14:textId="77777777" w:rsidR="00FD7EF6" w:rsidRPr="00895E84" w:rsidRDefault="00FD7EF6" w:rsidP="00041F00">
            <w:pPr>
              <w:numPr>
                <w:ilvl w:val="0"/>
                <w:numId w:val="12"/>
              </w:numPr>
              <w:spacing w:after="0"/>
              <w:ind w:hanging="454"/>
              <w:contextualSpacing/>
              <w:jc w:val="both"/>
              <w:rPr>
                <w:rFonts w:cs="Tahoma"/>
                <w:b/>
              </w:rPr>
            </w:pPr>
            <w:r w:rsidRPr="00895E84">
              <w:rPr>
                <w:rFonts w:cs="Tahoma"/>
              </w:rPr>
              <w:t>danych z dokumentów programowych, w tym uwzględniających kontekst realizowanych działań,</w:t>
            </w:r>
          </w:p>
          <w:p w14:paraId="25E5FD4F" w14:textId="77777777" w:rsidR="00FD7EF6" w:rsidRPr="00895E84" w:rsidRDefault="00FD7EF6" w:rsidP="00041F00">
            <w:pPr>
              <w:numPr>
                <w:ilvl w:val="0"/>
                <w:numId w:val="12"/>
              </w:numPr>
              <w:spacing w:after="0"/>
              <w:ind w:hanging="454"/>
              <w:contextualSpacing/>
              <w:jc w:val="both"/>
              <w:rPr>
                <w:rFonts w:cs="Tahoma"/>
                <w:b/>
              </w:rPr>
            </w:pPr>
            <w:r w:rsidRPr="00895E84">
              <w:rPr>
                <w:rFonts w:cs="Tahoma"/>
              </w:rPr>
              <w:t>informacji pochodzących z wniosków o dofinansowanie projektów (m.in. informacje na temat zakładanych celów, zrealizowanych działań),</w:t>
            </w:r>
          </w:p>
          <w:p w14:paraId="033396C5" w14:textId="77777777" w:rsidR="00FD7EF6" w:rsidRPr="00895E84" w:rsidRDefault="00FD7EF6" w:rsidP="00041F00">
            <w:pPr>
              <w:numPr>
                <w:ilvl w:val="0"/>
                <w:numId w:val="12"/>
              </w:numPr>
              <w:spacing w:after="0"/>
              <w:ind w:hanging="454"/>
              <w:contextualSpacing/>
              <w:jc w:val="both"/>
              <w:rPr>
                <w:rFonts w:cs="Tahoma"/>
                <w:b/>
              </w:rPr>
            </w:pPr>
            <w:r w:rsidRPr="00895E84">
              <w:rPr>
                <w:rFonts w:cs="Tahoma"/>
              </w:rPr>
              <w:t>danych pozyskanych od beneficjentów na temat zmian wywołanych realizacją interwencji, w tym ich opinie na temat użyteczności otrzymanego wsparcia,</w:t>
            </w:r>
          </w:p>
          <w:p w14:paraId="6D2BB996" w14:textId="77777777" w:rsidR="00FD7EF6" w:rsidRPr="00895E84" w:rsidRDefault="00FD7EF6" w:rsidP="00041F00">
            <w:pPr>
              <w:numPr>
                <w:ilvl w:val="0"/>
                <w:numId w:val="12"/>
              </w:numPr>
              <w:spacing w:after="60"/>
              <w:ind w:hanging="454"/>
              <w:contextualSpacing/>
              <w:jc w:val="both"/>
              <w:rPr>
                <w:rFonts w:cs="Tahoma"/>
                <w:b/>
              </w:rPr>
            </w:pPr>
            <w:r w:rsidRPr="00895E84">
              <w:rPr>
                <w:rFonts w:cs="Tahoma"/>
              </w:rPr>
              <w:t xml:space="preserve">danych pozyskanych od osób odpowiedzialnych za programowanie i wdrażanie RPO WSL  oraz </w:t>
            </w:r>
            <w:r w:rsidRPr="00895E84">
              <w:rPr>
                <w:color w:val="000000"/>
              </w:rPr>
              <w:t>ekspertów dziedzinowych z obszarów wsparcia Programu.</w:t>
            </w:r>
          </w:p>
        </w:tc>
      </w:tr>
      <w:tr w:rsidR="00FD7EF6" w:rsidRPr="007C6D7B" w14:paraId="74B165E0" w14:textId="77777777" w:rsidTr="00537B2B">
        <w:trPr>
          <w:trHeight w:val="336"/>
        </w:trPr>
        <w:tc>
          <w:tcPr>
            <w:tcW w:w="9266" w:type="dxa"/>
            <w:gridSpan w:val="2"/>
            <w:shd w:val="clear" w:color="auto" w:fill="D9D9D9"/>
          </w:tcPr>
          <w:p w14:paraId="40D98ADF" w14:textId="77777777" w:rsidR="00FD7EF6" w:rsidRPr="00895E84" w:rsidRDefault="00FD7EF6" w:rsidP="0019419C">
            <w:pPr>
              <w:spacing w:after="0"/>
              <w:jc w:val="both"/>
              <w:rPr>
                <w:b/>
              </w:rPr>
            </w:pPr>
            <w:r w:rsidRPr="00895E84">
              <w:rPr>
                <w:b/>
              </w:rPr>
              <w:t>Zakres niezbędnych danych</w:t>
            </w:r>
          </w:p>
        </w:tc>
      </w:tr>
      <w:tr w:rsidR="00FD7EF6" w:rsidRPr="007C6D7B" w14:paraId="2BC9141A" w14:textId="77777777" w:rsidTr="00537B2B">
        <w:trPr>
          <w:trHeight w:val="336"/>
        </w:trPr>
        <w:tc>
          <w:tcPr>
            <w:tcW w:w="9266" w:type="dxa"/>
            <w:gridSpan w:val="2"/>
          </w:tcPr>
          <w:p w14:paraId="549E2C8C" w14:textId="77777777" w:rsidR="00FD7EF6" w:rsidRPr="00895E84" w:rsidRDefault="00FD7EF6" w:rsidP="00041F00">
            <w:pPr>
              <w:numPr>
                <w:ilvl w:val="0"/>
                <w:numId w:val="125"/>
              </w:numPr>
              <w:spacing w:after="0"/>
              <w:ind w:left="425" w:hanging="357"/>
              <w:jc w:val="both"/>
            </w:pPr>
            <w:r>
              <w:t>z</w:t>
            </w:r>
            <w:r w:rsidRPr="00895E84">
              <w:t>akres danych w posiadaniu IZ/IP2:</w:t>
            </w:r>
          </w:p>
          <w:p w14:paraId="531FDF89" w14:textId="7C70D51D" w:rsidR="00FD7EF6" w:rsidRPr="00895E84" w:rsidRDefault="00FD7EF6" w:rsidP="00041F00">
            <w:pPr>
              <w:numPr>
                <w:ilvl w:val="0"/>
                <w:numId w:val="11"/>
              </w:numPr>
              <w:spacing w:after="0"/>
              <w:ind w:hanging="454"/>
              <w:jc w:val="both"/>
            </w:pPr>
            <w:r>
              <w:t>d</w:t>
            </w:r>
            <w:r w:rsidRPr="00895E84">
              <w:t xml:space="preserve">ane monitoringowe pochodzące z </w:t>
            </w:r>
            <w:r w:rsidR="00450910">
              <w:t>LSI 2014</w:t>
            </w:r>
            <w:r>
              <w:t>,</w:t>
            </w:r>
          </w:p>
          <w:p w14:paraId="08CF5B19" w14:textId="0FACAB94" w:rsidR="00FD7EF6" w:rsidRPr="00895E84" w:rsidRDefault="00FD7EF6" w:rsidP="00041F00">
            <w:pPr>
              <w:numPr>
                <w:ilvl w:val="0"/>
                <w:numId w:val="10"/>
              </w:numPr>
              <w:spacing w:after="0"/>
              <w:ind w:hanging="454"/>
              <w:jc w:val="both"/>
            </w:pPr>
            <w:r>
              <w:t>i</w:t>
            </w:r>
            <w:r w:rsidRPr="00895E84">
              <w:t xml:space="preserve">nformacje/dane z projektów pochodzące z </w:t>
            </w:r>
            <w:r w:rsidR="00450910">
              <w:t>LSI 2014</w:t>
            </w:r>
            <w:r>
              <w:t>,</w:t>
            </w:r>
          </w:p>
          <w:p w14:paraId="15E676C5" w14:textId="77777777" w:rsidR="00FD7EF6" w:rsidRPr="00895E84" w:rsidRDefault="00FD7EF6" w:rsidP="00041F00">
            <w:pPr>
              <w:numPr>
                <w:ilvl w:val="0"/>
                <w:numId w:val="10"/>
              </w:numPr>
              <w:spacing w:after="0"/>
              <w:ind w:hanging="454"/>
              <w:jc w:val="both"/>
            </w:pPr>
            <w:r>
              <w:t>d</w:t>
            </w:r>
            <w:r w:rsidRPr="00895E84">
              <w:t>ane kontaktowe beneficjentów</w:t>
            </w:r>
            <w:r>
              <w:t>,</w:t>
            </w:r>
          </w:p>
          <w:p w14:paraId="45672F3E" w14:textId="77777777" w:rsidR="00FD7EF6" w:rsidRPr="00895E84" w:rsidRDefault="00FD7EF6" w:rsidP="00041F00">
            <w:pPr>
              <w:numPr>
                <w:ilvl w:val="0"/>
                <w:numId w:val="125"/>
              </w:numPr>
              <w:spacing w:after="0"/>
              <w:ind w:left="425" w:hanging="357"/>
              <w:jc w:val="both"/>
            </w:pPr>
            <w:r>
              <w:t>d</w:t>
            </w:r>
            <w:r w:rsidRPr="00895E84">
              <w:t>okumenty strategiczne i programowe – ogólnodostępne</w:t>
            </w:r>
            <w:r>
              <w:t>,</w:t>
            </w:r>
          </w:p>
          <w:p w14:paraId="228C48E6" w14:textId="77777777" w:rsidR="00FD7EF6" w:rsidRPr="00895E84" w:rsidRDefault="00FD7EF6" w:rsidP="00041F00">
            <w:pPr>
              <w:numPr>
                <w:ilvl w:val="0"/>
                <w:numId w:val="125"/>
              </w:numPr>
              <w:spacing w:after="0"/>
              <w:ind w:left="425" w:hanging="357"/>
              <w:jc w:val="both"/>
            </w:pPr>
            <w:r>
              <w:t>r</w:t>
            </w:r>
            <w:r w:rsidRPr="00895E84">
              <w:t>aporty ewaluacyjne dotyczące ocenianego przedmiotu</w:t>
            </w:r>
            <w:r>
              <w:t>,</w:t>
            </w:r>
          </w:p>
          <w:p w14:paraId="7AD55E31" w14:textId="77777777" w:rsidR="00FD7EF6" w:rsidRPr="00895E84" w:rsidRDefault="00FD7EF6" w:rsidP="00041F00">
            <w:pPr>
              <w:numPr>
                <w:ilvl w:val="0"/>
                <w:numId w:val="125"/>
              </w:numPr>
              <w:spacing w:after="0"/>
              <w:ind w:left="425" w:hanging="357"/>
              <w:contextualSpacing/>
              <w:jc w:val="both"/>
            </w:pPr>
            <w:r>
              <w:t>o</w:t>
            </w:r>
            <w:r w:rsidRPr="00895E84">
              <w:t>gólnodostępne dane ze statystyki publicznej</w:t>
            </w:r>
            <w:r>
              <w:t>,</w:t>
            </w:r>
          </w:p>
          <w:p w14:paraId="668B784E" w14:textId="77777777" w:rsidR="00FD7EF6" w:rsidRPr="00895E84" w:rsidRDefault="00FD7EF6" w:rsidP="00041F00">
            <w:pPr>
              <w:numPr>
                <w:ilvl w:val="0"/>
                <w:numId w:val="125"/>
              </w:numPr>
              <w:spacing w:after="0"/>
              <w:ind w:left="425" w:hanging="357"/>
              <w:contextualSpacing/>
              <w:jc w:val="both"/>
              <w:rPr>
                <w:rFonts w:cs="Tahoma"/>
                <w:b/>
              </w:rPr>
            </w:pPr>
            <w:r>
              <w:rPr>
                <w:rFonts w:cs="Tahoma"/>
              </w:rPr>
              <w:t>d</w:t>
            </w:r>
            <w:r w:rsidRPr="00895E84">
              <w:rPr>
                <w:rFonts w:cs="Tahoma"/>
              </w:rPr>
              <w:t>ane pozyskane od beneficjentów i osób wdrażających i programujących RPO WSL</w:t>
            </w:r>
            <w:r>
              <w:rPr>
                <w:rFonts w:cs="Tahoma"/>
              </w:rPr>
              <w:t>,</w:t>
            </w:r>
          </w:p>
          <w:p w14:paraId="0F9347F1" w14:textId="77777777" w:rsidR="00FD7EF6" w:rsidRPr="0009439D" w:rsidRDefault="00FD7EF6" w:rsidP="00041F00">
            <w:pPr>
              <w:numPr>
                <w:ilvl w:val="0"/>
                <w:numId w:val="125"/>
              </w:numPr>
              <w:spacing w:after="0"/>
              <w:ind w:left="425" w:hanging="357"/>
              <w:jc w:val="both"/>
            </w:pPr>
            <w:r>
              <w:rPr>
                <w:bCs/>
              </w:rPr>
              <w:t>w</w:t>
            </w:r>
            <w:r w:rsidRPr="00895E84">
              <w:rPr>
                <w:bCs/>
              </w:rPr>
              <w:t>iedza ekspercka z badanego obszaru.</w:t>
            </w:r>
          </w:p>
          <w:p w14:paraId="203BA8D7" w14:textId="77777777" w:rsidR="00FD7EF6" w:rsidRPr="00895E84" w:rsidRDefault="00FD7EF6" w:rsidP="0019419C">
            <w:pPr>
              <w:spacing w:after="0"/>
              <w:ind w:left="68"/>
              <w:jc w:val="both"/>
            </w:pPr>
          </w:p>
        </w:tc>
      </w:tr>
      <w:tr w:rsidR="00FD7EF6" w:rsidRPr="007C6D7B" w14:paraId="2AFB5269" w14:textId="77777777" w:rsidTr="00537B2B">
        <w:trPr>
          <w:trHeight w:val="336"/>
        </w:trPr>
        <w:tc>
          <w:tcPr>
            <w:tcW w:w="9266" w:type="dxa"/>
            <w:gridSpan w:val="2"/>
            <w:shd w:val="clear" w:color="auto" w:fill="A6A6A6"/>
          </w:tcPr>
          <w:p w14:paraId="5C14F4AC" w14:textId="77777777" w:rsidR="00FD7EF6" w:rsidRPr="00895E84" w:rsidRDefault="00FD7EF6" w:rsidP="0019419C">
            <w:pPr>
              <w:spacing w:after="0"/>
              <w:jc w:val="center"/>
              <w:rPr>
                <w:b/>
              </w:rPr>
            </w:pPr>
            <w:r w:rsidRPr="00895E84">
              <w:rPr>
                <w:b/>
              </w:rPr>
              <w:t>Organizacja badania</w:t>
            </w:r>
          </w:p>
        </w:tc>
      </w:tr>
      <w:tr w:rsidR="00FD7EF6" w:rsidRPr="007C6D7B" w14:paraId="2B313C7D" w14:textId="77777777" w:rsidTr="00537B2B">
        <w:trPr>
          <w:trHeight w:val="336"/>
        </w:trPr>
        <w:tc>
          <w:tcPr>
            <w:tcW w:w="9266" w:type="dxa"/>
            <w:gridSpan w:val="2"/>
            <w:shd w:val="clear" w:color="auto" w:fill="D9D9D9"/>
          </w:tcPr>
          <w:p w14:paraId="06955D84" w14:textId="77777777" w:rsidR="00FD7EF6" w:rsidRPr="00895E84" w:rsidRDefault="00FD7EF6" w:rsidP="0019419C">
            <w:pPr>
              <w:spacing w:after="0"/>
              <w:jc w:val="both"/>
              <w:rPr>
                <w:b/>
              </w:rPr>
            </w:pPr>
            <w:r w:rsidRPr="00895E84">
              <w:rPr>
                <w:b/>
              </w:rPr>
              <w:t>Ramy czasowe realizacji badania</w:t>
            </w:r>
          </w:p>
        </w:tc>
      </w:tr>
      <w:tr w:rsidR="00FD7EF6" w:rsidRPr="007C6D7B" w14:paraId="29F2A4D5" w14:textId="77777777" w:rsidTr="00537B2B">
        <w:trPr>
          <w:trHeight w:val="336"/>
        </w:trPr>
        <w:tc>
          <w:tcPr>
            <w:tcW w:w="9266" w:type="dxa"/>
            <w:gridSpan w:val="2"/>
          </w:tcPr>
          <w:p w14:paraId="1AEA4F58" w14:textId="77777777" w:rsidR="00FD7EF6" w:rsidRPr="00895E84" w:rsidRDefault="00FD7EF6" w:rsidP="0019419C">
            <w:pPr>
              <w:spacing w:after="0"/>
              <w:jc w:val="both"/>
            </w:pPr>
            <w:r w:rsidRPr="00895E84">
              <w:t>I – II kwartał 2016 r.</w:t>
            </w:r>
          </w:p>
        </w:tc>
      </w:tr>
      <w:tr w:rsidR="00FD7EF6" w:rsidRPr="007C6D7B" w14:paraId="0C3C4164" w14:textId="77777777" w:rsidTr="00537B2B">
        <w:trPr>
          <w:trHeight w:val="336"/>
        </w:trPr>
        <w:tc>
          <w:tcPr>
            <w:tcW w:w="9266" w:type="dxa"/>
            <w:gridSpan w:val="2"/>
            <w:shd w:val="clear" w:color="auto" w:fill="D9D9D9"/>
          </w:tcPr>
          <w:p w14:paraId="5CAA4C41" w14:textId="77777777" w:rsidR="00FD7EF6" w:rsidRPr="00895E84" w:rsidRDefault="00FD7EF6" w:rsidP="0019419C">
            <w:pPr>
              <w:spacing w:after="0"/>
              <w:jc w:val="both"/>
              <w:rPr>
                <w:b/>
              </w:rPr>
            </w:pPr>
            <w:r w:rsidRPr="00895E84">
              <w:rPr>
                <w:b/>
              </w:rPr>
              <w:lastRenderedPageBreak/>
              <w:t>Szacowany koszt badania</w:t>
            </w:r>
          </w:p>
        </w:tc>
      </w:tr>
      <w:tr w:rsidR="00FD7EF6" w:rsidRPr="007C6D7B" w14:paraId="29CA869E" w14:textId="77777777" w:rsidTr="00537B2B">
        <w:trPr>
          <w:trHeight w:val="336"/>
        </w:trPr>
        <w:tc>
          <w:tcPr>
            <w:tcW w:w="9266" w:type="dxa"/>
            <w:gridSpan w:val="2"/>
          </w:tcPr>
          <w:p w14:paraId="7EA562C1" w14:textId="77777777" w:rsidR="00FD7EF6" w:rsidRPr="00895E84" w:rsidRDefault="00FD7EF6" w:rsidP="0019419C">
            <w:pPr>
              <w:spacing w:after="0"/>
              <w:jc w:val="both"/>
            </w:pPr>
            <w:r w:rsidRPr="00895E84">
              <w:rPr>
                <w:bCs/>
              </w:rPr>
              <w:t>150 000 zł</w:t>
            </w:r>
          </w:p>
        </w:tc>
      </w:tr>
      <w:tr w:rsidR="00FD7EF6" w:rsidRPr="007C6D7B" w14:paraId="2F8D56E8" w14:textId="77777777" w:rsidTr="00537B2B">
        <w:trPr>
          <w:trHeight w:val="336"/>
        </w:trPr>
        <w:tc>
          <w:tcPr>
            <w:tcW w:w="9266" w:type="dxa"/>
            <w:gridSpan w:val="2"/>
            <w:shd w:val="clear" w:color="auto" w:fill="D9D9D9"/>
          </w:tcPr>
          <w:p w14:paraId="599B22A7" w14:textId="77777777" w:rsidR="00FD7EF6" w:rsidRPr="00895E84" w:rsidRDefault="00FD7EF6" w:rsidP="0019419C">
            <w:pPr>
              <w:spacing w:after="0"/>
              <w:jc w:val="both"/>
              <w:rPr>
                <w:b/>
              </w:rPr>
            </w:pPr>
            <w:r w:rsidRPr="00895E84">
              <w:rPr>
                <w:b/>
              </w:rPr>
              <w:t>Podmiot odpowiedzialny za realizację badania</w:t>
            </w:r>
          </w:p>
        </w:tc>
      </w:tr>
      <w:tr w:rsidR="00FD7EF6" w:rsidRPr="007C6D7B" w14:paraId="63263B81" w14:textId="77777777" w:rsidTr="00537B2B">
        <w:trPr>
          <w:trHeight w:val="336"/>
        </w:trPr>
        <w:tc>
          <w:tcPr>
            <w:tcW w:w="9266" w:type="dxa"/>
            <w:gridSpan w:val="2"/>
          </w:tcPr>
          <w:p w14:paraId="5C4BCDE2" w14:textId="77777777" w:rsidR="00FD7EF6" w:rsidRPr="00895E84" w:rsidRDefault="00FD7EF6" w:rsidP="0019419C">
            <w:pPr>
              <w:spacing w:after="0"/>
              <w:jc w:val="both"/>
            </w:pPr>
            <w:r w:rsidRPr="00895E84">
              <w:rPr>
                <w:bCs/>
              </w:rPr>
              <w:t>Jednostka Ewaluacyjna RPO WSL</w:t>
            </w:r>
          </w:p>
        </w:tc>
      </w:tr>
      <w:tr w:rsidR="00FD7EF6" w:rsidRPr="007C6D7B" w14:paraId="568A39AE" w14:textId="77777777" w:rsidTr="00537B2B">
        <w:trPr>
          <w:trHeight w:val="336"/>
        </w:trPr>
        <w:tc>
          <w:tcPr>
            <w:tcW w:w="9266" w:type="dxa"/>
            <w:gridSpan w:val="2"/>
            <w:shd w:val="clear" w:color="auto" w:fill="D9D9D9"/>
          </w:tcPr>
          <w:p w14:paraId="4CC5ACFD" w14:textId="77777777" w:rsidR="00FD7EF6" w:rsidRPr="00895E84" w:rsidRDefault="00FD7EF6" w:rsidP="0019419C">
            <w:pPr>
              <w:spacing w:after="0"/>
              <w:jc w:val="both"/>
              <w:rPr>
                <w:b/>
              </w:rPr>
            </w:pPr>
            <w:r w:rsidRPr="00895E84">
              <w:rPr>
                <w:b/>
              </w:rPr>
              <w:t>Ewentualne komentarze</w:t>
            </w:r>
          </w:p>
        </w:tc>
      </w:tr>
      <w:tr w:rsidR="00FD7EF6" w:rsidRPr="007C6D7B" w14:paraId="4569D97B" w14:textId="77777777" w:rsidTr="00537B2B">
        <w:trPr>
          <w:trHeight w:val="336"/>
        </w:trPr>
        <w:tc>
          <w:tcPr>
            <w:tcW w:w="9266" w:type="dxa"/>
            <w:gridSpan w:val="2"/>
          </w:tcPr>
          <w:p w14:paraId="0FD3A4E7" w14:textId="77777777" w:rsidR="00FD7EF6" w:rsidRPr="00895E84" w:rsidRDefault="00FD7EF6" w:rsidP="0019419C">
            <w:pPr>
              <w:spacing w:after="0"/>
              <w:jc w:val="both"/>
            </w:pPr>
          </w:p>
        </w:tc>
      </w:tr>
    </w:tbl>
    <w:p w14:paraId="08C919EE" w14:textId="77777777" w:rsidR="00FD7EF6" w:rsidRPr="00895E84" w:rsidRDefault="00FD7EF6" w:rsidP="00FD7EF6">
      <w:pPr>
        <w:rPr>
          <w:b/>
        </w:rPr>
      </w:pPr>
    </w:p>
    <w:p w14:paraId="25F47590" w14:textId="77777777" w:rsidR="00FD7EF6" w:rsidRDefault="00FD7EF6" w:rsidP="00041F00">
      <w:pPr>
        <w:numPr>
          <w:ilvl w:val="0"/>
          <w:numId w:val="8"/>
        </w:numPr>
        <w:ind w:left="357" w:hanging="357"/>
        <w:contextualSpacing/>
        <w:jc w:val="both"/>
        <w:rPr>
          <w:b/>
        </w:rPr>
        <w:sectPr w:rsidR="00FD7EF6" w:rsidSect="0019419C">
          <w:pgSz w:w="11906" w:h="16838"/>
          <w:pgMar w:top="1417" w:right="1417" w:bottom="1417" w:left="1417" w:header="708" w:footer="708" w:gutter="0"/>
          <w:cols w:space="708"/>
          <w:docGrid w:linePitch="360"/>
        </w:sectPr>
      </w:pPr>
    </w:p>
    <w:p w14:paraId="2E4ECE56" w14:textId="77777777" w:rsidR="00FD7EF6" w:rsidRPr="0009439D" w:rsidRDefault="00FD7EF6" w:rsidP="00FD7EF6">
      <w:pPr>
        <w:pStyle w:val="Styl4"/>
        <w:jc w:val="both"/>
      </w:pPr>
      <w:bookmarkStart w:id="38" w:name="_Toc464123250"/>
      <w:bookmarkStart w:id="39" w:name="_Toc464123256"/>
      <w:bookmarkStart w:id="40" w:name="_Toc464123279"/>
      <w:bookmarkStart w:id="41" w:name="_Toc464123280"/>
      <w:bookmarkStart w:id="42" w:name="_Toc464123281"/>
      <w:bookmarkStart w:id="43" w:name="_Toc464123282"/>
      <w:bookmarkStart w:id="44" w:name="_Toc464123283"/>
      <w:bookmarkStart w:id="45" w:name="_Toc464123289"/>
      <w:bookmarkStart w:id="46" w:name="_Toc464123291"/>
      <w:bookmarkStart w:id="47" w:name="_Toc464123297"/>
      <w:bookmarkStart w:id="48" w:name="_Toc464123298"/>
      <w:bookmarkStart w:id="49" w:name="_Toc464123299"/>
      <w:bookmarkStart w:id="50" w:name="_Toc464123300"/>
      <w:bookmarkStart w:id="51" w:name="_Toc464123306"/>
      <w:bookmarkStart w:id="52" w:name="_Toc464123314"/>
      <w:bookmarkStart w:id="53" w:name="_Toc464123320"/>
      <w:bookmarkStart w:id="54" w:name="_Toc499890769"/>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r>
        <w:lastRenderedPageBreak/>
        <w:t>Ewaluacja dotycząca</w:t>
      </w:r>
      <w:r w:rsidRPr="00895E84">
        <w:t xml:space="preserve"> wdrażania zintegrowanego podejścia do rozwoju terytorialnego w</w:t>
      </w:r>
      <w:r>
        <w:t> </w:t>
      </w:r>
      <w:r w:rsidRPr="00895E84">
        <w:t>ramach Regionalnego Programu Operacyjnego na lata 2014-2020.</w:t>
      </w:r>
      <w:bookmarkEnd w:id="54"/>
    </w:p>
    <w:tbl>
      <w:tblPr>
        <w:tblW w:w="935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25"/>
        <w:gridCol w:w="4931"/>
      </w:tblGrid>
      <w:tr w:rsidR="00FD7EF6" w:rsidRPr="007C6D7B" w14:paraId="7CFDF162" w14:textId="77777777" w:rsidTr="00537B2B">
        <w:trPr>
          <w:trHeight w:val="354"/>
        </w:trPr>
        <w:tc>
          <w:tcPr>
            <w:tcW w:w="9356" w:type="dxa"/>
            <w:gridSpan w:val="2"/>
            <w:shd w:val="clear" w:color="auto" w:fill="A6A6A6"/>
          </w:tcPr>
          <w:p w14:paraId="204E757D" w14:textId="77777777" w:rsidR="00FD7EF6" w:rsidRPr="00895E84" w:rsidRDefault="00FD7EF6" w:rsidP="0019419C">
            <w:pPr>
              <w:spacing w:after="0"/>
              <w:jc w:val="center"/>
              <w:rPr>
                <w:b/>
              </w:rPr>
            </w:pPr>
            <w:r w:rsidRPr="00895E84">
              <w:rPr>
                <w:b/>
              </w:rPr>
              <w:t>Ogólny opis badania</w:t>
            </w:r>
          </w:p>
        </w:tc>
      </w:tr>
      <w:tr w:rsidR="00FD7EF6" w:rsidRPr="007C6D7B" w14:paraId="7A2DC310" w14:textId="77777777" w:rsidTr="00537B2B">
        <w:trPr>
          <w:trHeight w:val="336"/>
        </w:trPr>
        <w:tc>
          <w:tcPr>
            <w:tcW w:w="9356" w:type="dxa"/>
            <w:gridSpan w:val="2"/>
            <w:shd w:val="clear" w:color="auto" w:fill="D9D9D9"/>
          </w:tcPr>
          <w:p w14:paraId="3522268D" w14:textId="19184DF9" w:rsidR="00FD7EF6" w:rsidRPr="00895E84" w:rsidRDefault="00FD7EF6" w:rsidP="0019419C">
            <w:pPr>
              <w:spacing w:after="0"/>
              <w:rPr>
                <w:b/>
              </w:rPr>
            </w:pPr>
            <w:r w:rsidRPr="00895E84">
              <w:rPr>
                <w:b/>
              </w:rPr>
              <w:t xml:space="preserve">Zakres badania (uwzględnienie </w:t>
            </w:r>
            <w:r w:rsidR="00A71F62">
              <w:rPr>
                <w:b/>
              </w:rPr>
              <w:t>Osi Prioryt</w:t>
            </w:r>
            <w:r w:rsidRPr="00895E84">
              <w:rPr>
                <w:b/>
              </w:rPr>
              <w:t>etowych/działań) oraz fundusz</w:t>
            </w:r>
          </w:p>
        </w:tc>
      </w:tr>
      <w:tr w:rsidR="00FD7EF6" w:rsidRPr="007C6D7B" w14:paraId="462B8305" w14:textId="77777777" w:rsidTr="00537B2B">
        <w:trPr>
          <w:trHeight w:val="336"/>
        </w:trPr>
        <w:tc>
          <w:tcPr>
            <w:tcW w:w="9356" w:type="dxa"/>
            <w:gridSpan w:val="2"/>
          </w:tcPr>
          <w:p w14:paraId="48A146D5" w14:textId="00A14FAA" w:rsidR="00FD7EF6" w:rsidRPr="00895E84" w:rsidRDefault="00FD7EF6" w:rsidP="0019419C">
            <w:pPr>
              <w:spacing w:after="0"/>
              <w:jc w:val="both"/>
              <w:rPr>
                <w:bCs/>
              </w:rPr>
            </w:pPr>
            <w:r w:rsidRPr="00895E84">
              <w:rPr>
                <w:bCs/>
              </w:rPr>
              <w:t xml:space="preserve">Oś </w:t>
            </w:r>
            <w:r w:rsidR="00A71F62">
              <w:rPr>
                <w:bCs/>
              </w:rPr>
              <w:t>Prioryt</w:t>
            </w:r>
            <w:r w:rsidRPr="00895E84">
              <w:rPr>
                <w:bCs/>
              </w:rPr>
              <w:t xml:space="preserve">etowa III KONKURENCYJNOŚĆ MSP </w:t>
            </w:r>
          </w:p>
          <w:p w14:paraId="6E272355" w14:textId="77777777" w:rsidR="00FD7EF6" w:rsidRPr="00895E84" w:rsidRDefault="00FD7EF6" w:rsidP="0019419C">
            <w:pPr>
              <w:jc w:val="both"/>
              <w:rPr>
                <w:bCs/>
              </w:rPr>
            </w:pPr>
            <w:r w:rsidRPr="00895E84">
              <w:rPr>
                <w:bCs/>
              </w:rPr>
              <w:t>PI 3a promowanie przedsiębiorczości, w szczególności poprzez ułatwianie gospodarczego wykorzystywania nowych pomysłów oraz sprzyjanie tworzeniu nowych firm, w tym również poprzez inkubatory przedsiębiorczości</w:t>
            </w:r>
          </w:p>
          <w:p w14:paraId="6E83586E" w14:textId="295A1272" w:rsidR="00FD7EF6" w:rsidRPr="00895E84" w:rsidRDefault="00FD7EF6" w:rsidP="0019419C">
            <w:pPr>
              <w:spacing w:after="0"/>
              <w:jc w:val="both"/>
              <w:rPr>
                <w:bCs/>
              </w:rPr>
            </w:pPr>
            <w:r w:rsidRPr="00895E84">
              <w:rPr>
                <w:bCs/>
              </w:rPr>
              <w:t xml:space="preserve">Oś </w:t>
            </w:r>
            <w:r w:rsidR="00A71F62">
              <w:rPr>
                <w:bCs/>
              </w:rPr>
              <w:t>Prioryt</w:t>
            </w:r>
            <w:r w:rsidRPr="00895E84">
              <w:rPr>
                <w:bCs/>
              </w:rPr>
              <w:t>etowa IV EFEKTYWNOŚĆ ENERGETYCZNA, ODNAWIALNE ŹRÓDŁA  ENERGII I GOSPODARKA NISKOEMISYJNA</w:t>
            </w:r>
          </w:p>
          <w:p w14:paraId="3FE46B2C" w14:textId="77777777" w:rsidR="00FD7EF6" w:rsidRPr="00895E84" w:rsidRDefault="00FD7EF6" w:rsidP="0019419C">
            <w:pPr>
              <w:spacing w:after="0"/>
              <w:jc w:val="both"/>
              <w:rPr>
                <w:bCs/>
              </w:rPr>
            </w:pPr>
            <w:r w:rsidRPr="00895E84">
              <w:rPr>
                <w:bCs/>
              </w:rPr>
              <w:t>PI 4a wspieranie wytwarzania i dystrybucji energii pochodzącej ze  źródeł odnawialnych</w:t>
            </w:r>
          </w:p>
          <w:p w14:paraId="38F05086" w14:textId="77777777" w:rsidR="00FD7EF6" w:rsidRPr="00895E84" w:rsidRDefault="00FD7EF6" w:rsidP="0019419C">
            <w:pPr>
              <w:spacing w:after="0"/>
              <w:jc w:val="both"/>
              <w:rPr>
                <w:bCs/>
              </w:rPr>
            </w:pPr>
            <w:r w:rsidRPr="00895E84">
              <w:rPr>
                <w:bCs/>
              </w:rPr>
              <w:t>PI 4c wspieranie efektywności energetycznej, inteligentnego zarządzania energią i wykorzystania odnawialnych źródeł energii w infrastrukturze publicznej, w tym w budynkach publicznych i w sektorze mieszkaniowym</w:t>
            </w:r>
          </w:p>
          <w:p w14:paraId="764E00D7" w14:textId="77777777" w:rsidR="00FD7EF6" w:rsidRPr="00895E84" w:rsidRDefault="00FD7EF6" w:rsidP="0019419C">
            <w:pPr>
              <w:jc w:val="both"/>
              <w:rPr>
                <w:bCs/>
              </w:rPr>
            </w:pPr>
            <w:r w:rsidRPr="00895E84">
              <w:rPr>
                <w:bCs/>
              </w:rPr>
              <w:t>PI 4e promowanie strategii niskoemisyjnych dla wszystkich rodzajów terytoriów, w szczególności dla obszarów miejskich, w tym wspieranie zrównoważonej multimodalnej mobilności miejskiej i działań adaptacyjnych mających oddziaływanie łagodzące na zmiany klimatu</w:t>
            </w:r>
          </w:p>
          <w:p w14:paraId="298321FB" w14:textId="4A0E1452" w:rsidR="00FD7EF6" w:rsidRPr="00895E84" w:rsidRDefault="00FD7EF6" w:rsidP="0019419C">
            <w:pPr>
              <w:spacing w:after="0"/>
              <w:jc w:val="both"/>
              <w:rPr>
                <w:bCs/>
              </w:rPr>
            </w:pPr>
            <w:r w:rsidRPr="00895E84">
              <w:rPr>
                <w:bCs/>
              </w:rPr>
              <w:t xml:space="preserve">Oś </w:t>
            </w:r>
            <w:r w:rsidR="00A71F62">
              <w:rPr>
                <w:bCs/>
              </w:rPr>
              <w:t>Prioryt</w:t>
            </w:r>
            <w:r w:rsidRPr="00895E84">
              <w:rPr>
                <w:bCs/>
              </w:rPr>
              <w:t>etowa V OCHRONA ŚRODOWISKA I EFEKTYWNE WYKORZYSTANIE ZASOBÓW</w:t>
            </w:r>
          </w:p>
          <w:p w14:paraId="26BB66FD" w14:textId="77777777" w:rsidR="00FD7EF6" w:rsidRPr="00895E84" w:rsidRDefault="00FD7EF6" w:rsidP="0019419C">
            <w:pPr>
              <w:spacing w:after="0"/>
              <w:jc w:val="both"/>
              <w:rPr>
                <w:bCs/>
              </w:rPr>
            </w:pPr>
            <w:r w:rsidRPr="00895E84">
              <w:rPr>
                <w:bCs/>
              </w:rPr>
              <w:t>PI 6a inwestowanie w sektor gospodarki odpadami celem wypełnienia zobowiązań określonych w dorobku prawnym Unii w zakresie środowiska oraz zaspokojenia wykraczających poza te zobowiązania potrzeb inwestycyjnych określonych przez państwa członkowskie</w:t>
            </w:r>
          </w:p>
          <w:p w14:paraId="7E6AB25A" w14:textId="77777777" w:rsidR="00FD7EF6" w:rsidRPr="00895E84" w:rsidRDefault="00FD7EF6" w:rsidP="0019419C">
            <w:pPr>
              <w:jc w:val="both"/>
              <w:rPr>
                <w:bCs/>
              </w:rPr>
            </w:pPr>
            <w:r w:rsidRPr="00895E84">
              <w:rPr>
                <w:bCs/>
              </w:rPr>
              <w:t xml:space="preserve">PI 6b inwestowanie w sektor gospodarki wodnej celem wypełnienia zobowiązań określonych w dorobku prawnym Unii w zakresie środowiska oraz zaspokojenia wykraczających poza te zobowiązania potrzeb inwestycyjnych, określonych przez państwa członkowskie </w:t>
            </w:r>
          </w:p>
          <w:p w14:paraId="5E491A9C" w14:textId="77777777" w:rsidR="00FD7EF6" w:rsidRPr="00895E84" w:rsidRDefault="00FD7EF6" w:rsidP="0019419C">
            <w:pPr>
              <w:jc w:val="both"/>
              <w:rPr>
                <w:bCs/>
              </w:rPr>
            </w:pPr>
            <w:r w:rsidRPr="00895E84">
              <w:rPr>
                <w:bCs/>
              </w:rPr>
              <w:t>PI 6d ochrona i przywrócenie różnorodności biologicznej, ochrona i rekultywacja gleby oraz wspieranie usług ekosystemowych, także poprzez program „Natura 2000” i zieloną infrastrukturę</w:t>
            </w:r>
          </w:p>
          <w:p w14:paraId="358EAC83" w14:textId="261088BB" w:rsidR="00FD7EF6" w:rsidRPr="00895E84" w:rsidRDefault="00FD7EF6" w:rsidP="0019419C">
            <w:pPr>
              <w:spacing w:after="0"/>
              <w:jc w:val="both"/>
              <w:rPr>
                <w:bCs/>
              </w:rPr>
            </w:pPr>
            <w:r w:rsidRPr="00895E84">
              <w:rPr>
                <w:bCs/>
              </w:rPr>
              <w:t xml:space="preserve">OŚ </w:t>
            </w:r>
            <w:r w:rsidR="00A71F62">
              <w:rPr>
                <w:bCs/>
              </w:rPr>
              <w:t>Prioryt</w:t>
            </w:r>
            <w:r w:rsidRPr="00895E84">
              <w:rPr>
                <w:bCs/>
              </w:rPr>
              <w:t>etowa VII REGIONALNY RYNEK PRACY</w:t>
            </w:r>
          </w:p>
          <w:p w14:paraId="3D7CEF43" w14:textId="77777777" w:rsidR="00FD7EF6" w:rsidRPr="00895E84" w:rsidRDefault="00FD7EF6" w:rsidP="0019419C">
            <w:pPr>
              <w:spacing w:after="0"/>
              <w:jc w:val="both"/>
              <w:rPr>
                <w:bCs/>
              </w:rPr>
            </w:pPr>
            <w:r w:rsidRPr="00895E84">
              <w:rPr>
                <w:bCs/>
              </w:rPr>
              <w:t xml:space="preserve">PI 8i: dostęp do zatrudnienia dla osób poszukujących pracy i biernych zawodowo, w tym długotrwale bezrobotnych oraz oddalonych od rynku pracy, także poprzez lokalny inicjatyw na rzecz zatrudnienia oraz wspieranie mobilności pracowników </w:t>
            </w:r>
          </w:p>
          <w:p w14:paraId="7CF3B6BA" w14:textId="77777777" w:rsidR="00FD7EF6" w:rsidRPr="00895E84" w:rsidRDefault="00FD7EF6" w:rsidP="0019419C">
            <w:pPr>
              <w:jc w:val="both"/>
              <w:rPr>
                <w:bCs/>
              </w:rPr>
            </w:pPr>
            <w:r w:rsidRPr="00895E84">
              <w:rPr>
                <w:bCs/>
              </w:rPr>
              <w:t xml:space="preserve">PI 8iii praca na własny rachunek, przedsiębiorczość i tworzenie przedsiębiorstw, w tym innowacyjnych mikro-, małych i średnich przedsiębiorstw  </w:t>
            </w:r>
          </w:p>
          <w:p w14:paraId="2CB5F229" w14:textId="13D789C9" w:rsidR="00FD7EF6" w:rsidRPr="00895E84" w:rsidRDefault="00FD7EF6" w:rsidP="0019419C">
            <w:pPr>
              <w:spacing w:after="0"/>
              <w:jc w:val="both"/>
              <w:rPr>
                <w:bCs/>
              </w:rPr>
            </w:pPr>
            <w:r w:rsidRPr="00895E84">
              <w:rPr>
                <w:bCs/>
              </w:rPr>
              <w:t xml:space="preserve">Oś </w:t>
            </w:r>
            <w:r w:rsidR="00A71F62">
              <w:rPr>
                <w:bCs/>
              </w:rPr>
              <w:t>Prioryt</w:t>
            </w:r>
            <w:r w:rsidRPr="00895E84">
              <w:rPr>
                <w:bCs/>
              </w:rPr>
              <w:t>etowa VIII  REGIONALNE KADRY GOSPODARKI OPARTEJ NA WIEDZY</w:t>
            </w:r>
          </w:p>
          <w:p w14:paraId="5B17DAA5" w14:textId="77777777" w:rsidR="00FD7EF6" w:rsidRPr="00895E84" w:rsidRDefault="00FD7EF6" w:rsidP="0019419C">
            <w:pPr>
              <w:spacing w:after="0"/>
              <w:jc w:val="both"/>
              <w:rPr>
                <w:bCs/>
              </w:rPr>
            </w:pPr>
            <w:r w:rsidRPr="00895E84">
              <w:rPr>
                <w:bCs/>
              </w:rPr>
              <w:t>PI 8iv równość mężczyzn i kobiet we wszystkich dziedzinach, w tym dostęp do zatrudnienia, rozwój kariery, godzenie życia zawodowego i prywatnego oraz promowanie równości wynagrodzeń za taką samą pracę</w:t>
            </w:r>
          </w:p>
          <w:p w14:paraId="3D2BDE48" w14:textId="77777777" w:rsidR="00FD7EF6" w:rsidRPr="00895E84" w:rsidRDefault="00FD7EF6" w:rsidP="0019419C">
            <w:pPr>
              <w:spacing w:after="0"/>
              <w:jc w:val="both"/>
              <w:rPr>
                <w:bCs/>
              </w:rPr>
            </w:pPr>
            <w:r w:rsidRPr="00895E84">
              <w:rPr>
                <w:bCs/>
              </w:rPr>
              <w:t xml:space="preserve">PI 8v przystosowanie pracowników, przedsiębiorstw i przedsiębiorców do zmian  </w:t>
            </w:r>
          </w:p>
          <w:p w14:paraId="56FB510A" w14:textId="77777777" w:rsidR="00FD7EF6" w:rsidRPr="00895E84" w:rsidRDefault="00FD7EF6" w:rsidP="0019419C">
            <w:pPr>
              <w:jc w:val="both"/>
              <w:rPr>
                <w:bCs/>
              </w:rPr>
            </w:pPr>
            <w:r w:rsidRPr="00895E84">
              <w:rPr>
                <w:bCs/>
              </w:rPr>
              <w:t>PI 8vi: aktywne i zdrowe starzenie się</w:t>
            </w:r>
          </w:p>
          <w:p w14:paraId="0260C128" w14:textId="40F76C46" w:rsidR="00FD7EF6" w:rsidRPr="00895E84" w:rsidRDefault="00FD7EF6" w:rsidP="0019419C">
            <w:pPr>
              <w:spacing w:after="0"/>
              <w:jc w:val="both"/>
              <w:rPr>
                <w:bCs/>
              </w:rPr>
            </w:pPr>
            <w:r w:rsidRPr="00895E84">
              <w:rPr>
                <w:bCs/>
              </w:rPr>
              <w:t xml:space="preserve">Oś </w:t>
            </w:r>
            <w:r w:rsidR="00A71F62">
              <w:rPr>
                <w:bCs/>
              </w:rPr>
              <w:t>Prioryt</w:t>
            </w:r>
            <w:r w:rsidRPr="00895E84">
              <w:rPr>
                <w:bCs/>
              </w:rPr>
              <w:t xml:space="preserve">etowa IX WŁĄCZENIE SPOŁECZNE </w:t>
            </w:r>
          </w:p>
          <w:p w14:paraId="54DECACF" w14:textId="77777777" w:rsidR="00FD7EF6" w:rsidRPr="00895E84" w:rsidRDefault="00FD7EF6" w:rsidP="0019419C">
            <w:pPr>
              <w:spacing w:after="0"/>
              <w:jc w:val="both"/>
              <w:rPr>
                <w:bCs/>
              </w:rPr>
            </w:pPr>
            <w:r w:rsidRPr="00895E84">
              <w:rPr>
                <w:bCs/>
              </w:rPr>
              <w:t xml:space="preserve">PI 9i aktywne włączenie, w tym z myślą o promowaniu równych szans oraz aktywnego uczestnictwa </w:t>
            </w:r>
            <w:r w:rsidRPr="00895E84">
              <w:rPr>
                <w:bCs/>
              </w:rPr>
              <w:lastRenderedPageBreak/>
              <w:t>i zwiększaniu szans na zatrudnienie</w:t>
            </w:r>
          </w:p>
          <w:p w14:paraId="021758A6" w14:textId="77777777" w:rsidR="00FD7EF6" w:rsidRPr="00895E84" w:rsidRDefault="00FD7EF6" w:rsidP="0019419C">
            <w:pPr>
              <w:jc w:val="both"/>
              <w:rPr>
                <w:bCs/>
              </w:rPr>
            </w:pPr>
            <w:r w:rsidRPr="00895E84">
              <w:rPr>
                <w:bCs/>
              </w:rPr>
              <w:t>PI 9iv ułatwianie dostępu do niedrogich, trwałych oraz wysokiej jakości usług, w tym opieki zdrowotnej i usług socjalnych świadczonych w interesie ogólnym</w:t>
            </w:r>
          </w:p>
          <w:p w14:paraId="54B07C92" w14:textId="29E61677" w:rsidR="00FD7EF6" w:rsidRPr="00895E84" w:rsidRDefault="00FD7EF6" w:rsidP="0019419C">
            <w:pPr>
              <w:spacing w:after="0"/>
              <w:jc w:val="both"/>
              <w:rPr>
                <w:bCs/>
              </w:rPr>
            </w:pPr>
            <w:r w:rsidRPr="00895E84">
              <w:rPr>
                <w:bCs/>
              </w:rPr>
              <w:t xml:space="preserve">Oś </w:t>
            </w:r>
            <w:r w:rsidR="00A71F62">
              <w:rPr>
                <w:bCs/>
              </w:rPr>
              <w:t>Prioryt</w:t>
            </w:r>
            <w:r w:rsidRPr="00895E84">
              <w:rPr>
                <w:bCs/>
              </w:rPr>
              <w:t>etowa X REWITALIZACJA ORAZ INFRASTRUKTURA SPOŁECZNA I ZDROWOTNA</w:t>
            </w:r>
          </w:p>
          <w:p w14:paraId="11A7C396" w14:textId="77777777" w:rsidR="00FD7EF6" w:rsidRPr="00895E84" w:rsidRDefault="00FD7EF6" w:rsidP="0019419C">
            <w:pPr>
              <w:spacing w:after="0"/>
              <w:jc w:val="both"/>
              <w:rPr>
                <w:bCs/>
              </w:rPr>
            </w:pPr>
            <w:r w:rsidRPr="00895E84">
              <w:rPr>
                <w:bCs/>
              </w:rPr>
              <w:t>PI 9a inwestycje w infrastrukturę zdrowotną i społeczną, które przyczyniają się do rozwoju krajowego, regionalnego i lokalnego, zmniejszania nierówności w zakresie stanu zdrowia, promowanie włączenia społecznego poprzez lepszy dostęp do usług społecznych, kulturalnych i rekreacyjnych, oraz przejścia z</w:t>
            </w:r>
            <w:r>
              <w:rPr>
                <w:bCs/>
              </w:rPr>
              <w:t> </w:t>
            </w:r>
            <w:r w:rsidRPr="00895E84">
              <w:rPr>
                <w:bCs/>
              </w:rPr>
              <w:t xml:space="preserve">usług instytucjonalnych na usługi na poziomie społeczności lokalnych </w:t>
            </w:r>
          </w:p>
          <w:p w14:paraId="6C07141A" w14:textId="77777777" w:rsidR="00FD7EF6" w:rsidRPr="00895E84" w:rsidRDefault="00FD7EF6" w:rsidP="0019419C">
            <w:pPr>
              <w:jc w:val="both"/>
              <w:rPr>
                <w:bCs/>
              </w:rPr>
            </w:pPr>
            <w:r w:rsidRPr="00895E84">
              <w:rPr>
                <w:bCs/>
              </w:rPr>
              <w:t xml:space="preserve">PI 9b wspieranie rewitalizacji fizycznej, gospodarczej i społecznej ubogich społeczności i obszarów miejskich i wiejskich  </w:t>
            </w:r>
          </w:p>
          <w:p w14:paraId="669B15A4" w14:textId="2EA1B968" w:rsidR="00FD7EF6" w:rsidRPr="00895E84" w:rsidRDefault="00FD7EF6" w:rsidP="0019419C">
            <w:pPr>
              <w:spacing w:after="0"/>
              <w:jc w:val="both"/>
              <w:rPr>
                <w:bCs/>
              </w:rPr>
            </w:pPr>
            <w:r w:rsidRPr="00895E84">
              <w:rPr>
                <w:bCs/>
              </w:rPr>
              <w:t xml:space="preserve">Oś </w:t>
            </w:r>
            <w:r w:rsidR="00A71F62">
              <w:rPr>
                <w:bCs/>
              </w:rPr>
              <w:t>Prioryt</w:t>
            </w:r>
            <w:r w:rsidRPr="00895E84">
              <w:rPr>
                <w:bCs/>
              </w:rPr>
              <w:t xml:space="preserve">etowa XI WZMOCNIENIE POTENCJAŁU EDUKACYJNEGO </w:t>
            </w:r>
          </w:p>
          <w:p w14:paraId="669A1981" w14:textId="77777777" w:rsidR="00FD7EF6" w:rsidRPr="00895E84" w:rsidRDefault="00FD7EF6" w:rsidP="0019419C">
            <w:pPr>
              <w:spacing w:after="0"/>
              <w:jc w:val="both"/>
              <w:rPr>
                <w:bCs/>
              </w:rPr>
            </w:pPr>
            <w:r w:rsidRPr="00895E84">
              <w:rPr>
                <w:bCs/>
              </w:rPr>
              <w:t xml:space="preserve">PI 10i ograniczenie i zapobieganie przedwczesnemu kończeniu nauki szkolnej oraz zapewnienie równego dostępu do dobrej jakości wczesnej edukacji elementarnej oraz kształcenia podstawowego, gimnazjalnego i ponadgimnazjalnego z uwzględnieniem formalnych, nieformalnych i pozaformalnych ścieżek kształcenia umożliwiających ponowne podjęcie kształcenia i szkolenia </w:t>
            </w:r>
          </w:p>
          <w:p w14:paraId="40D15D67" w14:textId="77777777" w:rsidR="00FD7EF6" w:rsidRPr="00895E84" w:rsidRDefault="00FD7EF6" w:rsidP="0019419C">
            <w:pPr>
              <w:spacing w:after="0"/>
              <w:jc w:val="both"/>
              <w:rPr>
                <w:bCs/>
              </w:rPr>
            </w:pPr>
            <w:r w:rsidRPr="00895E84">
              <w:rPr>
                <w:bCs/>
              </w:rPr>
              <w:t>PI 10iii wyrównanie dostępu do uczenia się przez całe życie o charakterze formalnym, nieformalnym i pozaformalnym wszystkich grup wiekowych, poszerzenie wiedzy, podnoszenie umiejętności i kompetencji siły roboczej oraz promowanie elastycznych ścieżek kształcenia, w tym poprzez doradztwo zawodowe i potwierdzanie nabytych kompetencji</w:t>
            </w:r>
          </w:p>
          <w:p w14:paraId="3AF915B4" w14:textId="77777777" w:rsidR="00FD7EF6" w:rsidRPr="00895E84" w:rsidRDefault="00FD7EF6" w:rsidP="0019419C">
            <w:pPr>
              <w:jc w:val="both"/>
              <w:rPr>
                <w:bCs/>
              </w:rPr>
            </w:pPr>
            <w:r w:rsidRPr="00895E84">
              <w:rPr>
                <w:bCs/>
              </w:rPr>
              <w:t>PI 10iv lepsze dostosowanie systemów kształcenia i szkolenia do potrzeb rynku pracy, ułatwienie przechodzenia z etapu kształcenia do etapu zatrudnienia oraz wzmocnienie systemów kształcenia i szkolenia zawodowego i ich jakości, w tym poprzez mechanizmy prognozowania umiejętności, dostosowania programów nauczania oraz tworzenia i rozwoju systemów uczenia się poprzez praktyczną naukę zawodu zrealizowaną w ścisłej współpracy z pracodawcami</w:t>
            </w:r>
          </w:p>
          <w:p w14:paraId="00C279B4" w14:textId="331860C0" w:rsidR="00FD7EF6" w:rsidRPr="00895E84" w:rsidRDefault="00FD7EF6" w:rsidP="0019419C">
            <w:pPr>
              <w:spacing w:after="0"/>
              <w:jc w:val="both"/>
              <w:rPr>
                <w:bCs/>
              </w:rPr>
            </w:pPr>
            <w:r w:rsidRPr="00895E84">
              <w:rPr>
                <w:bCs/>
              </w:rPr>
              <w:t xml:space="preserve">Oś </w:t>
            </w:r>
            <w:r w:rsidR="00A71F62">
              <w:rPr>
                <w:bCs/>
              </w:rPr>
              <w:t>Prioryt</w:t>
            </w:r>
            <w:r w:rsidRPr="00895E84">
              <w:rPr>
                <w:bCs/>
              </w:rPr>
              <w:t>etowa XII INFRASTRUKTURA EDUKACYJNA</w:t>
            </w:r>
          </w:p>
          <w:p w14:paraId="3FC3A3AA" w14:textId="77777777" w:rsidR="00FD7EF6" w:rsidRPr="00895E84" w:rsidRDefault="00FD7EF6" w:rsidP="0019419C">
            <w:pPr>
              <w:jc w:val="both"/>
              <w:rPr>
                <w:bCs/>
              </w:rPr>
            </w:pPr>
            <w:r w:rsidRPr="00895E84">
              <w:rPr>
                <w:bCs/>
              </w:rPr>
              <w:t>PI 10a inwestycje w kształcenie, szkolenie i szkolenie zawodowe na rzecz zdobywania umiejętności i uczenia się przez całe życie poprzez rozwój infrastruktury edukacyjnej i szkoleniowej</w:t>
            </w:r>
          </w:p>
          <w:p w14:paraId="4F6A9038" w14:textId="77777777" w:rsidR="00FD7EF6" w:rsidRPr="00895E84" w:rsidRDefault="00FD7EF6" w:rsidP="0019419C">
            <w:pPr>
              <w:spacing w:after="0"/>
            </w:pPr>
            <w:r w:rsidRPr="00895E84">
              <w:rPr>
                <w:bCs/>
              </w:rPr>
              <w:t>FUNDUSZ: EFS i EFRR</w:t>
            </w:r>
          </w:p>
        </w:tc>
      </w:tr>
      <w:tr w:rsidR="00FD7EF6" w:rsidRPr="007C6D7B" w14:paraId="356E0C4F" w14:textId="77777777" w:rsidTr="00537B2B">
        <w:trPr>
          <w:trHeight w:val="336"/>
        </w:trPr>
        <w:tc>
          <w:tcPr>
            <w:tcW w:w="4425" w:type="dxa"/>
            <w:shd w:val="clear" w:color="auto" w:fill="D9D9D9"/>
          </w:tcPr>
          <w:p w14:paraId="0E4E2605" w14:textId="77777777" w:rsidR="00FD7EF6" w:rsidRPr="00895E84" w:rsidRDefault="00FD7EF6" w:rsidP="0019419C">
            <w:pPr>
              <w:spacing w:after="0"/>
              <w:rPr>
                <w:b/>
              </w:rPr>
            </w:pPr>
            <w:r w:rsidRPr="00895E84">
              <w:rPr>
                <w:b/>
              </w:rPr>
              <w:lastRenderedPageBreak/>
              <w:t>Typ badania (wpływu, procesowe)</w:t>
            </w:r>
          </w:p>
        </w:tc>
        <w:tc>
          <w:tcPr>
            <w:tcW w:w="4931" w:type="dxa"/>
          </w:tcPr>
          <w:p w14:paraId="67154111" w14:textId="77777777" w:rsidR="00FD7EF6" w:rsidRPr="00895E84" w:rsidRDefault="00FD7EF6" w:rsidP="0019419C">
            <w:pPr>
              <w:spacing w:after="0"/>
            </w:pPr>
            <w:r w:rsidRPr="00895E84">
              <w:t>procesowa</w:t>
            </w:r>
          </w:p>
        </w:tc>
      </w:tr>
      <w:tr w:rsidR="00FD7EF6" w:rsidRPr="007C6D7B" w14:paraId="18F143D3" w14:textId="77777777" w:rsidTr="00537B2B">
        <w:trPr>
          <w:trHeight w:val="336"/>
        </w:trPr>
        <w:tc>
          <w:tcPr>
            <w:tcW w:w="4425" w:type="dxa"/>
            <w:shd w:val="clear" w:color="auto" w:fill="D9D9D9"/>
          </w:tcPr>
          <w:p w14:paraId="59DAF216" w14:textId="77777777" w:rsidR="00FD7EF6" w:rsidRPr="00895E84" w:rsidRDefault="00FD7EF6" w:rsidP="0019419C">
            <w:pPr>
              <w:spacing w:after="0"/>
              <w:rPr>
                <w:b/>
              </w:rPr>
            </w:pPr>
            <w:r w:rsidRPr="00895E84">
              <w:rPr>
                <w:b/>
              </w:rPr>
              <w:t>Moment przeprowadzenia (ex</w:t>
            </w:r>
            <w:r>
              <w:rPr>
                <w:b/>
              </w:rPr>
              <w:t xml:space="preserve"> </w:t>
            </w:r>
            <w:r w:rsidRPr="00895E84">
              <w:rPr>
                <w:b/>
              </w:rPr>
              <w:t>ante, on-going, ex</w:t>
            </w:r>
            <w:r>
              <w:rPr>
                <w:b/>
              </w:rPr>
              <w:t xml:space="preserve"> </w:t>
            </w:r>
            <w:r w:rsidRPr="00895E84">
              <w:rPr>
                <w:b/>
              </w:rPr>
              <w:t>post)</w:t>
            </w:r>
          </w:p>
        </w:tc>
        <w:tc>
          <w:tcPr>
            <w:tcW w:w="4931" w:type="dxa"/>
          </w:tcPr>
          <w:p w14:paraId="3F862975" w14:textId="77777777" w:rsidR="00FD7EF6" w:rsidRPr="00895E84" w:rsidRDefault="00FD7EF6" w:rsidP="0019419C">
            <w:pPr>
              <w:spacing w:after="0"/>
            </w:pPr>
            <w:r w:rsidRPr="00895E84">
              <w:t>on-going</w:t>
            </w:r>
          </w:p>
        </w:tc>
      </w:tr>
      <w:tr w:rsidR="00FD7EF6" w:rsidRPr="007C6D7B" w14:paraId="40AC181B" w14:textId="77777777" w:rsidTr="00537B2B">
        <w:trPr>
          <w:trHeight w:val="336"/>
        </w:trPr>
        <w:tc>
          <w:tcPr>
            <w:tcW w:w="9356" w:type="dxa"/>
            <w:gridSpan w:val="2"/>
            <w:shd w:val="clear" w:color="auto" w:fill="D9D9D9"/>
          </w:tcPr>
          <w:p w14:paraId="7AC3B2B7" w14:textId="77777777" w:rsidR="00FD7EF6" w:rsidRPr="00895E84" w:rsidRDefault="00FD7EF6" w:rsidP="0019419C">
            <w:pPr>
              <w:spacing w:after="0"/>
              <w:rPr>
                <w:b/>
              </w:rPr>
            </w:pPr>
            <w:r w:rsidRPr="00895E84">
              <w:rPr>
                <w:b/>
              </w:rPr>
              <w:t>Cel badania</w:t>
            </w:r>
          </w:p>
        </w:tc>
      </w:tr>
      <w:tr w:rsidR="00FD7EF6" w:rsidRPr="007C6D7B" w14:paraId="30822AF1" w14:textId="77777777" w:rsidTr="00537B2B">
        <w:trPr>
          <w:trHeight w:val="336"/>
        </w:trPr>
        <w:tc>
          <w:tcPr>
            <w:tcW w:w="9356" w:type="dxa"/>
            <w:gridSpan w:val="2"/>
          </w:tcPr>
          <w:p w14:paraId="2525A6F1" w14:textId="77777777" w:rsidR="00FD7EF6" w:rsidRPr="00895E84" w:rsidRDefault="00FD7EF6" w:rsidP="0019419C">
            <w:pPr>
              <w:spacing w:after="0"/>
              <w:jc w:val="both"/>
            </w:pPr>
            <w:r w:rsidRPr="00895E84">
              <w:t>Celem badania jest ocena zaprojektowanego sposobu wdrażania zintegrowanego podejścia do rozwoju terytorialnego w ramach RPO WSL na lata 2014-2020</w:t>
            </w:r>
          </w:p>
        </w:tc>
      </w:tr>
      <w:tr w:rsidR="00FD7EF6" w:rsidRPr="007C6D7B" w14:paraId="43DBD8FC" w14:textId="77777777" w:rsidTr="00537B2B">
        <w:trPr>
          <w:trHeight w:val="336"/>
        </w:trPr>
        <w:tc>
          <w:tcPr>
            <w:tcW w:w="9356" w:type="dxa"/>
            <w:gridSpan w:val="2"/>
            <w:shd w:val="clear" w:color="auto" w:fill="D9D9D9"/>
          </w:tcPr>
          <w:p w14:paraId="0CB62CA8" w14:textId="77777777" w:rsidR="00FD7EF6" w:rsidRPr="00895E84" w:rsidRDefault="00FD7EF6" w:rsidP="0019419C">
            <w:pPr>
              <w:spacing w:after="0"/>
              <w:rPr>
                <w:b/>
              </w:rPr>
            </w:pPr>
            <w:r w:rsidRPr="00895E84">
              <w:rPr>
                <w:b/>
              </w:rPr>
              <w:t>Uzasadnienie badania</w:t>
            </w:r>
          </w:p>
        </w:tc>
      </w:tr>
      <w:tr w:rsidR="00FD7EF6" w:rsidRPr="007C6D7B" w14:paraId="4644187D" w14:textId="77777777" w:rsidTr="00537B2B">
        <w:trPr>
          <w:trHeight w:val="336"/>
        </w:trPr>
        <w:tc>
          <w:tcPr>
            <w:tcW w:w="9356" w:type="dxa"/>
            <w:gridSpan w:val="2"/>
          </w:tcPr>
          <w:p w14:paraId="64201EFA" w14:textId="77777777" w:rsidR="00FD7EF6" w:rsidRPr="00895E84" w:rsidRDefault="00FD7EF6" w:rsidP="0019419C">
            <w:pPr>
              <w:autoSpaceDE w:val="0"/>
              <w:autoSpaceDN w:val="0"/>
              <w:adjustRightInd w:val="0"/>
              <w:spacing w:after="0"/>
              <w:jc w:val="both"/>
            </w:pPr>
            <w:r w:rsidRPr="00895E84">
              <w:t>W ramach RPO WSL zakłada się szerokie zastosowanie zintegrowanego podejścia terytorialnego. Jest to nowy instrument zaproponowany dla perspektywy 2014-2020, choć warto podkreślić</w:t>
            </w:r>
            <w:r>
              <w:t>,</w:t>
            </w:r>
            <w:r w:rsidRPr="00895E84">
              <w:t xml:space="preserve"> że w latach 2007-2013 w RPO WSL realizowane były unikalne w skali kraju instrumenty terytorialne tj. Programy Rozwoju Subregionów (PRS).</w:t>
            </w:r>
          </w:p>
          <w:p w14:paraId="3F513815" w14:textId="77777777" w:rsidR="00FD7EF6" w:rsidRPr="00895E84" w:rsidRDefault="00FD7EF6" w:rsidP="0019419C">
            <w:pPr>
              <w:autoSpaceDE w:val="0"/>
              <w:autoSpaceDN w:val="0"/>
              <w:adjustRightInd w:val="0"/>
              <w:spacing w:after="0"/>
              <w:jc w:val="both"/>
              <w:rPr>
                <w:rFonts w:ascii="Times New Roman" w:hAnsi="Times New Roman"/>
                <w:sz w:val="24"/>
                <w:szCs w:val="24"/>
              </w:rPr>
            </w:pPr>
            <w:r w:rsidRPr="00895E84">
              <w:t xml:space="preserve">Zintegrowane podejście terytorialne będzie wdrażane na obszarach czterech subregionów: Centralnego, Północnego, Południowego i Zachodniego, które charakteryzują się wewnętrznymi powiązaniami funkcjonalnymi, gospodarczymi i społeczno historycznymi. </w:t>
            </w:r>
          </w:p>
          <w:p w14:paraId="29E1609C" w14:textId="77777777" w:rsidR="00FD7EF6" w:rsidRPr="00895E84" w:rsidRDefault="00FD7EF6" w:rsidP="0019419C">
            <w:pPr>
              <w:spacing w:after="0"/>
              <w:jc w:val="both"/>
            </w:pPr>
            <w:r w:rsidRPr="00895E84">
              <w:lastRenderedPageBreak/>
              <w:t>Istnieje zatem konieczność oceny zaprogramowanego rozwiązania w celu weryfikacji trafności przyjętych założeń. Wskazane jest dokonanie pogłębionej analizy mechanizmu przyjętego podejścia zintegrowanego, w tym przyjętych założeń, sposobu wdrażania i oczekiwanych efektów. Wyniki badania mogą ponadto zasilić sprawozdanie w 2017 roku (zgodnie z art. 111 Rozporządzenia ogólnego).</w:t>
            </w:r>
          </w:p>
        </w:tc>
      </w:tr>
      <w:tr w:rsidR="00FD7EF6" w:rsidRPr="007C6D7B" w14:paraId="7E2FE9AE" w14:textId="77777777" w:rsidTr="00537B2B">
        <w:trPr>
          <w:trHeight w:val="336"/>
        </w:trPr>
        <w:tc>
          <w:tcPr>
            <w:tcW w:w="9356" w:type="dxa"/>
            <w:gridSpan w:val="2"/>
            <w:shd w:val="clear" w:color="auto" w:fill="D9D9D9"/>
          </w:tcPr>
          <w:p w14:paraId="3D6C48C1" w14:textId="77777777" w:rsidR="00FD7EF6" w:rsidRPr="00895E84" w:rsidRDefault="00FD7EF6" w:rsidP="0019419C">
            <w:pPr>
              <w:spacing w:after="0"/>
              <w:rPr>
                <w:b/>
              </w:rPr>
            </w:pPr>
            <w:r w:rsidRPr="00895E84">
              <w:rPr>
                <w:b/>
              </w:rPr>
              <w:lastRenderedPageBreak/>
              <w:t>Kryteria badania</w:t>
            </w:r>
          </w:p>
        </w:tc>
      </w:tr>
      <w:tr w:rsidR="00FD7EF6" w:rsidRPr="007C6D7B" w14:paraId="7B2934C1" w14:textId="77777777" w:rsidTr="00537B2B">
        <w:trPr>
          <w:trHeight w:val="336"/>
        </w:trPr>
        <w:tc>
          <w:tcPr>
            <w:tcW w:w="9356" w:type="dxa"/>
            <w:gridSpan w:val="2"/>
          </w:tcPr>
          <w:p w14:paraId="0F24A2B0" w14:textId="77777777" w:rsidR="00FD7EF6" w:rsidRPr="00895E84" w:rsidRDefault="00FD7EF6" w:rsidP="0019419C">
            <w:pPr>
              <w:spacing w:after="0"/>
              <w:jc w:val="both"/>
              <w:rPr>
                <w:bCs/>
              </w:rPr>
            </w:pPr>
            <w:r w:rsidRPr="00895E84">
              <w:rPr>
                <w:bCs/>
              </w:rPr>
              <w:t>Trafność</w:t>
            </w:r>
          </w:p>
          <w:p w14:paraId="0B81F1C3" w14:textId="77777777" w:rsidR="00FD7EF6" w:rsidRPr="00895E84" w:rsidRDefault="00FD7EF6" w:rsidP="0019419C">
            <w:pPr>
              <w:spacing w:after="0"/>
              <w:jc w:val="both"/>
              <w:rPr>
                <w:bCs/>
              </w:rPr>
            </w:pPr>
            <w:r w:rsidRPr="00895E84">
              <w:rPr>
                <w:bCs/>
              </w:rPr>
              <w:t>Skuteczność</w:t>
            </w:r>
          </w:p>
          <w:p w14:paraId="132485AF" w14:textId="77777777" w:rsidR="00FD7EF6" w:rsidRPr="00895E84" w:rsidRDefault="00FD7EF6" w:rsidP="0019419C">
            <w:pPr>
              <w:spacing w:after="0"/>
            </w:pPr>
            <w:r w:rsidRPr="00895E84">
              <w:rPr>
                <w:bCs/>
              </w:rPr>
              <w:t>Komplementarność</w:t>
            </w:r>
          </w:p>
        </w:tc>
      </w:tr>
      <w:tr w:rsidR="00FD7EF6" w:rsidRPr="007C6D7B" w14:paraId="1E9D93CA" w14:textId="77777777" w:rsidTr="00537B2B">
        <w:trPr>
          <w:trHeight w:val="336"/>
        </w:trPr>
        <w:tc>
          <w:tcPr>
            <w:tcW w:w="9356" w:type="dxa"/>
            <w:gridSpan w:val="2"/>
            <w:shd w:val="clear" w:color="auto" w:fill="D9D9D9"/>
          </w:tcPr>
          <w:p w14:paraId="76D9DA6E" w14:textId="77777777" w:rsidR="00FD7EF6" w:rsidRPr="00895E84" w:rsidRDefault="00FD7EF6" w:rsidP="0019419C">
            <w:pPr>
              <w:spacing w:after="0"/>
              <w:rPr>
                <w:b/>
              </w:rPr>
            </w:pPr>
            <w:r w:rsidRPr="00895E84">
              <w:rPr>
                <w:b/>
              </w:rPr>
              <w:t>Główne pytania ewaluacyjne / obszary problemowe</w:t>
            </w:r>
          </w:p>
        </w:tc>
      </w:tr>
      <w:tr w:rsidR="00FD7EF6" w:rsidRPr="007C6D7B" w14:paraId="485D508B" w14:textId="77777777" w:rsidTr="00537B2B">
        <w:trPr>
          <w:trHeight w:val="336"/>
        </w:trPr>
        <w:tc>
          <w:tcPr>
            <w:tcW w:w="9356" w:type="dxa"/>
            <w:gridSpan w:val="2"/>
          </w:tcPr>
          <w:p w14:paraId="1E3B8088" w14:textId="77777777" w:rsidR="00FD7EF6" w:rsidRPr="00895E84" w:rsidRDefault="00FD7EF6" w:rsidP="00041F00">
            <w:pPr>
              <w:numPr>
                <w:ilvl w:val="0"/>
                <w:numId w:val="22"/>
              </w:numPr>
              <w:spacing w:after="0"/>
              <w:ind w:left="425" w:hanging="357"/>
              <w:jc w:val="both"/>
              <w:rPr>
                <w:b/>
                <w:bCs/>
                <w:i/>
              </w:rPr>
            </w:pPr>
            <w:r w:rsidRPr="00895E84">
              <w:rPr>
                <w:bCs/>
              </w:rPr>
              <w:t xml:space="preserve">Czy zaproponowane rozwiązania dotyczące zintegrowanego podejścia do rozwoju są trafne, tzn. adekwatnie zostały dopasowane do rodzajów interwencji? </w:t>
            </w:r>
          </w:p>
          <w:p w14:paraId="6BBE9435" w14:textId="77777777" w:rsidR="00FD7EF6" w:rsidRPr="00895E84" w:rsidRDefault="00FD7EF6" w:rsidP="00041F00">
            <w:pPr>
              <w:numPr>
                <w:ilvl w:val="0"/>
                <w:numId w:val="22"/>
              </w:numPr>
              <w:spacing w:after="0"/>
              <w:ind w:left="425" w:hanging="357"/>
              <w:jc w:val="both"/>
              <w:rPr>
                <w:b/>
                <w:bCs/>
                <w:i/>
              </w:rPr>
            </w:pPr>
            <w:r w:rsidRPr="00895E84">
              <w:rPr>
                <w:bCs/>
              </w:rPr>
              <w:t xml:space="preserve"> Czy i w jakim stopniu zaproponowane rozwiązania są skuteczne, tzn. pozwolą osiągnąć założone cele Programu w ramach Osi, w których wdrażane jest zintegrowane podejście?</w:t>
            </w:r>
          </w:p>
          <w:p w14:paraId="094894F1" w14:textId="77777777" w:rsidR="00FD7EF6" w:rsidRPr="00895E84" w:rsidRDefault="00FD7EF6" w:rsidP="00041F00">
            <w:pPr>
              <w:numPr>
                <w:ilvl w:val="0"/>
                <w:numId w:val="22"/>
              </w:numPr>
              <w:spacing w:after="0"/>
              <w:ind w:left="425" w:hanging="357"/>
              <w:jc w:val="both"/>
              <w:rPr>
                <w:bCs/>
              </w:rPr>
            </w:pPr>
            <w:r w:rsidRPr="00895E84">
              <w:rPr>
                <w:bCs/>
              </w:rPr>
              <w:t>Jaki jest stan realizacji interwencji w ramach podejścia zintegrowanego w RPO WSL? Czy założone cele zostaną osiągnięte w zaplanowanym czasie?</w:t>
            </w:r>
            <w:r>
              <w:rPr>
                <w:bCs/>
              </w:rPr>
              <w:t xml:space="preserve">  Jaka jest skuteczność wydatkowania alokacji przeznaczonej na realizację instrumentów ZIT/RIT?</w:t>
            </w:r>
          </w:p>
          <w:p w14:paraId="40869361" w14:textId="77777777" w:rsidR="00FD7EF6" w:rsidRPr="00895E84" w:rsidRDefault="00FD7EF6" w:rsidP="00041F00">
            <w:pPr>
              <w:numPr>
                <w:ilvl w:val="0"/>
                <w:numId w:val="22"/>
              </w:numPr>
              <w:spacing w:after="0"/>
              <w:ind w:left="425" w:hanging="357"/>
              <w:jc w:val="both"/>
              <w:rPr>
                <w:b/>
                <w:bCs/>
                <w:i/>
              </w:rPr>
            </w:pPr>
            <w:r w:rsidRPr="00895E84">
              <w:rPr>
                <w:bCs/>
              </w:rPr>
              <w:t>Jakie identyfikuje się problemy w początkowej fazie wdrażania zaprojektowanego podejścia?</w:t>
            </w:r>
          </w:p>
          <w:p w14:paraId="05D0C210" w14:textId="77777777" w:rsidR="00FD7EF6" w:rsidRPr="00895E84" w:rsidRDefault="00FD7EF6" w:rsidP="00041F00">
            <w:pPr>
              <w:numPr>
                <w:ilvl w:val="0"/>
                <w:numId w:val="22"/>
              </w:numPr>
              <w:spacing w:after="0"/>
              <w:ind w:left="425" w:hanging="357"/>
              <w:jc w:val="both"/>
              <w:rPr>
                <w:b/>
                <w:bCs/>
                <w:i/>
              </w:rPr>
            </w:pPr>
            <w:r w:rsidRPr="00895E84">
              <w:rPr>
                <w:bCs/>
              </w:rPr>
              <w:t>Jakie można wskazać rozwiązania systemowe niwelujące zidentyfikowane problemy we wdrażaniu zintegrowanego podejścia do rozwoju</w:t>
            </w:r>
            <w:r>
              <w:rPr>
                <w:bCs/>
              </w:rPr>
              <w:t xml:space="preserve"> (w pod kątem ewentualnej realokacji środków)</w:t>
            </w:r>
            <w:r w:rsidRPr="00895E84">
              <w:rPr>
                <w:bCs/>
              </w:rPr>
              <w:t>?</w:t>
            </w:r>
          </w:p>
          <w:p w14:paraId="34B1A0C7" w14:textId="2D68ED55" w:rsidR="00FD7EF6" w:rsidRPr="00895E84" w:rsidRDefault="00FD7EF6" w:rsidP="00041F00">
            <w:pPr>
              <w:numPr>
                <w:ilvl w:val="0"/>
                <w:numId w:val="22"/>
              </w:numPr>
              <w:spacing w:after="0"/>
              <w:ind w:left="425" w:hanging="357"/>
              <w:jc w:val="both"/>
              <w:rPr>
                <w:bCs/>
              </w:rPr>
            </w:pPr>
            <w:r w:rsidRPr="00895E84">
              <w:rPr>
                <w:bCs/>
              </w:rPr>
              <w:t xml:space="preserve">Jak ocenia się zintegrowanie pierwszych realizowanych/ planowanych projektów w ramach instrumentów ZIT oraz RIT, czy jednostki samorządu terytorialnego realizują/ planują komplementarne przedsięwzięcia łączące wsparcie z kilku </w:t>
            </w:r>
            <w:r w:rsidR="00A71F62">
              <w:rPr>
                <w:bCs/>
              </w:rPr>
              <w:t>Osi Prioryt</w:t>
            </w:r>
            <w:r w:rsidRPr="00895E84">
              <w:rPr>
                <w:bCs/>
              </w:rPr>
              <w:t>etowych RPO WSL 2014-2020, w tym interwencję dwóch funduszy tj. Europejskiego Funduszu Rozwoju Regionalnego i</w:t>
            </w:r>
            <w:r>
              <w:rPr>
                <w:bCs/>
              </w:rPr>
              <w:t> </w:t>
            </w:r>
            <w:r w:rsidRPr="00895E84">
              <w:rPr>
                <w:bCs/>
              </w:rPr>
              <w:t>Europejskiego Funduszu Społecznego?</w:t>
            </w:r>
          </w:p>
          <w:p w14:paraId="1D71B847" w14:textId="77777777" w:rsidR="00FD7EF6" w:rsidRPr="00895E84" w:rsidRDefault="00FD7EF6" w:rsidP="00041F00">
            <w:pPr>
              <w:numPr>
                <w:ilvl w:val="0"/>
                <w:numId w:val="22"/>
              </w:numPr>
              <w:spacing w:after="0"/>
              <w:ind w:left="425" w:hanging="357"/>
              <w:jc w:val="both"/>
              <w:rPr>
                <w:bCs/>
              </w:rPr>
            </w:pPr>
            <w:r w:rsidRPr="00895E84">
              <w:rPr>
                <w:bCs/>
              </w:rPr>
              <w:t>Czy występuje komplementarność między działaniami realizowanymi oraz planowanymi w ramach podejścia zintegrowanego a pozostałymi działaniami Programu?</w:t>
            </w:r>
          </w:p>
          <w:p w14:paraId="2EB7484C" w14:textId="77777777" w:rsidR="00FD7EF6" w:rsidRPr="00895E84" w:rsidRDefault="00FD7EF6" w:rsidP="00041F00">
            <w:pPr>
              <w:numPr>
                <w:ilvl w:val="0"/>
                <w:numId w:val="22"/>
              </w:numPr>
              <w:spacing w:after="0"/>
              <w:ind w:left="425" w:hanging="357"/>
              <w:jc w:val="both"/>
              <w:rPr>
                <w:bCs/>
              </w:rPr>
            </w:pPr>
            <w:r w:rsidRPr="00895E84">
              <w:rPr>
                <w:bCs/>
              </w:rPr>
              <w:t>Czy realizacja projektów w ramach zintegrowanego podejścia terytorialnego sprzyja/ będzie sprzyjała realizacji projektów charakteryzujących się większą wartością dodaną, a tym samym przyczyniała się do wyższej skuteczności realizacji celów oraz zakładanych rezultatów Programu niż to ma miejsce w przypadku projektów realizowanych w innej formule?</w:t>
            </w:r>
          </w:p>
        </w:tc>
      </w:tr>
      <w:tr w:rsidR="00FD7EF6" w:rsidRPr="007C6D7B" w14:paraId="5C1EB3AC" w14:textId="77777777" w:rsidTr="00537B2B">
        <w:trPr>
          <w:trHeight w:val="336"/>
        </w:trPr>
        <w:tc>
          <w:tcPr>
            <w:tcW w:w="9356" w:type="dxa"/>
            <w:gridSpan w:val="2"/>
            <w:shd w:val="clear" w:color="auto" w:fill="A6A6A6"/>
          </w:tcPr>
          <w:p w14:paraId="3EE7C288" w14:textId="77777777" w:rsidR="00FD7EF6" w:rsidRPr="00895E84" w:rsidRDefault="00FD7EF6" w:rsidP="0019419C">
            <w:pPr>
              <w:spacing w:after="0"/>
              <w:rPr>
                <w:b/>
              </w:rPr>
            </w:pPr>
            <w:r w:rsidRPr="00895E84">
              <w:rPr>
                <w:b/>
              </w:rPr>
              <w:t>Ogólny zarys metodologii badania</w:t>
            </w:r>
          </w:p>
        </w:tc>
      </w:tr>
      <w:tr w:rsidR="00FD7EF6" w:rsidRPr="007C6D7B" w14:paraId="3EFAAEA3" w14:textId="77777777" w:rsidTr="00537B2B">
        <w:trPr>
          <w:trHeight w:val="336"/>
        </w:trPr>
        <w:tc>
          <w:tcPr>
            <w:tcW w:w="9356" w:type="dxa"/>
            <w:gridSpan w:val="2"/>
            <w:shd w:val="clear" w:color="auto" w:fill="D9D9D9"/>
          </w:tcPr>
          <w:p w14:paraId="20DFA647" w14:textId="77777777" w:rsidR="00FD7EF6" w:rsidRPr="00895E84" w:rsidRDefault="00FD7EF6" w:rsidP="0019419C">
            <w:pPr>
              <w:spacing w:after="0"/>
              <w:rPr>
                <w:b/>
              </w:rPr>
            </w:pPr>
            <w:r w:rsidRPr="00895E84">
              <w:rPr>
                <w:b/>
              </w:rPr>
              <w:t>Zastosowane podejście metodologiczne</w:t>
            </w:r>
          </w:p>
        </w:tc>
      </w:tr>
      <w:tr w:rsidR="00FD7EF6" w:rsidRPr="007C6D7B" w14:paraId="0A38AA94" w14:textId="77777777" w:rsidTr="00537B2B">
        <w:trPr>
          <w:trHeight w:val="336"/>
        </w:trPr>
        <w:tc>
          <w:tcPr>
            <w:tcW w:w="9356" w:type="dxa"/>
            <w:gridSpan w:val="2"/>
          </w:tcPr>
          <w:p w14:paraId="320A6993" w14:textId="309D1CD2" w:rsidR="00FD7EF6" w:rsidRPr="00895E84" w:rsidRDefault="00FD7EF6" w:rsidP="0019419C">
            <w:pPr>
              <w:spacing w:after="0"/>
              <w:jc w:val="both"/>
              <w:rPr>
                <w:rFonts w:cs="Tahoma"/>
              </w:rPr>
            </w:pPr>
            <w:r w:rsidRPr="00895E84">
              <w:rPr>
                <w:rFonts w:cs="Tahoma"/>
              </w:rPr>
              <w:t xml:space="preserve">Badanie wykorzysta zarówno jakościowe jak i ilościowe techniki gromadzenia i analizy danych. Punktem wyjścia będzie analiza logiki wsparcia w ramach badanych </w:t>
            </w:r>
            <w:r w:rsidR="00A71F62">
              <w:rPr>
                <w:rFonts w:cs="Tahoma"/>
              </w:rPr>
              <w:t>Prioryt</w:t>
            </w:r>
            <w:r w:rsidRPr="00895E84">
              <w:rPr>
                <w:rFonts w:cs="Tahoma"/>
              </w:rPr>
              <w:t xml:space="preserve">etów inwestycyjnych. Odtworzenie logiki interwencji powinno pokazywać schemat logiczny wsparcia z uwzględnieniem relacji pomiędzy realizowanymi działaniami, a oczekiwanymi efektami oraz przyjęte założenia i warunki wdrażania Programu. </w:t>
            </w:r>
          </w:p>
          <w:p w14:paraId="5480F562" w14:textId="77777777" w:rsidR="00FD7EF6" w:rsidRPr="00895E84" w:rsidRDefault="00FD7EF6" w:rsidP="0019419C">
            <w:pPr>
              <w:spacing w:after="0"/>
              <w:jc w:val="both"/>
              <w:rPr>
                <w:rFonts w:cs="Tahoma"/>
              </w:rPr>
            </w:pPr>
            <w:r w:rsidRPr="00895E84">
              <w:rPr>
                <w:rFonts w:cs="Tahoma"/>
              </w:rPr>
              <w:t>Powyższa – koncepcyjna – faza badania powinna bazować zarówno na analizie danych zastanych, jak również na danych zebranych w drodze badań jakościowych.</w:t>
            </w:r>
          </w:p>
          <w:p w14:paraId="7252874A" w14:textId="77777777" w:rsidR="00FD7EF6" w:rsidRPr="00895E84" w:rsidRDefault="00FD7EF6" w:rsidP="0019419C">
            <w:pPr>
              <w:jc w:val="both"/>
              <w:rPr>
                <w:rFonts w:cs="Tahoma"/>
              </w:rPr>
            </w:pPr>
            <w:r w:rsidRPr="00895E84">
              <w:rPr>
                <w:rFonts w:cs="Tahoma"/>
              </w:rPr>
              <w:t>Odtworzona logika powinna uwzględniać perspektywę możliwie szerokiego grona osób, związanych z programowaniem, wdrażaniem i oceną wspartych projektów.</w:t>
            </w:r>
          </w:p>
          <w:p w14:paraId="631D2827" w14:textId="77777777" w:rsidR="00FD7EF6" w:rsidRPr="00895E84" w:rsidRDefault="00FD7EF6" w:rsidP="0019419C">
            <w:pPr>
              <w:spacing w:after="0"/>
              <w:jc w:val="both"/>
              <w:rPr>
                <w:rFonts w:cs="Tahoma"/>
              </w:rPr>
            </w:pPr>
            <w:r w:rsidRPr="00895E84">
              <w:rPr>
                <w:rFonts w:cs="Tahoma"/>
              </w:rPr>
              <w:t xml:space="preserve">Po fazie koncepcyjnej badania, przyjęta logika powinna być poddana weryfikacji, z wykorzystaniem </w:t>
            </w:r>
            <w:r w:rsidRPr="00895E84">
              <w:rPr>
                <w:rFonts w:cs="Tahoma"/>
              </w:rPr>
              <w:lastRenderedPageBreak/>
              <w:t>m.in. następujących technik badawczych:</w:t>
            </w:r>
          </w:p>
          <w:p w14:paraId="709A4D30" w14:textId="77777777" w:rsidR="00FD7EF6" w:rsidRPr="00895E84" w:rsidRDefault="00FD7EF6" w:rsidP="00041F00">
            <w:pPr>
              <w:numPr>
                <w:ilvl w:val="0"/>
                <w:numId w:val="23"/>
              </w:numPr>
              <w:spacing w:after="0"/>
              <w:ind w:hanging="364"/>
              <w:jc w:val="both"/>
              <w:rPr>
                <w:rFonts w:cs="Tahoma"/>
              </w:rPr>
            </w:pPr>
            <w:r w:rsidRPr="00895E84">
              <w:rPr>
                <w:rFonts w:cs="Tahoma"/>
              </w:rPr>
              <w:t>analizy danych zastanych, w tym dokumentów strategicznych, programowych, dokumentacji projektowej oraz danych związanych z realizacją projektów</w:t>
            </w:r>
            <w:r>
              <w:rPr>
                <w:rFonts w:cs="Tahoma"/>
              </w:rPr>
              <w:t>,</w:t>
            </w:r>
          </w:p>
          <w:p w14:paraId="6A900F4A" w14:textId="77777777" w:rsidR="00FD7EF6" w:rsidRPr="00895E84" w:rsidRDefault="00FD7EF6" w:rsidP="00041F00">
            <w:pPr>
              <w:numPr>
                <w:ilvl w:val="0"/>
                <w:numId w:val="23"/>
              </w:numPr>
              <w:spacing w:after="0"/>
              <w:ind w:hanging="364"/>
              <w:jc w:val="both"/>
              <w:rPr>
                <w:rFonts w:cs="Tahoma"/>
              </w:rPr>
            </w:pPr>
            <w:r w:rsidRPr="00895E84">
              <w:rPr>
                <w:rFonts w:cs="Tahoma"/>
              </w:rPr>
              <w:t>wywiadów z przedstawicielami Instytucji Zarządzającej i Pośredniczących</w:t>
            </w:r>
            <w:r>
              <w:rPr>
                <w:rFonts w:cs="Tahoma"/>
              </w:rPr>
              <w:t>,</w:t>
            </w:r>
          </w:p>
          <w:p w14:paraId="33A7769B" w14:textId="77777777" w:rsidR="00FD7EF6" w:rsidRPr="00895E84" w:rsidRDefault="00FD7EF6" w:rsidP="00041F00">
            <w:pPr>
              <w:numPr>
                <w:ilvl w:val="0"/>
                <w:numId w:val="23"/>
              </w:numPr>
              <w:spacing w:after="0"/>
              <w:ind w:left="714" w:hanging="364"/>
              <w:jc w:val="both"/>
              <w:rPr>
                <w:rFonts w:cs="Tahoma"/>
              </w:rPr>
            </w:pPr>
            <w:r w:rsidRPr="00895E84">
              <w:rPr>
                <w:rFonts w:cs="Tahoma"/>
              </w:rPr>
              <w:t>wywiadów z beneficjentami Programu.</w:t>
            </w:r>
          </w:p>
          <w:p w14:paraId="3A7DE14A" w14:textId="77777777" w:rsidR="00FD7EF6" w:rsidRPr="00895E84" w:rsidRDefault="00FD7EF6" w:rsidP="0019419C">
            <w:pPr>
              <w:spacing w:after="0"/>
              <w:jc w:val="both"/>
            </w:pPr>
            <w:r w:rsidRPr="00895E84">
              <w:rPr>
                <w:rFonts w:cs="Tahoma"/>
              </w:rPr>
              <w:t>W ramach przeprowadzanej analizy wzięte pod uwagę zostaną również doświadczenia z wdrażania Programów Rozwoju Subregionów w ramach RPO WSL 2007-2013.</w:t>
            </w:r>
          </w:p>
        </w:tc>
      </w:tr>
      <w:tr w:rsidR="00FD7EF6" w:rsidRPr="007C6D7B" w14:paraId="571028B8" w14:textId="77777777" w:rsidTr="00537B2B">
        <w:trPr>
          <w:trHeight w:val="336"/>
        </w:trPr>
        <w:tc>
          <w:tcPr>
            <w:tcW w:w="9356" w:type="dxa"/>
            <w:gridSpan w:val="2"/>
            <w:shd w:val="clear" w:color="auto" w:fill="D9D9D9"/>
          </w:tcPr>
          <w:p w14:paraId="3AF4A950" w14:textId="77777777" w:rsidR="00FD7EF6" w:rsidRPr="00895E84" w:rsidRDefault="00FD7EF6" w:rsidP="0019419C">
            <w:pPr>
              <w:spacing w:after="0"/>
              <w:rPr>
                <w:b/>
              </w:rPr>
            </w:pPr>
            <w:r w:rsidRPr="00895E84">
              <w:rPr>
                <w:b/>
              </w:rPr>
              <w:lastRenderedPageBreak/>
              <w:t>Zakres niezbędnych danych</w:t>
            </w:r>
          </w:p>
        </w:tc>
      </w:tr>
      <w:tr w:rsidR="00FD7EF6" w:rsidRPr="007C6D7B" w14:paraId="79F72002" w14:textId="77777777" w:rsidTr="00537B2B">
        <w:trPr>
          <w:trHeight w:val="336"/>
        </w:trPr>
        <w:tc>
          <w:tcPr>
            <w:tcW w:w="9356" w:type="dxa"/>
            <w:gridSpan w:val="2"/>
          </w:tcPr>
          <w:p w14:paraId="21F6FFB3" w14:textId="77777777" w:rsidR="00FD7EF6" w:rsidRPr="00895E84" w:rsidRDefault="00FD7EF6" w:rsidP="00041F00">
            <w:pPr>
              <w:numPr>
                <w:ilvl w:val="0"/>
                <w:numId w:val="126"/>
              </w:numPr>
              <w:spacing w:after="0"/>
              <w:ind w:left="425" w:hanging="357"/>
              <w:jc w:val="both"/>
            </w:pPr>
            <w:r>
              <w:t>z</w:t>
            </w:r>
            <w:r w:rsidRPr="00895E84">
              <w:t>akres danych w posiadaniu IZ/IP:</w:t>
            </w:r>
          </w:p>
          <w:p w14:paraId="1BBC3C3D" w14:textId="166766D4" w:rsidR="00FD7EF6" w:rsidRPr="00895E84" w:rsidRDefault="00FD7EF6" w:rsidP="00041F00">
            <w:pPr>
              <w:numPr>
                <w:ilvl w:val="0"/>
                <w:numId w:val="11"/>
              </w:numPr>
              <w:spacing w:after="0"/>
              <w:ind w:left="686" w:hanging="357"/>
              <w:jc w:val="both"/>
            </w:pPr>
            <w:r>
              <w:t>d</w:t>
            </w:r>
            <w:r w:rsidRPr="00895E84">
              <w:t xml:space="preserve">ane monitoringowe pochodzące z </w:t>
            </w:r>
            <w:r w:rsidR="00936290">
              <w:t>LSI 2014</w:t>
            </w:r>
            <w:r>
              <w:t>,</w:t>
            </w:r>
          </w:p>
          <w:p w14:paraId="1F5FAB35" w14:textId="17E091E2" w:rsidR="00FD7EF6" w:rsidRPr="00895E84" w:rsidRDefault="00FD7EF6" w:rsidP="00041F00">
            <w:pPr>
              <w:numPr>
                <w:ilvl w:val="0"/>
                <w:numId w:val="10"/>
              </w:numPr>
              <w:spacing w:after="0"/>
              <w:ind w:left="686" w:hanging="357"/>
              <w:jc w:val="both"/>
            </w:pPr>
            <w:r>
              <w:t>i</w:t>
            </w:r>
            <w:r w:rsidRPr="00895E84">
              <w:t xml:space="preserve">nformacje/dane z projektów pochodzące z </w:t>
            </w:r>
            <w:r w:rsidR="00936290">
              <w:t>LSI 2014</w:t>
            </w:r>
            <w:r>
              <w:t>,</w:t>
            </w:r>
          </w:p>
          <w:p w14:paraId="3437C8D3" w14:textId="77777777" w:rsidR="00FD7EF6" w:rsidRPr="00895E84" w:rsidRDefault="00FD7EF6" w:rsidP="00041F00">
            <w:pPr>
              <w:numPr>
                <w:ilvl w:val="0"/>
                <w:numId w:val="10"/>
              </w:numPr>
              <w:spacing w:after="0"/>
              <w:ind w:left="686" w:hanging="357"/>
              <w:jc w:val="both"/>
            </w:pPr>
            <w:r>
              <w:t>d</w:t>
            </w:r>
            <w:r w:rsidRPr="00895E84">
              <w:t>ane kontaktowe beneficjentów</w:t>
            </w:r>
            <w:r>
              <w:t>,</w:t>
            </w:r>
          </w:p>
          <w:p w14:paraId="5B2025CF" w14:textId="77777777" w:rsidR="00FD7EF6" w:rsidRPr="00895E84" w:rsidRDefault="00FD7EF6" w:rsidP="00041F00">
            <w:pPr>
              <w:numPr>
                <w:ilvl w:val="0"/>
                <w:numId w:val="126"/>
              </w:numPr>
              <w:spacing w:after="0"/>
              <w:ind w:left="425" w:hanging="357"/>
              <w:jc w:val="both"/>
            </w:pPr>
            <w:r>
              <w:t>d</w:t>
            </w:r>
            <w:r w:rsidRPr="00895E84">
              <w:t>okumenty strategiczne i programowe (w tym Strategie ZIT/RIT dla poszczególnych subregionów) – ogólnodostępne</w:t>
            </w:r>
            <w:r>
              <w:t>,</w:t>
            </w:r>
          </w:p>
          <w:p w14:paraId="7B576A43" w14:textId="77777777" w:rsidR="00FD7EF6" w:rsidRPr="00E847FB" w:rsidRDefault="00FD7EF6" w:rsidP="00041F00">
            <w:pPr>
              <w:numPr>
                <w:ilvl w:val="0"/>
                <w:numId w:val="126"/>
              </w:numPr>
              <w:spacing w:after="0"/>
              <w:ind w:left="425" w:hanging="357"/>
              <w:jc w:val="both"/>
              <w:rPr>
                <w:b/>
              </w:rPr>
            </w:pPr>
            <w:r>
              <w:t>p</w:t>
            </w:r>
            <w:r w:rsidRPr="00895E84">
              <w:t>orozumienia w sprawie powierzenia zadań z zakresu realizacji Instrumentu Regionalne Inwestycje Terytorialne w ramach RPO WSL 2014-2020 oraz inne dokumenty regulujące współpracę w tym obszarze</w:t>
            </w:r>
            <w:r>
              <w:t>,</w:t>
            </w:r>
          </w:p>
          <w:p w14:paraId="6394740A" w14:textId="77777777" w:rsidR="00FD7EF6" w:rsidRPr="00895E84" w:rsidRDefault="00FD7EF6" w:rsidP="00041F00">
            <w:pPr>
              <w:numPr>
                <w:ilvl w:val="0"/>
                <w:numId w:val="126"/>
              </w:numPr>
              <w:spacing w:after="0"/>
              <w:ind w:left="425" w:hanging="357"/>
              <w:contextualSpacing/>
              <w:jc w:val="both"/>
            </w:pPr>
            <w:r>
              <w:t>o</w:t>
            </w:r>
            <w:r w:rsidRPr="00895E84">
              <w:t>gólnodostępne dane ze statystyki publiczne</w:t>
            </w:r>
            <w:r>
              <w:t>j,</w:t>
            </w:r>
          </w:p>
          <w:p w14:paraId="51348C75" w14:textId="77777777" w:rsidR="00FD7EF6" w:rsidRPr="00895E84" w:rsidRDefault="00FD7EF6" w:rsidP="00041F00">
            <w:pPr>
              <w:numPr>
                <w:ilvl w:val="0"/>
                <w:numId w:val="126"/>
              </w:numPr>
              <w:spacing w:after="0"/>
              <w:ind w:left="425" w:hanging="357"/>
              <w:contextualSpacing/>
              <w:jc w:val="both"/>
              <w:rPr>
                <w:rFonts w:cs="Tahoma"/>
                <w:b/>
              </w:rPr>
            </w:pPr>
            <w:r>
              <w:rPr>
                <w:rFonts w:cs="Tahoma"/>
              </w:rPr>
              <w:t>d</w:t>
            </w:r>
            <w:r w:rsidRPr="00895E84">
              <w:rPr>
                <w:rFonts w:cs="Tahoma"/>
              </w:rPr>
              <w:t>ane pozyskane od beneficjentów i osób wdrażających i programujących RPO WS</w:t>
            </w:r>
            <w:r>
              <w:rPr>
                <w:rFonts w:cs="Tahoma"/>
              </w:rPr>
              <w:t>L,</w:t>
            </w:r>
          </w:p>
          <w:p w14:paraId="67FD42C3" w14:textId="77777777" w:rsidR="00FD7EF6" w:rsidRPr="00895E84" w:rsidRDefault="00FD7EF6" w:rsidP="00041F00">
            <w:pPr>
              <w:numPr>
                <w:ilvl w:val="0"/>
                <w:numId w:val="126"/>
              </w:numPr>
              <w:spacing w:after="0"/>
              <w:ind w:left="425" w:hanging="357"/>
            </w:pPr>
            <w:r>
              <w:rPr>
                <w:bCs/>
              </w:rPr>
              <w:t>w</w:t>
            </w:r>
            <w:r w:rsidRPr="00895E84">
              <w:rPr>
                <w:bCs/>
              </w:rPr>
              <w:t>iedza ekspercka z badanego obszaru.</w:t>
            </w:r>
          </w:p>
        </w:tc>
      </w:tr>
      <w:tr w:rsidR="00FD7EF6" w:rsidRPr="007C6D7B" w14:paraId="7BF2AF47" w14:textId="77777777" w:rsidTr="00537B2B">
        <w:trPr>
          <w:trHeight w:val="336"/>
        </w:trPr>
        <w:tc>
          <w:tcPr>
            <w:tcW w:w="9356" w:type="dxa"/>
            <w:gridSpan w:val="2"/>
            <w:shd w:val="clear" w:color="auto" w:fill="A6A6A6"/>
          </w:tcPr>
          <w:p w14:paraId="1893DF85" w14:textId="77777777" w:rsidR="00FD7EF6" w:rsidRPr="00895E84" w:rsidRDefault="00FD7EF6" w:rsidP="0019419C">
            <w:pPr>
              <w:spacing w:after="0"/>
              <w:rPr>
                <w:b/>
              </w:rPr>
            </w:pPr>
            <w:r w:rsidRPr="00895E84">
              <w:rPr>
                <w:b/>
              </w:rPr>
              <w:t>Organizacja badania</w:t>
            </w:r>
          </w:p>
        </w:tc>
      </w:tr>
      <w:tr w:rsidR="00FD7EF6" w:rsidRPr="007C6D7B" w14:paraId="03F8B81B" w14:textId="77777777" w:rsidTr="00537B2B">
        <w:trPr>
          <w:trHeight w:val="336"/>
        </w:trPr>
        <w:tc>
          <w:tcPr>
            <w:tcW w:w="9356" w:type="dxa"/>
            <w:gridSpan w:val="2"/>
            <w:shd w:val="clear" w:color="auto" w:fill="D9D9D9"/>
          </w:tcPr>
          <w:p w14:paraId="283B3F50" w14:textId="77777777" w:rsidR="00FD7EF6" w:rsidRPr="00895E84" w:rsidRDefault="00FD7EF6" w:rsidP="0019419C">
            <w:pPr>
              <w:spacing w:after="0"/>
              <w:rPr>
                <w:b/>
              </w:rPr>
            </w:pPr>
            <w:r w:rsidRPr="00895E84">
              <w:rPr>
                <w:b/>
              </w:rPr>
              <w:t>Ramy czasowe realizacji badania</w:t>
            </w:r>
          </w:p>
        </w:tc>
      </w:tr>
      <w:tr w:rsidR="00FD7EF6" w:rsidRPr="007C6D7B" w14:paraId="751D20DE" w14:textId="77777777" w:rsidTr="00537B2B">
        <w:trPr>
          <w:trHeight w:val="336"/>
        </w:trPr>
        <w:tc>
          <w:tcPr>
            <w:tcW w:w="9356" w:type="dxa"/>
            <w:gridSpan w:val="2"/>
          </w:tcPr>
          <w:p w14:paraId="77BBA7B1" w14:textId="77777777" w:rsidR="00FD7EF6" w:rsidRPr="00895E84" w:rsidRDefault="00FD7EF6" w:rsidP="0019419C">
            <w:pPr>
              <w:spacing w:after="0"/>
            </w:pPr>
            <w:r w:rsidRPr="00895E84">
              <w:rPr>
                <w:color w:val="000000"/>
              </w:rPr>
              <w:t>I – III kwartał 2017 r.</w:t>
            </w:r>
          </w:p>
        </w:tc>
      </w:tr>
      <w:tr w:rsidR="00FD7EF6" w:rsidRPr="007C6D7B" w14:paraId="2A7EB461" w14:textId="77777777" w:rsidTr="00537B2B">
        <w:trPr>
          <w:trHeight w:val="336"/>
        </w:trPr>
        <w:tc>
          <w:tcPr>
            <w:tcW w:w="9356" w:type="dxa"/>
            <w:gridSpan w:val="2"/>
            <w:shd w:val="clear" w:color="auto" w:fill="D9D9D9"/>
          </w:tcPr>
          <w:p w14:paraId="7982D051" w14:textId="77777777" w:rsidR="00FD7EF6" w:rsidRPr="00895E84" w:rsidRDefault="00FD7EF6" w:rsidP="0019419C">
            <w:pPr>
              <w:spacing w:after="0"/>
              <w:rPr>
                <w:b/>
              </w:rPr>
            </w:pPr>
            <w:r w:rsidRPr="00895E84">
              <w:rPr>
                <w:b/>
              </w:rPr>
              <w:t>Szacowany koszt badania</w:t>
            </w:r>
          </w:p>
        </w:tc>
      </w:tr>
      <w:tr w:rsidR="00FD7EF6" w:rsidRPr="007C6D7B" w14:paraId="36CF7610" w14:textId="77777777" w:rsidTr="00537B2B">
        <w:trPr>
          <w:trHeight w:val="336"/>
        </w:trPr>
        <w:tc>
          <w:tcPr>
            <w:tcW w:w="9356" w:type="dxa"/>
            <w:gridSpan w:val="2"/>
          </w:tcPr>
          <w:p w14:paraId="59DAB7F1" w14:textId="77777777" w:rsidR="00FD7EF6" w:rsidRPr="00895E84" w:rsidRDefault="00FD7EF6" w:rsidP="0019419C">
            <w:pPr>
              <w:spacing w:after="0"/>
            </w:pPr>
            <w:r w:rsidRPr="00895E84">
              <w:rPr>
                <w:bCs/>
              </w:rPr>
              <w:t>90 000 zł</w:t>
            </w:r>
          </w:p>
        </w:tc>
      </w:tr>
      <w:tr w:rsidR="00FD7EF6" w:rsidRPr="007C6D7B" w14:paraId="6E3F7608" w14:textId="77777777" w:rsidTr="00537B2B">
        <w:trPr>
          <w:trHeight w:val="336"/>
        </w:trPr>
        <w:tc>
          <w:tcPr>
            <w:tcW w:w="9356" w:type="dxa"/>
            <w:gridSpan w:val="2"/>
            <w:shd w:val="clear" w:color="auto" w:fill="D9D9D9"/>
          </w:tcPr>
          <w:p w14:paraId="4FF111AA" w14:textId="77777777" w:rsidR="00FD7EF6" w:rsidRPr="00895E84" w:rsidRDefault="00FD7EF6" w:rsidP="0019419C">
            <w:pPr>
              <w:spacing w:after="0"/>
              <w:rPr>
                <w:b/>
              </w:rPr>
            </w:pPr>
            <w:r w:rsidRPr="00895E84">
              <w:rPr>
                <w:b/>
              </w:rPr>
              <w:t>Podmiot odpowiedzialny za realizację badania</w:t>
            </w:r>
          </w:p>
        </w:tc>
      </w:tr>
      <w:tr w:rsidR="00FD7EF6" w:rsidRPr="007C6D7B" w14:paraId="7A00277E" w14:textId="77777777" w:rsidTr="00537B2B">
        <w:trPr>
          <w:trHeight w:val="336"/>
        </w:trPr>
        <w:tc>
          <w:tcPr>
            <w:tcW w:w="9356" w:type="dxa"/>
            <w:gridSpan w:val="2"/>
          </w:tcPr>
          <w:p w14:paraId="139FF17E" w14:textId="77777777" w:rsidR="00FD7EF6" w:rsidRPr="00895E84" w:rsidRDefault="00FD7EF6" w:rsidP="0019419C">
            <w:pPr>
              <w:spacing w:after="0"/>
            </w:pPr>
            <w:r w:rsidRPr="00895E84">
              <w:rPr>
                <w:color w:val="000000"/>
              </w:rPr>
              <w:t>Jednostka Ewaluacyjna RPO WSL</w:t>
            </w:r>
          </w:p>
        </w:tc>
      </w:tr>
      <w:tr w:rsidR="00FD7EF6" w:rsidRPr="007C6D7B" w14:paraId="2E39A579" w14:textId="77777777" w:rsidTr="00537B2B">
        <w:trPr>
          <w:trHeight w:val="336"/>
        </w:trPr>
        <w:tc>
          <w:tcPr>
            <w:tcW w:w="9356" w:type="dxa"/>
            <w:gridSpan w:val="2"/>
            <w:shd w:val="clear" w:color="auto" w:fill="D9D9D9"/>
          </w:tcPr>
          <w:p w14:paraId="72F7F9DE" w14:textId="77777777" w:rsidR="00FD7EF6" w:rsidRPr="00895E84" w:rsidRDefault="00FD7EF6" w:rsidP="0019419C">
            <w:pPr>
              <w:spacing w:after="0"/>
              <w:rPr>
                <w:b/>
              </w:rPr>
            </w:pPr>
            <w:r w:rsidRPr="00895E84">
              <w:rPr>
                <w:b/>
              </w:rPr>
              <w:t>Ewentualne komentarze</w:t>
            </w:r>
          </w:p>
        </w:tc>
      </w:tr>
      <w:tr w:rsidR="00FD7EF6" w:rsidRPr="007C6D7B" w14:paraId="0035C8A7" w14:textId="77777777" w:rsidTr="00537B2B">
        <w:trPr>
          <w:trHeight w:val="336"/>
        </w:trPr>
        <w:tc>
          <w:tcPr>
            <w:tcW w:w="9356" w:type="dxa"/>
            <w:gridSpan w:val="2"/>
          </w:tcPr>
          <w:p w14:paraId="748DD51E" w14:textId="77777777" w:rsidR="00FD7EF6" w:rsidRPr="00895E84" w:rsidRDefault="00FD7EF6" w:rsidP="0019419C">
            <w:pPr>
              <w:spacing w:after="0"/>
            </w:pPr>
          </w:p>
        </w:tc>
      </w:tr>
    </w:tbl>
    <w:p w14:paraId="2A5F5FBF" w14:textId="77777777" w:rsidR="00FD7EF6" w:rsidRPr="00895E84" w:rsidRDefault="00FD7EF6" w:rsidP="00FD7EF6">
      <w:pPr>
        <w:rPr>
          <w:b/>
        </w:rPr>
      </w:pPr>
    </w:p>
    <w:p w14:paraId="27E8FB41" w14:textId="77777777" w:rsidR="00FD7EF6" w:rsidRDefault="00FD7EF6" w:rsidP="00041F00">
      <w:pPr>
        <w:numPr>
          <w:ilvl w:val="0"/>
          <w:numId w:val="8"/>
        </w:numPr>
        <w:ind w:left="357" w:hanging="357"/>
        <w:contextualSpacing/>
        <w:jc w:val="both"/>
        <w:rPr>
          <w:b/>
        </w:rPr>
        <w:sectPr w:rsidR="00FD7EF6" w:rsidSect="0019419C">
          <w:pgSz w:w="11906" w:h="16838"/>
          <w:pgMar w:top="1417" w:right="1417" w:bottom="1417" w:left="1417" w:header="708" w:footer="708" w:gutter="0"/>
          <w:cols w:space="708"/>
          <w:docGrid w:linePitch="360"/>
        </w:sectPr>
      </w:pPr>
    </w:p>
    <w:p w14:paraId="2FFBBED0" w14:textId="77777777" w:rsidR="00FD7EF6" w:rsidRPr="0009439D" w:rsidRDefault="00FD7EF6" w:rsidP="00FD7EF6">
      <w:pPr>
        <w:pStyle w:val="Styl4"/>
        <w:jc w:val="both"/>
      </w:pPr>
      <w:bookmarkStart w:id="55" w:name="_Toc499890770"/>
      <w:r>
        <w:rPr>
          <w:szCs w:val="24"/>
        </w:rPr>
        <w:lastRenderedPageBreak/>
        <w:t>Ewaluacja</w:t>
      </w:r>
      <w:r w:rsidRPr="00CC2FCB">
        <w:rPr>
          <w:szCs w:val="24"/>
        </w:rPr>
        <w:t xml:space="preserve"> osiągania celów Programu</w:t>
      </w:r>
      <w:r>
        <w:rPr>
          <w:szCs w:val="24"/>
        </w:rPr>
        <w:t xml:space="preserve"> wraz z o</w:t>
      </w:r>
      <w:r w:rsidRPr="00CC2FCB">
        <w:rPr>
          <w:szCs w:val="24"/>
        </w:rPr>
        <w:t>cen</w:t>
      </w:r>
      <w:r>
        <w:rPr>
          <w:szCs w:val="24"/>
        </w:rPr>
        <w:t>ą</w:t>
      </w:r>
      <w:r w:rsidRPr="00CC2FCB">
        <w:rPr>
          <w:szCs w:val="24"/>
        </w:rPr>
        <w:t xml:space="preserve"> stanu realizacji projektów w ramach ścieżki pozakonkursowej oraz dużych projektów</w:t>
      </w:r>
      <w:bookmarkEnd w:id="55"/>
    </w:p>
    <w:tbl>
      <w:tblPr>
        <w:tblW w:w="9266"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35"/>
        <w:gridCol w:w="4931"/>
      </w:tblGrid>
      <w:tr w:rsidR="00FD7EF6" w:rsidRPr="00FC2505" w14:paraId="4884D11B" w14:textId="77777777" w:rsidTr="00537B2B">
        <w:trPr>
          <w:trHeight w:val="354"/>
        </w:trPr>
        <w:tc>
          <w:tcPr>
            <w:tcW w:w="9266" w:type="dxa"/>
            <w:gridSpan w:val="2"/>
            <w:shd w:val="clear" w:color="auto" w:fill="A6A6A6"/>
          </w:tcPr>
          <w:p w14:paraId="67D3EF00" w14:textId="77777777" w:rsidR="00FD7EF6" w:rsidRPr="00FC2505" w:rsidRDefault="00FD7EF6" w:rsidP="0019419C">
            <w:pPr>
              <w:spacing w:after="0"/>
              <w:jc w:val="center"/>
              <w:rPr>
                <w:b/>
              </w:rPr>
            </w:pPr>
            <w:r w:rsidRPr="00FC2505">
              <w:rPr>
                <w:b/>
              </w:rPr>
              <w:t>Ogólny opis badania</w:t>
            </w:r>
          </w:p>
        </w:tc>
      </w:tr>
      <w:tr w:rsidR="00FD7EF6" w:rsidRPr="00FC2505" w14:paraId="5E242FC3" w14:textId="77777777" w:rsidTr="00537B2B">
        <w:trPr>
          <w:trHeight w:val="336"/>
        </w:trPr>
        <w:tc>
          <w:tcPr>
            <w:tcW w:w="9266" w:type="dxa"/>
            <w:gridSpan w:val="2"/>
            <w:shd w:val="clear" w:color="auto" w:fill="D9D9D9"/>
          </w:tcPr>
          <w:p w14:paraId="2A56C72F" w14:textId="6DCBEAE1" w:rsidR="00FD7EF6" w:rsidRPr="00FC2505" w:rsidRDefault="00FD7EF6" w:rsidP="0019419C">
            <w:pPr>
              <w:spacing w:after="0"/>
              <w:rPr>
                <w:b/>
              </w:rPr>
            </w:pPr>
            <w:r w:rsidRPr="00FC2505">
              <w:rPr>
                <w:b/>
              </w:rPr>
              <w:t xml:space="preserve">Zakres badania (uwzględnienie </w:t>
            </w:r>
            <w:r w:rsidR="00A71F62">
              <w:rPr>
                <w:b/>
              </w:rPr>
              <w:t>Osi Prioryt</w:t>
            </w:r>
            <w:r w:rsidRPr="00FC2505">
              <w:rPr>
                <w:b/>
              </w:rPr>
              <w:t>etowych/działań) oraz fundusz</w:t>
            </w:r>
          </w:p>
        </w:tc>
      </w:tr>
      <w:tr w:rsidR="00FD7EF6" w:rsidRPr="00EF7965" w14:paraId="073F2993" w14:textId="77777777" w:rsidTr="00537B2B">
        <w:trPr>
          <w:trHeight w:val="336"/>
        </w:trPr>
        <w:tc>
          <w:tcPr>
            <w:tcW w:w="9266" w:type="dxa"/>
            <w:gridSpan w:val="2"/>
            <w:shd w:val="clear" w:color="auto" w:fill="auto"/>
          </w:tcPr>
          <w:p w14:paraId="2D4935F1" w14:textId="77777777" w:rsidR="00FD7EF6" w:rsidRPr="00A96DA6" w:rsidRDefault="00FD7EF6" w:rsidP="0019419C">
            <w:pPr>
              <w:jc w:val="both"/>
              <w:rPr>
                <w:u w:val="single"/>
              </w:rPr>
            </w:pPr>
            <w:r w:rsidRPr="00FC2505">
              <w:rPr>
                <w:u w:val="single"/>
              </w:rPr>
              <w:t>W zakresie stopnia osiągania celów:</w:t>
            </w:r>
          </w:p>
          <w:p w14:paraId="6CA719D1" w14:textId="49D181E6" w:rsidR="00FD7EF6" w:rsidRPr="00EF7965" w:rsidRDefault="00FD7EF6" w:rsidP="0019419C">
            <w:pPr>
              <w:jc w:val="both"/>
            </w:pPr>
            <w:r w:rsidRPr="00A96DA6">
              <w:t xml:space="preserve">Badanie obejmować będzie wszystkie osie </w:t>
            </w:r>
            <w:r w:rsidR="00A71F62">
              <w:t>Prioryt</w:t>
            </w:r>
            <w:r w:rsidRPr="00A96DA6">
              <w:t>etowe.</w:t>
            </w:r>
          </w:p>
          <w:p w14:paraId="61965AC3" w14:textId="77777777" w:rsidR="00FD7EF6" w:rsidRDefault="00FD7EF6" w:rsidP="0019419C">
            <w:pPr>
              <w:jc w:val="both"/>
              <w:rPr>
                <w:u w:val="single"/>
              </w:rPr>
            </w:pPr>
            <w:r w:rsidRPr="00EF7965">
              <w:rPr>
                <w:u w:val="single"/>
              </w:rPr>
              <w:t>W zakresie projektów ścieżki pozakonkursowej</w:t>
            </w:r>
            <w:r>
              <w:rPr>
                <w:u w:val="single"/>
              </w:rPr>
              <w:t xml:space="preserve"> i dużych projektów</w:t>
            </w:r>
            <w:r w:rsidRPr="00EF7965">
              <w:rPr>
                <w:u w:val="single"/>
              </w:rPr>
              <w:t>:</w:t>
            </w:r>
          </w:p>
          <w:p w14:paraId="6024E426" w14:textId="61FC6B23" w:rsidR="00FD7EF6" w:rsidRPr="00EF7965" w:rsidRDefault="00FD7EF6" w:rsidP="0019419C">
            <w:pPr>
              <w:jc w:val="both"/>
              <w:rPr>
                <w:u w:val="single"/>
              </w:rPr>
            </w:pPr>
            <w:r w:rsidRPr="00EF7965">
              <w:t>Badanie obejmować będzie</w:t>
            </w:r>
            <w:r>
              <w:t xml:space="preserve"> osie </w:t>
            </w:r>
            <w:r w:rsidR="00A71F62">
              <w:t>Prioryt</w:t>
            </w:r>
            <w:r>
              <w:t>etowe, w ramach których w 2017 r. uwzględniona będzie ścieżka pozakonkursowa i/lub duże projekty.</w:t>
            </w:r>
          </w:p>
          <w:p w14:paraId="02516292" w14:textId="77777777" w:rsidR="00FD7EF6" w:rsidRPr="00EF7965" w:rsidRDefault="00FD7EF6" w:rsidP="0019419C">
            <w:pPr>
              <w:spacing w:after="0"/>
            </w:pPr>
            <w:r w:rsidRPr="00EF7965">
              <w:t>FUNDUSZ: EFRR i EFS</w:t>
            </w:r>
          </w:p>
        </w:tc>
      </w:tr>
      <w:tr w:rsidR="00193370" w:rsidRPr="00FC2505" w14:paraId="0751B31F" w14:textId="77777777" w:rsidTr="00537B2B">
        <w:trPr>
          <w:trHeight w:val="336"/>
        </w:trPr>
        <w:tc>
          <w:tcPr>
            <w:tcW w:w="4335" w:type="dxa"/>
            <w:shd w:val="clear" w:color="auto" w:fill="D9D9D9"/>
          </w:tcPr>
          <w:p w14:paraId="1D2A982A" w14:textId="77777777" w:rsidR="00FD7EF6" w:rsidRPr="00FC2505" w:rsidRDefault="00FD7EF6" w:rsidP="0019419C">
            <w:pPr>
              <w:spacing w:after="0"/>
              <w:rPr>
                <w:b/>
              </w:rPr>
            </w:pPr>
            <w:r w:rsidRPr="00FC2505">
              <w:rPr>
                <w:b/>
              </w:rPr>
              <w:t>Typ badania (wpływu, procesowe)</w:t>
            </w:r>
          </w:p>
        </w:tc>
        <w:tc>
          <w:tcPr>
            <w:tcW w:w="4931" w:type="dxa"/>
            <w:shd w:val="clear" w:color="auto" w:fill="auto"/>
          </w:tcPr>
          <w:p w14:paraId="061C50BA" w14:textId="77777777" w:rsidR="00FD7EF6" w:rsidRPr="00EF7965" w:rsidRDefault="00FD7EF6" w:rsidP="0019419C">
            <w:pPr>
              <w:spacing w:after="0"/>
            </w:pPr>
            <w:r w:rsidRPr="00EF7965">
              <w:t>procesowa</w:t>
            </w:r>
          </w:p>
        </w:tc>
      </w:tr>
      <w:tr w:rsidR="00193370" w:rsidRPr="00FC2505" w14:paraId="387BFE4B" w14:textId="77777777" w:rsidTr="00537B2B">
        <w:trPr>
          <w:trHeight w:val="336"/>
        </w:trPr>
        <w:tc>
          <w:tcPr>
            <w:tcW w:w="4335" w:type="dxa"/>
            <w:shd w:val="clear" w:color="auto" w:fill="D9D9D9"/>
          </w:tcPr>
          <w:p w14:paraId="6451694A" w14:textId="77777777" w:rsidR="00FD7EF6" w:rsidRPr="00FC2505" w:rsidRDefault="00FD7EF6" w:rsidP="0019419C">
            <w:pPr>
              <w:spacing w:after="0"/>
              <w:rPr>
                <w:b/>
              </w:rPr>
            </w:pPr>
            <w:r w:rsidRPr="00FC2505">
              <w:rPr>
                <w:b/>
              </w:rPr>
              <w:t>Moment przeprowadzenia (ex ante, on-going, ex post)</w:t>
            </w:r>
          </w:p>
        </w:tc>
        <w:tc>
          <w:tcPr>
            <w:tcW w:w="4931" w:type="dxa"/>
            <w:shd w:val="clear" w:color="auto" w:fill="auto"/>
          </w:tcPr>
          <w:p w14:paraId="224126D8" w14:textId="77777777" w:rsidR="00FD7EF6" w:rsidRPr="00EF7965" w:rsidRDefault="00FD7EF6" w:rsidP="0019419C">
            <w:pPr>
              <w:spacing w:after="0"/>
            </w:pPr>
            <w:r w:rsidRPr="00EF7965">
              <w:t>on-going</w:t>
            </w:r>
          </w:p>
        </w:tc>
      </w:tr>
      <w:tr w:rsidR="00FD7EF6" w:rsidRPr="00FC2505" w14:paraId="68609199" w14:textId="77777777" w:rsidTr="00537B2B">
        <w:trPr>
          <w:trHeight w:val="336"/>
        </w:trPr>
        <w:tc>
          <w:tcPr>
            <w:tcW w:w="9266" w:type="dxa"/>
            <w:gridSpan w:val="2"/>
            <w:shd w:val="clear" w:color="auto" w:fill="D9D9D9"/>
          </w:tcPr>
          <w:p w14:paraId="07D74436" w14:textId="77777777" w:rsidR="00FD7EF6" w:rsidRPr="00FC2505" w:rsidRDefault="00FD7EF6" w:rsidP="0019419C">
            <w:pPr>
              <w:spacing w:after="0"/>
              <w:rPr>
                <w:b/>
              </w:rPr>
            </w:pPr>
            <w:r w:rsidRPr="00FC2505">
              <w:rPr>
                <w:b/>
              </w:rPr>
              <w:t>Cel badania</w:t>
            </w:r>
          </w:p>
        </w:tc>
      </w:tr>
      <w:tr w:rsidR="00FD7EF6" w:rsidRPr="00EF7965" w14:paraId="3101CC1E" w14:textId="77777777" w:rsidTr="00537B2B">
        <w:trPr>
          <w:trHeight w:val="336"/>
        </w:trPr>
        <w:tc>
          <w:tcPr>
            <w:tcW w:w="9266" w:type="dxa"/>
            <w:gridSpan w:val="2"/>
            <w:shd w:val="clear" w:color="auto" w:fill="auto"/>
          </w:tcPr>
          <w:p w14:paraId="5BBE8D72" w14:textId="77777777" w:rsidR="00FD7EF6" w:rsidRPr="00A94CFE" w:rsidRDefault="00FD7EF6" w:rsidP="0019419C">
            <w:pPr>
              <w:jc w:val="both"/>
            </w:pPr>
            <w:r w:rsidRPr="00FC2505">
              <w:t xml:space="preserve">Celem badania jest weryfikacja dotychczasowego postępu </w:t>
            </w:r>
            <w:r w:rsidRPr="00A96DA6">
              <w:t>w realizacji celów pośrednich Programu poprzez pryzmat osiągniętych</w:t>
            </w:r>
            <w:r w:rsidRPr="00EF3BED">
              <w:t xml:space="preserve"> </w:t>
            </w:r>
            <w:r w:rsidRPr="00D9203E">
              <w:t>wartości wskaźników, na potrzeby</w:t>
            </w:r>
            <w:r w:rsidRPr="00A94CFE">
              <w:t xml:space="preserve"> przeprowadzenia oceny wykonania Programu. </w:t>
            </w:r>
          </w:p>
          <w:p w14:paraId="384539B6" w14:textId="77777777" w:rsidR="00FD7EF6" w:rsidRPr="00EF7965" w:rsidRDefault="00FD7EF6" w:rsidP="0019419C">
            <w:pPr>
              <w:jc w:val="both"/>
            </w:pPr>
            <w:r w:rsidRPr="001D1A41">
              <w:t>W ramach badania zidentyfikowane zostaną zagrożenia w osiągnięciu założonych celów pośrednich i końcowych RPO WSL a następnie wskazane możliwe mechanizmy zaradcze służące podniesieniu możliwości osiągnięcia poszczególnych celów Programu.</w:t>
            </w:r>
          </w:p>
          <w:p w14:paraId="52C3D927" w14:textId="77777777" w:rsidR="00FD7EF6" w:rsidRPr="00EF7965" w:rsidRDefault="00FD7EF6" w:rsidP="0019419C">
            <w:pPr>
              <w:jc w:val="both"/>
            </w:pPr>
            <w:r w:rsidRPr="00EF7965">
              <w:t>Ponadto dokonana zostanie ocena stanu przygotowania lub realizacji projektów ścieżki pozakonkursowej i dużych projektów w ramach RPO WSL</w:t>
            </w:r>
            <w:r>
              <w:t xml:space="preserve">, w celu  analizy stopnia </w:t>
            </w:r>
            <w:r w:rsidRPr="00EF7965">
              <w:t>ich wkładu w osiągnięcie celów Programu</w:t>
            </w:r>
            <w:r>
              <w:t>.</w:t>
            </w:r>
          </w:p>
          <w:p w14:paraId="3E6E856F" w14:textId="77777777" w:rsidR="00FD7EF6" w:rsidRPr="00EF7965" w:rsidRDefault="00FD7EF6" w:rsidP="0019419C">
            <w:pPr>
              <w:spacing w:after="0"/>
              <w:jc w:val="both"/>
            </w:pPr>
            <w:r w:rsidRPr="00EF7965">
              <w:t>W ramach badania zostanie dokonana identyfikacja problemów związanych z przygotowaniem/ wdrażaniem ocenianych projektów oraz oceniona zostanie możliwość realizacji przez wskazane inwestycje wskaźników założonych w dokumentacji projektowej.</w:t>
            </w:r>
          </w:p>
        </w:tc>
      </w:tr>
      <w:tr w:rsidR="00FD7EF6" w:rsidRPr="00FC2505" w14:paraId="0132DA63" w14:textId="77777777" w:rsidTr="00537B2B">
        <w:trPr>
          <w:trHeight w:val="336"/>
        </w:trPr>
        <w:tc>
          <w:tcPr>
            <w:tcW w:w="9266" w:type="dxa"/>
            <w:gridSpan w:val="2"/>
            <w:shd w:val="clear" w:color="auto" w:fill="D9D9D9"/>
          </w:tcPr>
          <w:p w14:paraId="2D0057BE" w14:textId="77777777" w:rsidR="00FD7EF6" w:rsidRPr="00FC2505" w:rsidRDefault="00FD7EF6" w:rsidP="0019419C">
            <w:pPr>
              <w:spacing w:after="0"/>
              <w:rPr>
                <w:b/>
              </w:rPr>
            </w:pPr>
            <w:r w:rsidRPr="00FC2505">
              <w:rPr>
                <w:b/>
              </w:rPr>
              <w:t>Uzasadnienie badania</w:t>
            </w:r>
          </w:p>
        </w:tc>
      </w:tr>
      <w:tr w:rsidR="00FD7EF6" w:rsidRPr="00EF7965" w14:paraId="35A61FB3" w14:textId="77777777" w:rsidTr="00537B2B">
        <w:trPr>
          <w:trHeight w:val="336"/>
        </w:trPr>
        <w:tc>
          <w:tcPr>
            <w:tcW w:w="9266" w:type="dxa"/>
            <w:gridSpan w:val="2"/>
            <w:shd w:val="clear" w:color="auto" w:fill="auto"/>
          </w:tcPr>
          <w:p w14:paraId="16F0AA96" w14:textId="77777777" w:rsidR="00FD7EF6" w:rsidRPr="00EF7965" w:rsidRDefault="00FD7EF6" w:rsidP="0019419C">
            <w:pPr>
              <w:jc w:val="both"/>
            </w:pPr>
            <w:r w:rsidRPr="00FC2505">
              <w:t xml:space="preserve">Konieczność weryfikacji stopnia osiągania celów RPO WSL, w tym wartości założonych wskaźników,  na potrzeby </w:t>
            </w:r>
            <w:r w:rsidRPr="00A96DA6">
              <w:t>identyfikacji rozwiązań służących osiągni</w:t>
            </w:r>
            <w:r>
              <w:t>ę</w:t>
            </w:r>
            <w:r w:rsidRPr="00EF7965">
              <w:t xml:space="preserve">ciu założonych wskaźników Programu oraz sposobów ich wdrożenia. </w:t>
            </w:r>
          </w:p>
          <w:p w14:paraId="29CCECD3" w14:textId="77777777" w:rsidR="00FD7EF6" w:rsidRPr="00EF7965" w:rsidRDefault="00FD7EF6" w:rsidP="0019419C">
            <w:pPr>
              <w:spacing w:after="0"/>
              <w:jc w:val="both"/>
            </w:pPr>
            <w:r w:rsidRPr="00EF7965">
              <w:t>Projekty duże oraz wybrane w trybie pozakonkursowym mają strategiczne znaczenie dla społeczno-gospodarczego rozwoju regionu i jednocześnie są niezwykle ważne dla osiągnięcia założonych celów i wskaźników RPO WSL. Występuje zatem konieczność weryfikacji stanu ich przygotowania bądź realizacji i zidentyfikowania ewentualnych problemów mających wpływ na opóźnienie wykonania inwestycji, w celu zaproponowania stosownych działań naprawczych i w konsekwencji usprawnienia wdrażania Programu.</w:t>
            </w:r>
          </w:p>
        </w:tc>
      </w:tr>
      <w:tr w:rsidR="00FD7EF6" w:rsidRPr="00FC2505" w14:paraId="40C3012F" w14:textId="77777777" w:rsidTr="00537B2B">
        <w:trPr>
          <w:trHeight w:val="336"/>
        </w:trPr>
        <w:tc>
          <w:tcPr>
            <w:tcW w:w="9266" w:type="dxa"/>
            <w:gridSpan w:val="2"/>
            <w:shd w:val="clear" w:color="auto" w:fill="D9D9D9"/>
          </w:tcPr>
          <w:p w14:paraId="411AEB55" w14:textId="77777777" w:rsidR="00FD7EF6" w:rsidRPr="00FC2505" w:rsidRDefault="00FD7EF6" w:rsidP="0019419C">
            <w:pPr>
              <w:spacing w:after="0"/>
              <w:rPr>
                <w:b/>
              </w:rPr>
            </w:pPr>
            <w:r w:rsidRPr="00FC2505">
              <w:rPr>
                <w:b/>
              </w:rPr>
              <w:t>Kryteria badania</w:t>
            </w:r>
          </w:p>
        </w:tc>
      </w:tr>
      <w:tr w:rsidR="00FD7EF6" w:rsidRPr="00EF7965" w14:paraId="72AD9B9C" w14:textId="77777777" w:rsidTr="00537B2B">
        <w:trPr>
          <w:trHeight w:val="336"/>
        </w:trPr>
        <w:tc>
          <w:tcPr>
            <w:tcW w:w="9266" w:type="dxa"/>
            <w:gridSpan w:val="2"/>
            <w:shd w:val="clear" w:color="auto" w:fill="auto"/>
          </w:tcPr>
          <w:p w14:paraId="141131BB" w14:textId="77777777" w:rsidR="00FD7EF6" w:rsidRPr="00FC2505" w:rsidRDefault="00FD7EF6" w:rsidP="0019419C">
            <w:pPr>
              <w:spacing w:after="0"/>
            </w:pPr>
            <w:r w:rsidRPr="00FC2505">
              <w:t>Skuteczność</w:t>
            </w:r>
          </w:p>
        </w:tc>
      </w:tr>
      <w:tr w:rsidR="00FD7EF6" w:rsidRPr="00EF7965" w14:paraId="397CA973" w14:textId="77777777" w:rsidTr="00537B2B">
        <w:trPr>
          <w:trHeight w:val="336"/>
        </w:trPr>
        <w:tc>
          <w:tcPr>
            <w:tcW w:w="9266" w:type="dxa"/>
            <w:gridSpan w:val="2"/>
            <w:shd w:val="clear" w:color="auto" w:fill="D9D9D9"/>
          </w:tcPr>
          <w:p w14:paraId="0937B739" w14:textId="77777777" w:rsidR="00FD7EF6" w:rsidRPr="00A96DA6" w:rsidRDefault="00FD7EF6" w:rsidP="0019419C">
            <w:pPr>
              <w:spacing w:after="0"/>
              <w:rPr>
                <w:b/>
              </w:rPr>
            </w:pPr>
            <w:r w:rsidRPr="00A96DA6">
              <w:rPr>
                <w:b/>
              </w:rPr>
              <w:lastRenderedPageBreak/>
              <w:t>Główne pytania ewaluacyjne / obszary problemowe</w:t>
            </w:r>
          </w:p>
        </w:tc>
      </w:tr>
      <w:tr w:rsidR="00FD7EF6" w:rsidRPr="00EF7965" w14:paraId="327711C2" w14:textId="77777777" w:rsidTr="00537B2B">
        <w:trPr>
          <w:trHeight w:val="336"/>
        </w:trPr>
        <w:tc>
          <w:tcPr>
            <w:tcW w:w="9266" w:type="dxa"/>
            <w:gridSpan w:val="2"/>
            <w:shd w:val="clear" w:color="auto" w:fill="auto"/>
          </w:tcPr>
          <w:p w14:paraId="7E7D6CE7" w14:textId="77777777" w:rsidR="00FD7EF6" w:rsidRPr="00EF7965" w:rsidRDefault="00FD7EF6" w:rsidP="00041F00">
            <w:pPr>
              <w:numPr>
                <w:ilvl w:val="0"/>
                <w:numId w:val="20"/>
              </w:numPr>
              <w:spacing w:after="0"/>
              <w:ind w:left="425" w:hanging="357"/>
              <w:jc w:val="both"/>
            </w:pPr>
            <w:r w:rsidRPr="00EF7965">
              <w:t xml:space="preserve">Czy dotychczasowe udzielone wsparcie było skuteczne, tzn. czy i w jakim stopniu przyczyniło się do osiągnięcia założonych celów, w tym wskaźników RPO WSL na lata 2014-2020 </w:t>
            </w:r>
            <w:r w:rsidRPr="00EF7965">
              <w:rPr>
                <w:rFonts w:cs="Tahoma"/>
              </w:rPr>
              <w:t>oraz założeń sformułowanych na potrzeby systemu ram wykonania</w:t>
            </w:r>
            <w:r w:rsidRPr="00EF7965">
              <w:t>?</w:t>
            </w:r>
          </w:p>
          <w:p w14:paraId="2CC7C8BD" w14:textId="77777777" w:rsidR="00FD7EF6" w:rsidRPr="00EF7965" w:rsidRDefault="00FD7EF6" w:rsidP="00041F00">
            <w:pPr>
              <w:numPr>
                <w:ilvl w:val="0"/>
                <w:numId w:val="13"/>
              </w:numPr>
              <w:spacing w:after="0"/>
              <w:ind w:left="425" w:hanging="357"/>
              <w:jc w:val="both"/>
            </w:pPr>
            <w:r w:rsidRPr="00EF7965">
              <w:t>Jakie czynniki przyczyniły się do realizacji założonych celów a jakie bariery utrudniły osiągnięcie zamierzonych efektów?</w:t>
            </w:r>
          </w:p>
          <w:p w14:paraId="076CC704" w14:textId="77777777" w:rsidR="00FD7EF6" w:rsidRPr="00EF7965" w:rsidRDefault="00FD7EF6" w:rsidP="00041F00">
            <w:pPr>
              <w:numPr>
                <w:ilvl w:val="0"/>
                <w:numId w:val="20"/>
              </w:numPr>
              <w:spacing w:after="0"/>
              <w:ind w:left="425" w:hanging="357"/>
              <w:jc w:val="both"/>
            </w:pPr>
            <w:r w:rsidRPr="00EF7965">
              <w:t>W jakim stopniu możliwe jest osiągnięcie poszczególnych celów pośrednich oraz końcowych Programu?</w:t>
            </w:r>
          </w:p>
          <w:p w14:paraId="731B9B73" w14:textId="6AC0C5F0" w:rsidR="00FD7EF6" w:rsidRPr="00EF7965" w:rsidRDefault="00FD7EF6" w:rsidP="00041F00">
            <w:pPr>
              <w:numPr>
                <w:ilvl w:val="0"/>
                <w:numId w:val="20"/>
              </w:numPr>
              <w:spacing w:after="0"/>
              <w:ind w:left="425" w:hanging="357"/>
              <w:jc w:val="both"/>
            </w:pPr>
            <w:r w:rsidRPr="00EF7965">
              <w:t xml:space="preserve">Jaka jest skuteczność wydatkowania alokacji w ramach poszczególnych </w:t>
            </w:r>
            <w:r w:rsidR="00A71F62">
              <w:t>Osi Prioryt</w:t>
            </w:r>
            <w:r w:rsidRPr="00EF7965">
              <w:t>etowych - pod kątem ewentualnej realokacji środków?</w:t>
            </w:r>
          </w:p>
          <w:p w14:paraId="0527710F" w14:textId="77777777" w:rsidR="00FD7EF6" w:rsidRPr="00EF7965" w:rsidRDefault="00FD7EF6" w:rsidP="00041F00">
            <w:pPr>
              <w:numPr>
                <w:ilvl w:val="0"/>
                <w:numId w:val="22"/>
              </w:numPr>
              <w:spacing w:after="0"/>
              <w:ind w:left="425" w:hanging="357"/>
              <w:jc w:val="both"/>
            </w:pPr>
            <w:r w:rsidRPr="00EF7965">
              <w:t>Jakie inne (poza realokacją środków) zmiany i działania naprawcze należy wprowadzić w ramach RPO WSL na lata 2014-2020 aby osiągnąć założone cele RPO WSL na lata 2014-2020 oraz założenia sformułowane na potrzeby systemu ram wykonania?</w:t>
            </w:r>
          </w:p>
          <w:p w14:paraId="5528FDAD" w14:textId="77777777" w:rsidR="00FD7EF6" w:rsidRPr="00EF7965" w:rsidRDefault="00FD7EF6" w:rsidP="00041F00">
            <w:pPr>
              <w:numPr>
                <w:ilvl w:val="0"/>
                <w:numId w:val="22"/>
              </w:numPr>
              <w:spacing w:after="0"/>
              <w:ind w:left="425" w:hanging="357"/>
              <w:jc w:val="both"/>
            </w:pPr>
            <w:r w:rsidRPr="00EF7965">
              <w:t xml:space="preserve">Czy i w jakim stopniu wybrane do realizacji projekty są skuteczne, tzn. pozwolą osiągnąć założone cele Programu w ramach Osi, w których są wdrażane?  </w:t>
            </w:r>
          </w:p>
          <w:p w14:paraId="2098BCA7" w14:textId="77777777" w:rsidR="00FD7EF6" w:rsidRPr="00EF7965" w:rsidRDefault="00FD7EF6" w:rsidP="00041F00">
            <w:pPr>
              <w:numPr>
                <w:ilvl w:val="0"/>
                <w:numId w:val="22"/>
              </w:numPr>
              <w:spacing w:after="0"/>
              <w:ind w:left="425" w:hanging="357"/>
              <w:jc w:val="both"/>
            </w:pPr>
            <w:r w:rsidRPr="00EF7965">
              <w:t xml:space="preserve">Jaki jest stan przygotowania/ realizacji poszczególnych ocenianych interwencji? Czy założone cele, w tym wartości docelowe wskaźników każdego z projektów zostaną osiągnięte w zaplanowanym czasie i w jakim stopniu przyczynią się do spełnienia ram wykonania? </w:t>
            </w:r>
          </w:p>
          <w:p w14:paraId="1E8A0E3D" w14:textId="77777777" w:rsidR="00FD7EF6" w:rsidRPr="00EF7965" w:rsidRDefault="00FD7EF6" w:rsidP="00041F00">
            <w:pPr>
              <w:numPr>
                <w:ilvl w:val="0"/>
                <w:numId w:val="22"/>
              </w:numPr>
              <w:spacing w:after="0"/>
              <w:ind w:left="425" w:hanging="357"/>
              <w:jc w:val="both"/>
            </w:pPr>
            <w:r w:rsidRPr="00EF7965">
              <w:t>Czy i w jakim stopniu ścieżka pozakonkursowa przyczyni się do poprawy sytuacji społeczno-gospodarczej na obszarze Bytomia, objętego wsparciem w ramach obszarów strategicznej interwencji?</w:t>
            </w:r>
          </w:p>
          <w:p w14:paraId="3150FD26" w14:textId="77777777" w:rsidR="00FD7EF6" w:rsidRPr="00EF7965" w:rsidRDefault="00FD7EF6" w:rsidP="00041F00">
            <w:pPr>
              <w:numPr>
                <w:ilvl w:val="0"/>
                <w:numId w:val="22"/>
              </w:numPr>
              <w:spacing w:after="0"/>
              <w:ind w:left="425" w:hanging="357"/>
              <w:jc w:val="both"/>
            </w:pPr>
            <w:r w:rsidRPr="00EF7965">
              <w:t>Jakie identyfikuje się problemy na etapie przygotowania/ wdrażania każdego z projektów?</w:t>
            </w:r>
          </w:p>
          <w:p w14:paraId="0B0C5D1F" w14:textId="77777777" w:rsidR="00FD7EF6" w:rsidRPr="00EF7965" w:rsidRDefault="00FD7EF6" w:rsidP="00041F00">
            <w:pPr>
              <w:numPr>
                <w:ilvl w:val="0"/>
                <w:numId w:val="22"/>
              </w:numPr>
              <w:spacing w:after="0"/>
              <w:ind w:left="425" w:hanging="357"/>
              <w:jc w:val="both"/>
            </w:pPr>
            <w:r w:rsidRPr="00EF7965">
              <w:t>Jakie można wskazać rozwiązania niwelujące zidentyfikowane problemy w przygotowaniu/ wdrażaniu poszczególnych ocenianych projektów?</w:t>
            </w:r>
          </w:p>
          <w:p w14:paraId="745D1838" w14:textId="77777777" w:rsidR="00FD7EF6" w:rsidRPr="00EF7965" w:rsidRDefault="00FD7EF6" w:rsidP="00041F00">
            <w:pPr>
              <w:numPr>
                <w:ilvl w:val="0"/>
                <w:numId w:val="22"/>
              </w:numPr>
              <w:spacing w:after="0"/>
              <w:ind w:left="425" w:hanging="357"/>
              <w:jc w:val="both"/>
            </w:pPr>
            <w:r w:rsidRPr="00EF7965">
              <w:t>Jakie można wskazać rozwiązania systemowe pozwalające niwelować problemy  w przygotowaniu i wdrażaniu projektów dużych oraz wybieranych w ścieżce pozakonkursowej?  (w ramach odpowiedzi na niniejsze pytanie należy uwzględnić również doświadczenia z wdrażania ścieżki pozakonkursowej w ramach RPO WSL 2007-2013 oraz komponentu regionalnego PO KL 2007-2013)</w:t>
            </w:r>
          </w:p>
        </w:tc>
      </w:tr>
      <w:tr w:rsidR="00FD7EF6" w:rsidRPr="00FC2505" w14:paraId="6648A269" w14:textId="77777777" w:rsidTr="00537B2B">
        <w:trPr>
          <w:trHeight w:val="336"/>
        </w:trPr>
        <w:tc>
          <w:tcPr>
            <w:tcW w:w="9266" w:type="dxa"/>
            <w:gridSpan w:val="2"/>
            <w:shd w:val="clear" w:color="auto" w:fill="A6A6A6"/>
          </w:tcPr>
          <w:p w14:paraId="1CF10B3B" w14:textId="77777777" w:rsidR="00FD7EF6" w:rsidRPr="00FC2505" w:rsidRDefault="00FD7EF6" w:rsidP="0019419C">
            <w:pPr>
              <w:spacing w:after="0"/>
              <w:rPr>
                <w:b/>
              </w:rPr>
            </w:pPr>
            <w:r w:rsidRPr="00FC2505">
              <w:rPr>
                <w:b/>
              </w:rPr>
              <w:t>Ogólny zarys metodologii badania</w:t>
            </w:r>
          </w:p>
        </w:tc>
      </w:tr>
      <w:tr w:rsidR="00FD7EF6" w:rsidRPr="00FC2505" w14:paraId="00621C11" w14:textId="77777777" w:rsidTr="00537B2B">
        <w:trPr>
          <w:trHeight w:val="336"/>
        </w:trPr>
        <w:tc>
          <w:tcPr>
            <w:tcW w:w="9266" w:type="dxa"/>
            <w:gridSpan w:val="2"/>
            <w:shd w:val="clear" w:color="auto" w:fill="D9D9D9"/>
          </w:tcPr>
          <w:p w14:paraId="0B8B7708" w14:textId="77777777" w:rsidR="00FD7EF6" w:rsidRPr="00FC2505" w:rsidRDefault="00FD7EF6" w:rsidP="0019419C">
            <w:pPr>
              <w:spacing w:after="0"/>
              <w:rPr>
                <w:b/>
              </w:rPr>
            </w:pPr>
            <w:r w:rsidRPr="00FC2505">
              <w:rPr>
                <w:b/>
              </w:rPr>
              <w:t>Zastosowane podejście metodologiczne</w:t>
            </w:r>
          </w:p>
        </w:tc>
      </w:tr>
      <w:tr w:rsidR="00FD7EF6" w:rsidRPr="00EF7965" w14:paraId="7BF2A530" w14:textId="77777777" w:rsidTr="00537B2B">
        <w:trPr>
          <w:trHeight w:val="336"/>
        </w:trPr>
        <w:tc>
          <w:tcPr>
            <w:tcW w:w="9266" w:type="dxa"/>
            <w:gridSpan w:val="2"/>
            <w:shd w:val="clear" w:color="auto" w:fill="auto"/>
          </w:tcPr>
          <w:p w14:paraId="4EDB6774" w14:textId="77777777" w:rsidR="00FD7EF6" w:rsidRPr="00D9203E" w:rsidRDefault="00FD7EF6" w:rsidP="0019419C">
            <w:pPr>
              <w:jc w:val="both"/>
              <w:rPr>
                <w:rFonts w:cs="Tahoma"/>
              </w:rPr>
            </w:pPr>
            <w:r w:rsidRPr="00FC2505">
              <w:rPr>
                <w:rFonts w:cs="Tahoma"/>
              </w:rPr>
              <w:t xml:space="preserve">W odniesieniu do oceny realizacji celów badanie </w:t>
            </w:r>
            <w:r w:rsidRPr="00A96DA6">
              <w:rPr>
                <w:rFonts w:cs="Tahoma"/>
              </w:rPr>
              <w:t>będzie opierało się na analizie danych wtórnych w szczególności pochodzących z systemu monitorowania oraz wywołanych danych jakościowych. Ponadto ministerstwo właściwe ds. rozwoju planuje przygotować minimum metodologiczne dla badania oceniającego mid-term postęp rzeczowy RPO, i przedmiotowe zalecenia mogą zostać wykorzystane również w przypadku niniejszego badania, jeżeli zostaną odpowiednio wcześniej opublikowan</w:t>
            </w:r>
            <w:r w:rsidRPr="00EF3BED">
              <w:rPr>
                <w:rFonts w:cs="Tahoma"/>
              </w:rPr>
              <w:t xml:space="preserve">e. </w:t>
            </w:r>
          </w:p>
          <w:p w14:paraId="521CBE95" w14:textId="77777777" w:rsidR="00FD7EF6" w:rsidRPr="00EF7965" w:rsidRDefault="00FD7EF6" w:rsidP="0019419C">
            <w:pPr>
              <w:spacing w:after="60"/>
              <w:jc w:val="both"/>
              <w:rPr>
                <w:rFonts w:cs="Tahoma"/>
              </w:rPr>
            </w:pPr>
            <w:r>
              <w:rPr>
                <w:rFonts w:cs="Tahoma"/>
              </w:rPr>
              <w:t>Ponadto o</w:t>
            </w:r>
            <w:r w:rsidRPr="00EF7965">
              <w:rPr>
                <w:rFonts w:cs="Tahoma"/>
              </w:rPr>
              <w:t xml:space="preserve">cenione zostanie w jakim stopniu wybrane duże oraz pozakonkursowe projekty mogą przyczynić się do realizacji celów poszczególnych PI. </w:t>
            </w:r>
            <w:r>
              <w:rPr>
                <w:rFonts w:cs="Tahoma"/>
              </w:rPr>
              <w:t>Projekty</w:t>
            </w:r>
            <w:r w:rsidRPr="00EF7965">
              <w:rPr>
                <w:rFonts w:cs="Tahoma"/>
              </w:rPr>
              <w:t xml:space="preserve"> zosta</w:t>
            </w:r>
            <w:r>
              <w:rPr>
                <w:rFonts w:cs="Tahoma"/>
              </w:rPr>
              <w:t>ną</w:t>
            </w:r>
            <w:r w:rsidRPr="00EF7965">
              <w:rPr>
                <w:rFonts w:cs="Tahoma"/>
              </w:rPr>
              <w:t xml:space="preserve"> poddan</w:t>
            </w:r>
            <w:r>
              <w:rPr>
                <w:rFonts w:cs="Tahoma"/>
              </w:rPr>
              <w:t>e</w:t>
            </w:r>
            <w:r w:rsidRPr="00EF7965">
              <w:rPr>
                <w:rFonts w:cs="Tahoma"/>
              </w:rPr>
              <w:t xml:space="preserve"> szczegółowej analizie uwzględniającej ocenę stopnia zaawansowania inwestycji i realnej szansy na wykonanie projektu oraz osiągnięcie założonych wskaźników w zaplanowanym czasie. Na podstawie dokonanej analizy zaproponowane zostaną rozwiązania usprawniające wdrażanie poszczególnych projektów i podnoszące szanse na osiągniecie w ramach Programu wskaźników zaplanowanych w ocenianych </w:t>
            </w:r>
            <w:r w:rsidRPr="00EF7965">
              <w:rPr>
                <w:rFonts w:cs="Tahoma"/>
              </w:rPr>
              <w:lastRenderedPageBreak/>
              <w:t>inwestycjach.</w:t>
            </w:r>
          </w:p>
          <w:p w14:paraId="33C84281" w14:textId="77777777" w:rsidR="00FD7EF6" w:rsidRPr="00EF7965" w:rsidRDefault="00FD7EF6" w:rsidP="0019419C">
            <w:pPr>
              <w:spacing w:after="0"/>
              <w:jc w:val="both"/>
              <w:rPr>
                <w:rFonts w:cs="Tahoma"/>
              </w:rPr>
            </w:pPr>
            <w:r w:rsidRPr="00EF7965">
              <w:rPr>
                <w:rFonts w:cs="Tahoma"/>
              </w:rPr>
              <w:t>W ramach badanie zostaną zastosowane:</w:t>
            </w:r>
          </w:p>
          <w:p w14:paraId="24AC29AE" w14:textId="77777777" w:rsidR="00FD7EF6" w:rsidRPr="00EF7965" w:rsidRDefault="00FD7EF6" w:rsidP="00041F00">
            <w:pPr>
              <w:numPr>
                <w:ilvl w:val="0"/>
                <w:numId w:val="24"/>
              </w:numPr>
              <w:autoSpaceDE w:val="0"/>
              <w:autoSpaceDN w:val="0"/>
              <w:spacing w:after="0"/>
              <w:ind w:left="714" w:hanging="448"/>
              <w:contextualSpacing/>
              <w:jc w:val="both"/>
            </w:pPr>
            <w:r w:rsidRPr="00EF7965">
              <w:t>analiza danych zastanych, w tym dokumentów programowych RPO WSL na lata 2014-2020 oraz dokumentów związanych z przygotowaniem i realizacją projektów,</w:t>
            </w:r>
          </w:p>
          <w:p w14:paraId="7BC7B161" w14:textId="77777777" w:rsidR="00FD7EF6" w:rsidRPr="00EF7965" w:rsidRDefault="00FD7EF6" w:rsidP="00041F00">
            <w:pPr>
              <w:numPr>
                <w:ilvl w:val="0"/>
                <w:numId w:val="24"/>
              </w:numPr>
              <w:autoSpaceDE w:val="0"/>
              <w:autoSpaceDN w:val="0"/>
              <w:spacing w:after="0"/>
              <w:ind w:left="714" w:hanging="448"/>
              <w:contextualSpacing/>
            </w:pPr>
            <w:r w:rsidRPr="00EF7965">
              <w:t>wywiady z przedstawicielami Instytucji Zarządzającej i Pośredniczącej,</w:t>
            </w:r>
          </w:p>
          <w:p w14:paraId="36ECC6C8" w14:textId="77777777" w:rsidR="00FD7EF6" w:rsidRPr="00EF7965" w:rsidRDefault="00FD7EF6" w:rsidP="00041F00">
            <w:pPr>
              <w:numPr>
                <w:ilvl w:val="0"/>
                <w:numId w:val="24"/>
              </w:numPr>
              <w:spacing w:after="0"/>
              <w:ind w:left="714" w:hanging="448"/>
              <w:contextualSpacing/>
            </w:pPr>
            <w:r w:rsidRPr="00EF7965">
              <w:t>wywiady z beneficjentami Programu,</w:t>
            </w:r>
          </w:p>
          <w:p w14:paraId="3492B9E7" w14:textId="77777777" w:rsidR="00FD7EF6" w:rsidRPr="00EF7965" w:rsidRDefault="00FD7EF6" w:rsidP="00041F00">
            <w:pPr>
              <w:numPr>
                <w:ilvl w:val="0"/>
                <w:numId w:val="24"/>
              </w:numPr>
              <w:spacing w:after="0"/>
              <w:ind w:left="714" w:hanging="448"/>
              <w:contextualSpacing/>
            </w:pPr>
            <w:r w:rsidRPr="00EF7965">
              <w:t xml:space="preserve">analizy eksperckie.    </w:t>
            </w:r>
          </w:p>
        </w:tc>
      </w:tr>
      <w:tr w:rsidR="00FD7EF6" w:rsidRPr="00FC2505" w14:paraId="7DDFA44F" w14:textId="77777777" w:rsidTr="00537B2B">
        <w:trPr>
          <w:trHeight w:val="336"/>
        </w:trPr>
        <w:tc>
          <w:tcPr>
            <w:tcW w:w="9266" w:type="dxa"/>
            <w:gridSpan w:val="2"/>
            <w:shd w:val="clear" w:color="auto" w:fill="D9D9D9"/>
          </w:tcPr>
          <w:p w14:paraId="26B80D36" w14:textId="77777777" w:rsidR="00FD7EF6" w:rsidRPr="00FC2505" w:rsidRDefault="00FD7EF6" w:rsidP="0019419C">
            <w:pPr>
              <w:spacing w:after="0"/>
              <w:rPr>
                <w:b/>
              </w:rPr>
            </w:pPr>
            <w:r w:rsidRPr="00FC2505">
              <w:rPr>
                <w:b/>
              </w:rPr>
              <w:lastRenderedPageBreak/>
              <w:t>Zakres niezbędnych danych</w:t>
            </w:r>
          </w:p>
        </w:tc>
      </w:tr>
      <w:tr w:rsidR="00FD7EF6" w:rsidRPr="00EF7965" w14:paraId="4308EE6E" w14:textId="77777777" w:rsidTr="00537B2B">
        <w:trPr>
          <w:trHeight w:val="336"/>
        </w:trPr>
        <w:tc>
          <w:tcPr>
            <w:tcW w:w="9266" w:type="dxa"/>
            <w:gridSpan w:val="2"/>
            <w:shd w:val="clear" w:color="auto" w:fill="auto"/>
          </w:tcPr>
          <w:p w14:paraId="07AF66C9" w14:textId="77777777" w:rsidR="00FD7EF6" w:rsidRPr="00A96DA6" w:rsidRDefault="00FD7EF6" w:rsidP="00041F00">
            <w:pPr>
              <w:numPr>
                <w:ilvl w:val="0"/>
                <w:numId w:val="127"/>
              </w:numPr>
              <w:spacing w:after="0"/>
              <w:ind w:left="425" w:hanging="357"/>
              <w:jc w:val="both"/>
            </w:pPr>
            <w:r w:rsidRPr="00FC2505">
              <w:t>z</w:t>
            </w:r>
            <w:r w:rsidRPr="00A96DA6">
              <w:t>akres danych w posiadaniu IZ i IP:</w:t>
            </w:r>
          </w:p>
          <w:p w14:paraId="6F06D8B3" w14:textId="56AC1927" w:rsidR="00FD7EF6" w:rsidRPr="00A94CFE" w:rsidRDefault="00FD7EF6" w:rsidP="00041F00">
            <w:pPr>
              <w:numPr>
                <w:ilvl w:val="0"/>
                <w:numId w:val="11"/>
              </w:numPr>
              <w:spacing w:after="0"/>
              <w:ind w:left="686" w:hanging="357"/>
              <w:jc w:val="both"/>
            </w:pPr>
            <w:r w:rsidRPr="00A96DA6">
              <w:t>d</w:t>
            </w:r>
            <w:r w:rsidRPr="00EF3BED">
              <w:t xml:space="preserve">ane monitoringowe pochodzące z </w:t>
            </w:r>
            <w:r w:rsidR="00454973">
              <w:t>LSI 2014</w:t>
            </w:r>
            <w:r w:rsidRPr="00A94CFE">
              <w:t>,</w:t>
            </w:r>
          </w:p>
          <w:p w14:paraId="74B44741" w14:textId="234DD29F" w:rsidR="00FD7EF6" w:rsidRPr="0000787D" w:rsidRDefault="00FD7EF6" w:rsidP="00041F00">
            <w:pPr>
              <w:numPr>
                <w:ilvl w:val="0"/>
                <w:numId w:val="10"/>
              </w:numPr>
              <w:spacing w:after="0"/>
              <w:ind w:left="686" w:hanging="357"/>
              <w:jc w:val="both"/>
            </w:pPr>
            <w:r w:rsidRPr="001D1A41">
              <w:t xml:space="preserve">informacje/dane z projektów pochodzące z </w:t>
            </w:r>
            <w:r w:rsidR="00454973">
              <w:t>LSI 2014</w:t>
            </w:r>
            <w:r w:rsidRPr="0000787D">
              <w:t>,</w:t>
            </w:r>
          </w:p>
          <w:p w14:paraId="431E8F1C" w14:textId="77777777" w:rsidR="00FD7EF6" w:rsidRPr="00D308A1" w:rsidRDefault="00FD7EF6" w:rsidP="00041F00">
            <w:pPr>
              <w:numPr>
                <w:ilvl w:val="0"/>
                <w:numId w:val="10"/>
              </w:numPr>
              <w:spacing w:after="0"/>
              <w:ind w:left="686" w:hanging="357"/>
              <w:jc w:val="both"/>
            </w:pPr>
            <w:r w:rsidRPr="00EF7965">
              <w:t>dane kontaktowe beneficjentów,</w:t>
            </w:r>
          </w:p>
          <w:p w14:paraId="066500D0" w14:textId="77777777" w:rsidR="00FD7EF6" w:rsidRPr="00D75D26" w:rsidRDefault="00FD7EF6" w:rsidP="00041F00">
            <w:pPr>
              <w:numPr>
                <w:ilvl w:val="0"/>
                <w:numId w:val="127"/>
              </w:numPr>
              <w:spacing w:after="0"/>
              <w:ind w:left="425" w:hanging="357"/>
              <w:jc w:val="both"/>
            </w:pPr>
            <w:r w:rsidRPr="00917787">
              <w:t>dokumenty strategiczne i programowe – ogólnodostępne,</w:t>
            </w:r>
          </w:p>
          <w:p w14:paraId="6BDCE4A8" w14:textId="77777777" w:rsidR="00FD7EF6" w:rsidRPr="00D66D72" w:rsidRDefault="00FD7EF6" w:rsidP="00041F00">
            <w:pPr>
              <w:numPr>
                <w:ilvl w:val="0"/>
                <w:numId w:val="127"/>
              </w:numPr>
              <w:spacing w:after="0"/>
              <w:ind w:left="425" w:hanging="357"/>
              <w:contextualSpacing/>
              <w:jc w:val="both"/>
              <w:rPr>
                <w:rFonts w:cs="Tahoma"/>
              </w:rPr>
            </w:pPr>
            <w:r w:rsidRPr="00D75D26">
              <w:rPr>
                <w:rFonts w:cs="Tahoma"/>
              </w:rPr>
              <w:t>d</w:t>
            </w:r>
            <w:r w:rsidRPr="00427A68">
              <w:rPr>
                <w:rFonts w:cs="Tahoma"/>
              </w:rPr>
              <w:t>ane pozyskane od beneficjentów i osób wdr</w:t>
            </w:r>
            <w:r w:rsidRPr="00997F5D">
              <w:rPr>
                <w:rFonts w:cs="Tahoma"/>
              </w:rPr>
              <w:t>ażających i programujących RPO WSL</w:t>
            </w:r>
            <w:r w:rsidRPr="001975F6">
              <w:rPr>
                <w:rFonts w:cs="Tahoma"/>
              </w:rPr>
              <w:t>,</w:t>
            </w:r>
          </w:p>
          <w:p w14:paraId="143CEA9C" w14:textId="77777777" w:rsidR="00FD7EF6" w:rsidRPr="00EF7965" w:rsidRDefault="00FD7EF6" w:rsidP="00041F00">
            <w:pPr>
              <w:numPr>
                <w:ilvl w:val="0"/>
                <w:numId w:val="127"/>
              </w:numPr>
              <w:spacing w:after="0"/>
              <w:ind w:left="425" w:hanging="357"/>
              <w:contextualSpacing/>
              <w:jc w:val="both"/>
              <w:rPr>
                <w:rFonts w:cs="Tahoma"/>
              </w:rPr>
            </w:pPr>
            <w:r w:rsidRPr="00172B4B">
              <w:rPr>
                <w:rFonts w:cs="Tahoma"/>
              </w:rPr>
              <w:t xml:space="preserve">dane pozyskane od osób wdrażających i programujących RPO WSL </w:t>
            </w:r>
            <w:r>
              <w:rPr>
                <w:rFonts w:cs="Tahoma"/>
              </w:rPr>
              <w:t xml:space="preserve">2014 – 2020 </w:t>
            </w:r>
            <w:r w:rsidRPr="00EF7965">
              <w:rPr>
                <w:rFonts w:cs="Tahoma"/>
              </w:rPr>
              <w:t>oraz osób posiadających doświadczenie w ocenie i nadzorowaniu wdrażania projektów ścieżki pozakonkursowej w ramach RPO WSL na lata 2007-2013 oraz komponentu regionalnego PO KL na lata 2007-2013,</w:t>
            </w:r>
          </w:p>
          <w:p w14:paraId="0001139B" w14:textId="77777777" w:rsidR="00FD7EF6" w:rsidRPr="00EF7965" w:rsidRDefault="00FD7EF6" w:rsidP="00041F00">
            <w:pPr>
              <w:numPr>
                <w:ilvl w:val="0"/>
                <w:numId w:val="127"/>
              </w:numPr>
              <w:spacing w:after="0"/>
              <w:ind w:left="425" w:hanging="357"/>
            </w:pPr>
            <w:r w:rsidRPr="00EF7965">
              <w:t>wiedza ekspercka z badanych obszarów.</w:t>
            </w:r>
          </w:p>
          <w:p w14:paraId="4459C5E0" w14:textId="77777777" w:rsidR="00FD7EF6" w:rsidRPr="00EF7965" w:rsidRDefault="00FD7EF6" w:rsidP="0019419C">
            <w:pPr>
              <w:spacing w:after="0"/>
              <w:ind w:left="68"/>
            </w:pPr>
          </w:p>
        </w:tc>
      </w:tr>
      <w:tr w:rsidR="00FD7EF6" w:rsidRPr="00FC2505" w14:paraId="1997DB41" w14:textId="77777777" w:rsidTr="00537B2B">
        <w:trPr>
          <w:trHeight w:val="336"/>
        </w:trPr>
        <w:tc>
          <w:tcPr>
            <w:tcW w:w="9266" w:type="dxa"/>
            <w:gridSpan w:val="2"/>
            <w:shd w:val="clear" w:color="auto" w:fill="A6A6A6"/>
          </w:tcPr>
          <w:p w14:paraId="48AFC14F" w14:textId="77777777" w:rsidR="00FD7EF6" w:rsidRPr="00FC2505" w:rsidRDefault="00FD7EF6" w:rsidP="0019419C">
            <w:pPr>
              <w:spacing w:after="0"/>
              <w:rPr>
                <w:b/>
              </w:rPr>
            </w:pPr>
            <w:r w:rsidRPr="00FC2505">
              <w:rPr>
                <w:b/>
              </w:rPr>
              <w:t>Organizacja badania</w:t>
            </w:r>
          </w:p>
        </w:tc>
      </w:tr>
      <w:tr w:rsidR="00FD7EF6" w:rsidRPr="00EF7965" w14:paraId="610F8237" w14:textId="77777777" w:rsidTr="00537B2B">
        <w:trPr>
          <w:trHeight w:val="336"/>
        </w:trPr>
        <w:tc>
          <w:tcPr>
            <w:tcW w:w="9266" w:type="dxa"/>
            <w:gridSpan w:val="2"/>
            <w:shd w:val="clear" w:color="auto" w:fill="D9D9D9"/>
          </w:tcPr>
          <w:p w14:paraId="71C30123" w14:textId="77777777" w:rsidR="00FD7EF6" w:rsidRPr="00EF7965" w:rsidRDefault="00FD7EF6" w:rsidP="0019419C">
            <w:pPr>
              <w:spacing w:after="0"/>
            </w:pPr>
            <w:r w:rsidRPr="00EF7965">
              <w:t>Ramy czasowe realizacji badania</w:t>
            </w:r>
          </w:p>
        </w:tc>
      </w:tr>
      <w:tr w:rsidR="00FD7EF6" w:rsidRPr="00EF7965" w14:paraId="3C2F96E3" w14:textId="77777777" w:rsidTr="00537B2B">
        <w:trPr>
          <w:trHeight w:val="336"/>
        </w:trPr>
        <w:tc>
          <w:tcPr>
            <w:tcW w:w="9266" w:type="dxa"/>
            <w:gridSpan w:val="2"/>
            <w:shd w:val="clear" w:color="auto" w:fill="auto"/>
          </w:tcPr>
          <w:p w14:paraId="2B036467" w14:textId="77777777" w:rsidR="00FD7EF6" w:rsidRPr="00EF7965" w:rsidRDefault="00FD7EF6" w:rsidP="0019419C">
            <w:pPr>
              <w:spacing w:after="0"/>
            </w:pPr>
            <w:r w:rsidRPr="00EF7965">
              <w:t>I – III kwartał 2017 r.</w:t>
            </w:r>
          </w:p>
        </w:tc>
      </w:tr>
      <w:tr w:rsidR="00FD7EF6" w:rsidRPr="00FC2505" w14:paraId="3F2D96FD" w14:textId="77777777" w:rsidTr="00537B2B">
        <w:trPr>
          <w:trHeight w:val="336"/>
        </w:trPr>
        <w:tc>
          <w:tcPr>
            <w:tcW w:w="9266" w:type="dxa"/>
            <w:gridSpan w:val="2"/>
            <w:shd w:val="clear" w:color="auto" w:fill="D9D9D9"/>
          </w:tcPr>
          <w:p w14:paraId="08BC69A5" w14:textId="77777777" w:rsidR="00FD7EF6" w:rsidRPr="00FC2505" w:rsidRDefault="00FD7EF6" w:rsidP="0019419C">
            <w:pPr>
              <w:spacing w:after="0"/>
              <w:rPr>
                <w:b/>
              </w:rPr>
            </w:pPr>
            <w:r w:rsidRPr="00FC2505">
              <w:rPr>
                <w:b/>
              </w:rPr>
              <w:t>Szacowany koszt badania</w:t>
            </w:r>
          </w:p>
        </w:tc>
      </w:tr>
      <w:tr w:rsidR="00FD7EF6" w:rsidRPr="00EF7965" w14:paraId="3151BD38" w14:textId="77777777" w:rsidTr="00537B2B">
        <w:trPr>
          <w:trHeight w:val="336"/>
        </w:trPr>
        <w:tc>
          <w:tcPr>
            <w:tcW w:w="9266" w:type="dxa"/>
            <w:gridSpan w:val="2"/>
            <w:shd w:val="clear" w:color="auto" w:fill="auto"/>
          </w:tcPr>
          <w:p w14:paraId="53063CA7" w14:textId="77777777" w:rsidR="00FD7EF6" w:rsidRPr="00FC2505" w:rsidRDefault="00FD7EF6" w:rsidP="0019419C">
            <w:pPr>
              <w:spacing w:after="0"/>
            </w:pPr>
            <w:r w:rsidRPr="00FC2505">
              <w:t>115 000,00 zł</w:t>
            </w:r>
          </w:p>
        </w:tc>
      </w:tr>
      <w:tr w:rsidR="00FD7EF6" w:rsidRPr="00FC2505" w14:paraId="29A53690" w14:textId="77777777" w:rsidTr="00537B2B">
        <w:trPr>
          <w:trHeight w:val="336"/>
        </w:trPr>
        <w:tc>
          <w:tcPr>
            <w:tcW w:w="9266" w:type="dxa"/>
            <w:gridSpan w:val="2"/>
            <w:shd w:val="clear" w:color="auto" w:fill="D9D9D9"/>
          </w:tcPr>
          <w:p w14:paraId="27D4CC0F" w14:textId="77777777" w:rsidR="00FD7EF6" w:rsidRPr="00FC2505" w:rsidRDefault="00FD7EF6" w:rsidP="0019419C">
            <w:pPr>
              <w:spacing w:after="0"/>
              <w:rPr>
                <w:b/>
              </w:rPr>
            </w:pPr>
            <w:r w:rsidRPr="00FC2505">
              <w:rPr>
                <w:b/>
              </w:rPr>
              <w:t>Podmiot odpowiedzialny za realizację badania</w:t>
            </w:r>
          </w:p>
        </w:tc>
      </w:tr>
      <w:tr w:rsidR="00FD7EF6" w:rsidRPr="00EF7965" w14:paraId="07C60E1F" w14:textId="77777777" w:rsidTr="00537B2B">
        <w:trPr>
          <w:trHeight w:val="336"/>
        </w:trPr>
        <w:tc>
          <w:tcPr>
            <w:tcW w:w="9266" w:type="dxa"/>
            <w:gridSpan w:val="2"/>
            <w:shd w:val="clear" w:color="auto" w:fill="auto"/>
          </w:tcPr>
          <w:p w14:paraId="422B075B" w14:textId="77777777" w:rsidR="00FD7EF6" w:rsidRPr="00FC2505" w:rsidRDefault="00FD7EF6" w:rsidP="0019419C">
            <w:pPr>
              <w:spacing w:after="0"/>
            </w:pPr>
            <w:r w:rsidRPr="00FC2505">
              <w:t>Jednostka Ewaluacyjna RPO WSL</w:t>
            </w:r>
          </w:p>
        </w:tc>
      </w:tr>
      <w:tr w:rsidR="00FD7EF6" w:rsidRPr="00FC2505" w14:paraId="4793E362" w14:textId="77777777" w:rsidTr="00537B2B">
        <w:trPr>
          <w:trHeight w:val="336"/>
        </w:trPr>
        <w:tc>
          <w:tcPr>
            <w:tcW w:w="9266" w:type="dxa"/>
            <w:gridSpan w:val="2"/>
            <w:shd w:val="clear" w:color="auto" w:fill="D9D9D9"/>
          </w:tcPr>
          <w:p w14:paraId="5418697E" w14:textId="77777777" w:rsidR="00FD7EF6" w:rsidRPr="00FC2505" w:rsidRDefault="00FD7EF6" w:rsidP="0019419C">
            <w:pPr>
              <w:spacing w:after="0"/>
              <w:rPr>
                <w:b/>
              </w:rPr>
            </w:pPr>
            <w:r w:rsidRPr="00FC2505">
              <w:rPr>
                <w:b/>
              </w:rPr>
              <w:t>Ewentualne komentarze</w:t>
            </w:r>
          </w:p>
        </w:tc>
      </w:tr>
      <w:tr w:rsidR="00FD7EF6" w:rsidRPr="00EF7965" w14:paraId="4C141F19" w14:textId="77777777" w:rsidTr="00537B2B">
        <w:trPr>
          <w:trHeight w:val="336"/>
        </w:trPr>
        <w:tc>
          <w:tcPr>
            <w:tcW w:w="9266" w:type="dxa"/>
            <w:gridSpan w:val="2"/>
            <w:shd w:val="clear" w:color="auto" w:fill="auto"/>
          </w:tcPr>
          <w:p w14:paraId="0F8713ED" w14:textId="77777777" w:rsidR="00FD7EF6" w:rsidRPr="00EF7965" w:rsidRDefault="00FD7EF6" w:rsidP="0019419C">
            <w:pPr>
              <w:spacing w:after="0"/>
              <w:jc w:val="both"/>
            </w:pPr>
            <w:r w:rsidRPr="00FC2505">
              <w:t xml:space="preserve">Ministerstwo właściwe ds. rozwoju planuje przygotować </w:t>
            </w:r>
            <w:r w:rsidRPr="005B38F4">
              <w:t xml:space="preserve">zalecenia do metodologii badania </w:t>
            </w:r>
            <w:r w:rsidRPr="00FC2505">
              <w:t>Ewaluacja mid-term dot. postępu rzeczowego RPO WSL dla potrzeb przeglądu śródokresowego, w tym realizacji zapisów ram i rezerwy wykonania. Przedmiotowa metodolog</w:t>
            </w:r>
            <w:r w:rsidRPr="00A96DA6">
              <w:t>ia, jeżeli zostanie odpowiednio wcześniej opublikowana, zostanie również wykorzystana do zaprojektowania niniejszego badania.</w:t>
            </w:r>
          </w:p>
        </w:tc>
      </w:tr>
    </w:tbl>
    <w:p w14:paraId="3AF9DE2B" w14:textId="77777777" w:rsidR="00FD7EF6" w:rsidRPr="00895E84" w:rsidRDefault="00FD7EF6" w:rsidP="00FD7EF6">
      <w:pPr>
        <w:rPr>
          <w:b/>
        </w:rPr>
      </w:pPr>
    </w:p>
    <w:p w14:paraId="1ECCFA87" w14:textId="77777777" w:rsidR="00FD7EF6" w:rsidRDefault="00FD7EF6" w:rsidP="00041F00">
      <w:pPr>
        <w:numPr>
          <w:ilvl w:val="0"/>
          <w:numId w:val="8"/>
        </w:numPr>
        <w:ind w:left="357" w:hanging="357"/>
        <w:contextualSpacing/>
        <w:jc w:val="both"/>
        <w:rPr>
          <w:b/>
        </w:rPr>
        <w:sectPr w:rsidR="00FD7EF6" w:rsidSect="0019419C">
          <w:pgSz w:w="11906" w:h="16838"/>
          <w:pgMar w:top="1417" w:right="1417" w:bottom="1417" w:left="1417" w:header="708" w:footer="708" w:gutter="0"/>
          <w:cols w:space="708"/>
          <w:docGrid w:linePitch="360"/>
        </w:sectPr>
      </w:pPr>
    </w:p>
    <w:p w14:paraId="38B3DDE4" w14:textId="77777777" w:rsidR="00FD7EF6" w:rsidRPr="0009439D" w:rsidRDefault="00FD7EF6" w:rsidP="00FD7EF6">
      <w:pPr>
        <w:pStyle w:val="Styl4"/>
        <w:jc w:val="both"/>
      </w:pPr>
      <w:bookmarkStart w:id="56" w:name="_Toc499890771"/>
      <w:r>
        <w:lastRenderedPageBreak/>
        <w:t>Ewaluacja</w:t>
      </w:r>
      <w:r w:rsidRPr="00895E84">
        <w:t xml:space="preserve"> systemu informacji i promocji oraz działań informacyjno-promocyjnych w ramach RPO WSL 2014-2020</w:t>
      </w:r>
      <w:bookmarkEnd w:id="56"/>
      <w:r w:rsidRPr="00895E84">
        <w:t xml:space="preserve"> </w:t>
      </w:r>
    </w:p>
    <w:tbl>
      <w:tblPr>
        <w:tblW w:w="9408"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35"/>
        <w:gridCol w:w="5073"/>
      </w:tblGrid>
      <w:tr w:rsidR="00FD7EF6" w:rsidRPr="007C6D7B" w14:paraId="28260B71" w14:textId="77777777" w:rsidTr="00537B2B">
        <w:trPr>
          <w:trHeight w:val="354"/>
        </w:trPr>
        <w:tc>
          <w:tcPr>
            <w:tcW w:w="9408" w:type="dxa"/>
            <w:gridSpan w:val="2"/>
            <w:shd w:val="clear" w:color="auto" w:fill="A6A6A6"/>
          </w:tcPr>
          <w:p w14:paraId="67544D4A" w14:textId="77777777" w:rsidR="00FD7EF6" w:rsidRPr="00895E84" w:rsidRDefault="00FD7EF6" w:rsidP="0019419C">
            <w:pPr>
              <w:spacing w:after="0"/>
              <w:jc w:val="center"/>
              <w:rPr>
                <w:b/>
              </w:rPr>
            </w:pPr>
            <w:r w:rsidRPr="00895E84">
              <w:rPr>
                <w:b/>
              </w:rPr>
              <w:t>Ogólny opis badania</w:t>
            </w:r>
          </w:p>
        </w:tc>
      </w:tr>
      <w:tr w:rsidR="00FD7EF6" w:rsidRPr="007C6D7B" w14:paraId="2EF3C6ED" w14:textId="77777777" w:rsidTr="00537B2B">
        <w:trPr>
          <w:trHeight w:val="336"/>
        </w:trPr>
        <w:tc>
          <w:tcPr>
            <w:tcW w:w="9408" w:type="dxa"/>
            <w:gridSpan w:val="2"/>
            <w:shd w:val="clear" w:color="auto" w:fill="D9D9D9"/>
          </w:tcPr>
          <w:p w14:paraId="5691B5AE" w14:textId="68063E11" w:rsidR="00FD7EF6" w:rsidRPr="00895E84" w:rsidRDefault="00FD7EF6" w:rsidP="0019419C">
            <w:pPr>
              <w:spacing w:after="0"/>
              <w:rPr>
                <w:b/>
              </w:rPr>
            </w:pPr>
            <w:r w:rsidRPr="00895E84">
              <w:rPr>
                <w:b/>
              </w:rPr>
              <w:t xml:space="preserve">Zakres badania (uwzględnienie </w:t>
            </w:r>
            <w:r w:rsidR="00A71F62">
              <w:rPr>
                <w:b/>
              </w:rPr>
              <w:t>Osi Prioryt</w:t>
            </w:r>
            <w:r w:rsidRPr="00895E84">
              <w:rPr>
                <w:b/>
              </w:rPr>
              <w:t>etowych/działań) oraz fundusz</w:t>
            </w:r>
          </w:p>
        </w:tc>
      </w:tr>
      <w:tr w:rsidR="00FD7EF6" w:rsidRPr="007C6D7B" w14:paraId="1903F0D2" w14:textId="77777777" w:rsidTr="00537B2B">
        <w:trPr>
          <w:trHeight w:val="336"/>
        </w:trPr>
        <w:tc>
          <w:tcPr>
            <w:tcW w:w="9408" w:type="dxa"/>
            <w:gridSpan w:val="2"/>
          </w:tcPr>
          <w:p w14:paraId="59234F75" w14:textId="45C92C5B" w:rsidR="00FD7EF6" w:rsidRPr="00895E84" w:rsidRDefault="00FD7EF6" w:rsidP="0019419C">
            <w:pPr>
              <w:spacing w:after="0"/>
              <w:rPr>
                <w:rFonts w:cs="Tahoma"/>
                <w:color w:val="000000"/>
              </w:rPr>
            </w:pPr>
            <w:r w:rsidRPr="00895E84">
              <w:t>Badanie będzie obejmować w</w:t>
            </w:r>
            <w:r w:rsidRPr="00895E84">
              <w:rPr>
                <w:rFonts w:cs="Tahoma"/>
                <w:color w:val="000000"/>
              </w:rPr>
              <w:t xml:space="preserve">szystkie osie </w:t>
            </w:r>
            <w:r w:rsidR="00A71F62">
              <w:rPr>
                <w:rFonts w:cs="Tahoma"/>
                <w:color w:val="000000"/>
              </w:rPr>
              <w:t>Prioryt</w:t>
            </w:r>
            <w:r w:rsidRPr="00895E84">
              <w:rPr>
                <w:rFonts w:cs="Tahoma"/>
                <w:color w:val="000000"/>
              </w:rPr>
              <w:t>etowe.</w:t>
            </w:r>
          </w:p>
          <w:p w14:paraId="3AAC21C8" w14:textId="77777777" w:rsidR="00FD7EF6" w:rsidRPr="00895E84" w:rsidRDefault="00FD7EF6" w:rsidP="0019419C">
            <w:pPr>
              <w:spacing w:after="0"/>
              <w:jc w:val="both"/>
            </w:pPr>
          </w:p>
          <w:p w14:paraId="7898CD2B" w14:textId="77777777" w:rsidR="00FD7EF6" w:rsidRPr="00895E84" w:rsidRDefault="00FD7EF6" w:rsidP="0019419C">
            <w:pPr>
              <w:spacing w:after="0"/>
              <w:jc w:val="both"/>
            </w:pPr>
            <w:r w:rsidRPr="00895E84">
              <w:t>FUNDUSZ: EFRR, EFS</w:t>
            </w:r>
          </w:p>
        </w:tc>
      </w:tr>
      <w:tr w:rsidR="00FD7EF6" w:rsidRPr="007C6D7B" w14:paraId="48BE23D5" w14:textId="77777777" w:rsidTr="00537B2B">
        <w:trPr>
          <w:trHeight w:val="336"/>
        </w:trPr>
        <w:tc>
          <w:tcPr>
            <w:tcW w:w="4335" w:type="dxa"/>
            <w:shd w:val="clear" w:color="auto" w:fill="D9D9D9"/>
          </w:tcPr>
          <w:p w14:paraId="473A680E" w14:textId="77777777" w:rsidR="00FD7EF6" w:rsidRPr="00895E84" w:rsidRDefault="00FD7EF6" w:rsidP="0019419C">
            <w:pPr>
              <w:spacing w:after="0"/>
              <w:jc w:val="both"/>
              <w:rPr>
                <w:b/>
              </w:rPr>
            </w:pPr>
            <w:r w:rsidRPr="00895E84">
              <w:rPr>
                <w:b/>
              </w:rPr>
              <w:t>Typ badania (wpływu, procesowe)</w:t>
            </w:r>
          </w:p>
        </w:tc>
        <w:tc>
          <w:tcPr>
            <w:tcW w:w="5073" w:type="dxa"/>
          </w:tcPr>
          <w:p w14:paraId="26B6AAAB" w14:textId="77777777" w:rsidR="00FD7EF6" w:rsidRPr="00895E84" w:rsidRDefault="00FD7EF6" w:rsidP="0019419C">
            <w:pPr>
              <w:spacing w:after="0"/>
              <w:jc w:val="both"/>
            </w:pPr>
            <w:r w:rsidRPr="00895E84">
              <w:t>procesowe</w:t>
            </w:r>
          </w:p>
        </w:tc>
      </w:tr>
      <w:tr w:rsidR="00FD7EF6" w:rsidRPr="007C6D7B" w14:paraId="2E81B61E" w14:textId="77777777" w:rsidTr="00537B2B">
        <w:trPr>
          <w:trHeight w:val="336"/>
        </w:trPr>
        <w:tc>
          <w:tcPr>
            <w:tcW w:w="4335" w:type="dxa"/>
            <w:shd w:val="clear" w:color="auto" w:fill="D9D9D9"/>
          </w:tcPr>
          <w:p w14:paraId="417187AF" w14:textId="77777777" w:rsidR="00FD7EF6" w:rsidRPr="00895E84" w:rsidRDefault="00FD7EF6" w:rsidP="0019419C">
            <w:pPr>
              <w:spacing w:after="0"/>
              <w:jc w:val="both"/>
              <w:rPr>
                <w:b/>
              </w:rPr>
            </w:pPr>
            <w:r w:rsidRPr="00895E84">
              <w:rPr>
                <w:b/>
              </w:rPr>
              <w:t>Moment przeprowadzenia (ex</w:t>
            </w:r>
            <w:r>
              <w:rPr>
                <w:b/>
              </w:rPr>
              <w:t xml:space="preserve"> </w:t>
            </w:r>
            <w:r w:rsidRPr="00895E84">
              <w:rPr>
                <w:b/>
              </w:rPr>
              <w:t>ante, on-going, ex</w:t>
            </w:r>
            <w:r>
              <w:rPr>
                <w:b/>
              </w:rPr>
              <w:t xml:space="preserve"> </w:t>
            </w:r>
            <w:r w:rsidRPr="00895E84">
              <w:rPr>
                <w:b/>
              </w:rPr>
              <w:t>post)</w:t>
            </w:r>
          </w:p>
        </w:tc>
        <w:tc>
          <w:tcPr>
            <w:tcW w:w="5073" w:type="dxa"/>
          </w:tcPr>
          <w:p w14:paraId="3B6F0E3B" w14:textId="77777777" w:rsidR="00FD7EF6" w:rsidRPr="00895E84" w:rsidRDefault="00FD7EF6" w:rsidP="0019419C">
            <w:pPr>
              <w:spacing w:after="0"/>
              <w:jc w:val="both"/>
            </w:pPr>
            <w:r w:rsidRPr="00895E84">
              <w:t>on-going</w:t>
            </w:r>
          </w:p>
        </w:tc>
      </w:tr>
      <w:tr w:rsidR="00FD7EF6" w:rsidRPr="007C6D7B" w14:paraId="1015F7E0" w14:textId="77777777" w:rsidTr="00537B2B">
        <w:trPr>
          <w:trHeight w:val="336"/>
        </w:trPr>
        <w:tc>
          <w:tcPr>
            <w:tcW w:w="9408" w:type="dxa"/>
            <w:gridSpan w:val="2"/>
            <w:shd w:val="clear" w:color="auto" w:fill="D9D9D9"/>
          </w:tcPr>
          <w:p w14:paraId="413457B8" w14:textId="77777777" w:rsidR="00FD7EF6" w:rsidRPr="00895E84" w:rsidRDefault="00FD7EF6" w:rsidP="0019419C">
            <w:pPr>
              <w:spacing w:after="0"/>
              <w:jc w:val="both"/>
              <w:rPr>
                <w:b/>
              </w:rPr>
            </w:pPr>
            <w:r w:rsidRPr="00895E84">
              <w:rPr>
                <w:b/>
              </w:rPr>
              <w:t>Cel badania</w:t>
            </w:r>
          </w:p>
        </w:tc>
      </w:tr>
      <w:tr w:rsidR="00FD7EF6" w:rsidRPr="007C6D7B" w14:paraId="7D548158" w14:textId="77777777" w:rsidTr="00537B2B">
        <w:trPr>
          <w:trHeight w:val="336"/>
        </w:trPr>
        <w:tc>
          <w:tcPr>
            <w:tcW w:w="9408" w:type="dxa"/>
            <w:gridSpan w:val="2"/>
          </w:tcPr>
          <w:p w14:paraId="35D31189" w14:textId="77777777" w:rsidR="00FD7EF6" w:rsidRPr="00895E84" w:rsidRDefault="00FD7EF6" w:rsidP="0019419C">
            <w:pPr>
              <w:spacing w:after="0"/>
              <w:jc w:val="both"/>
            </w:pPr>
            <w:r w:rsidRPr="00895E84">
              <w:t>Celem badania będzie ocena zaprojektowanego w ramach RPO WSL na lata 2014-2020 systemu informacji i promocji. Ewaluacji zostaną poddane działania informacyjno – promocyjne podjęte od początku wdrażania Programu oraz realizacja Strategii Komunikacji, celem wypracowania rekomendacji zwiększających efektywność i skuteczność tych działań. W ramach badania analizie zostaną poddane stosowane narzędzia komunikacyjne oraz dokumenty programowe dotyczące promocji. Badanie pozwoli również na sprawdzenie możliwości osiągnięcia założonych celów działań informacyjno-promocyjnych. Ponadto, przedmiotem badania będzie pr</w:t>
            </w:r>
            <w:r>
              <w:t>zepływ informacji pomiędzy IZ a </w:t>
            </w:r>
            <w:r w:rsidRPr="00895E84">
              <w:t>beneficjentami w celu identyfikacji potrzeb informacyjnych wśród poszczególnych grup docelowych.</w:t>
            </w:r>
          </w:p>
        </w:tc>
      </w:tr>
      <w:tr w:rsidR="00FD7EF6" w:rsidRPr="007C6D7B" w14:paraId="5E367AC9" w14:textId="77777777" w:rsidTr="00537B2B">
        <w:trPr>
          <w:trHeight w:val="336"/>
        </w:trPr>
        <w:tc>
          <w:tcPr>
            <w:tcW w:w="9408" w:type="dxa"/>
            <w:gridSpan w:val="2"/>
            <w:shd w:val="clear" w:color="auto" w:fill="D9D9D9"/>
          </w:tcPr>
          <w:p w14:paraId="2DF2FF3C" w14:textId="77777777" w:rsidR="00FD7EF6" w:rsidRPr="00895E84" w:rsidRDefault="00FD7EF6" w:rsidP="0019419C">
            <w:pPr>
              <w:spacing w:after="0"/>
              <w:jc w:val="both"/>
              <w:rPr>
                <w:b/>
              </w:rPr>
            </w:pPr>
            <w:r w:rsidRPr="00895E84">
              <w:rPr>
                <w:b/>
              </w:rPr>
              <w:t>Uzasadnienie badania</w:t>
            </w:r>
          </w:p>
        </w:tc>
      </w:tr>
      <w:tr w:rsidR="00FD7EF6" w:rsidRPr="007C6D7B" w14:paraId="124F01A4" w14:textId="77777777" w:rsidTr="00537B2B">
        <w:trPr>
          <w:trHeight w:val="336"/>
        </w:trPr>
        <w:tc>
          <w:tcPr>
            <w:tcW w:w="9408" w:type="dxa"/>
            <w:gridSpan w:val="2"/>
          </w:tcPr>
          <w:p w14:paraId="6B1150A0" w14:textId="77777777" w:rsidR="00FD7EF6" w:rsidRPr="00895E84" w:rsidRDefault="00FD7EF6" w:rsidP="0019419C">
            <w:pPr>
              <w:spacing w:after="0"/>
              <w:jc w:val="both"/>
            </w:pPr>
            <w:r w:rsidRPr="00895E84">
              <w:t>Korzystanie z unijnego wsparcia wiąże się z obowiązkiem prowadzenia działań informacyjno-promocyjnych. Istnieje zatem konieczność weryfikacji trafności przyjętych założeń w ramach badanego systemu, warunkujących efektywne wdrażanie RPO WSL i skuteczną promocję funduszy strukturalnych UE.</w:t>
            </w:r>
          </w:p>
        </w:tc>
      </w:tr>
      <w:tr w:rsidR="00FD7EF6" w:rsidRPr="007C6D7B" w14:paraId="714A9161" w14:textId="77777777" w:rsidTr="00537B2B">
        <w:trPr>
          <w:trHeight w:val="336"/>
        </w:trPr>
        <w:tc>
          <w:tcPr>
            <w:tcW w:w="9408" w:type="dxa"/>
            <w:gridSpan w:val="2"/>
            <w:shd w:val="clear" w:color="auto" w:fill="D9D9D9"/>
          </w:tcPr>
          <w:p w14:paraId="7BFE9943" w14:textId="77777777" w:rsidR="00FD7EF6" w:rsidRPr="00895E84" w:rsidRDefault="00FD7EF6" w:rsidP="0019419C">
            <w:pPr>
              <w:spacing w:after="0"/>
              <w:jc w:val="both"/>
              <w:rPr>
                <w:b/>
              </w:rPr>
            </w:pPr>
            <w:r w:rsidRPr="00895E84">
              <w:rPr>
                <w:b/>
              </w:rPr>
              <w:t>Kryteria badania</w:t>
            </w:r>
          </w:p>
        </w:tc>
      </w:tr>
      <w:tr w:rsidR="00FD7EF6" w:rsidRPr="007C6D7B" w14:paraId="737185BB" w14:textId="77777777" w:rsidTr="00537B2B">
        <w:trPr>
          <w:trHeight w:val="336"/>
        </w:trPr>
        <w:tc>
          <w:tcPr>
            <w:tcW w:w="9408" w:type="dxa"/>
            <w:gridSpan w:val="2"/>
          </w:tcPr>
          <w:p w14:paraId="54B821C2" w14:textId="77777777" w:rsidR="00FD7EF6" w:rsidRPr="00895E84" w:rsidRDefault="00FD7EF6" w:rsidP="0019419C">
            <w:pPr>
              <w:spacing w:after="0"/>
              <w:jc w:val="both"/>
            </w:pPr>
            <w:r w:rsidRPr="00895E84">
              <w:t>Trafność</w:t>
            </w:r>
          </w:p>
          <w:p w14:paraId="36F4027E" w14:textId="77777777" w:rsidR="00FD7EF6" w:rsidRPr="00895E84" w:rsidRDefault="00FD7EF6" w:rsidP="0019419C">
            <w:pPr>
              <w:spacing w:after="0"/>
              <w:jc w:val="both"/>
            </w:pPr>
            <w:r w:rsidRPr="00895E84">
              <w:t>Skuteczność</w:t>
            </w:r>
          </w:p>
          <w:p w14:paraId="4A106EA5" w14:textId="77777777" w:rsidR="00FD7EF6" w:rsidRPr="00895E84" w:rsidRDefault="00FD7EF6" w:rsidP="0019419C">
            <w:pPr>
              <w:spacing w:after="0"/>
              <w:jc w:val="both"/>
            </w:pPr>
            <w:r w:rsidRPr="00895E84">
              <w:t>Komplementarność</w:t>
            </w:r>
          </w:p>
        </w:tc>
      </w:tr>
      <w:tr w:rsidR="00FD7EF6" w:rsidRPr="007C6D7B" w14:paraId="3E100CCF" w14:textId="77777777" w:rsidTr="00537B2B">
        <w:trPr>
          <w:trHeight w:val="336"/>
        </w:trPr>
        <w:tc>
          <w:tcPr>
            <w:tcW w:w="9408" w:type="dxa"/>
            <w:gridSpan w:val="2"/>
            <w:shd w:val="clear" w:color="auto" w:fill="D9D9D9"/>
          </w:tcPr>
          <w:p w14:paraId="6524564F" w14:textId="77777777" w:rsidR="00FD7EF6" w:rsidRPr="00895E84" w:rsidRDefault="00FD7EF6" w:rsidP="0019419C">
            <w:pPr>
              <w:spacing w:after="0"/>
              <w:jc w:val="both"/>
              <w:rPr>
                <w:b/>
              </w:rPr>
            </w:pPr>
            <w:r w:rsidRPr="00895E84">
              <w:rPr>
                <w:b/>
              </w:rPr>
              <w:t>Główne pytania ewaluacyjne / obszary problemowe</w:t>
            </w:r>
          </w:p>
        </w:tc>
      </w:tr>
      <w:tr w:rsidR="00FD7EF6" w:rsidRPr="007C6D7B" w14:paraId="18DDE633" w14:textId="77777777" w:rsidTr="00537B2B">
        <w:trPr>
          <w:trHeight w:val="336"/>
        </w:trPr>
        <w:tc>
          <w:tcPr>
            <w:tcW w:w="9408" w:type="dxa"/>
            <w:gridSpan w:val="2"/>
          </w:tcPr>
          <w:p w14:paraId="08C84190" w14:textId="77777777" w:rsidR="00FD7EF6" w:rsidRPr="00895E84" w:rsidRDefault="00FD7EF6" w:rsidP="00041F00">
            <w:pPr>
              <w:numPr>
                <w:ilvl w:val="0"/>
                <w:numId w:val="33"/>
              </w:numPr>
              <w:spacing w:after="0"/>
              <w:ind w:left="425" w:hanging="357"/>
              <w:contextualSpacing/>
              <w:jc w:val="both"/>
            </w:pPr>
            <w:r w:rsidRPr="00895E84">
              <w:t>Czy poszczególne narzędzia zostały wykorzystane zgodnie z założeniami? Czy dotarto do założonych grup docelowych?</w:t>
            </w:r>
          </w:p>
          <w:p w14:paraId="0587D50F" w14:textId="77777777" w:rsidR="00FD7EF6" w:rsidRPr="00895E84" w:rsidRDefault="00FD7EF6" w:rsidP="00041F00">
            <w:pPr>
              <w:numPr>
                <w:ilvl w:val="0"/>
                <w:numId w:val="33"/>
              </w:numPr>
              <w:spacing w:after="0"/>
              <w:ind w:left="425" w:hanging="357"/>
              <w:contextualSpacing/>
              <w:jc w:val="both"/>
            </w:pPr>
            <w:r w:rsidRPr="00895E84">
              <w:t>Czy istniejący system informacji i promocji oraz stosowane narzędzia przyczyniają się do realizacji założonych celów?</w:t>
            </w:r>
          </w:p>
          <w:p w14:paraId="47054637" w14:textId="77777777" w:rsidR="00FD7EF6" w:rsidRPr="00895E84" w:rsidRDefault="00FD7EF6" w:rsidP="00041F00">
            <w:pPr>
              <w:numPr>
                <w:ilvl w:val="0"/>
                <w:numId w:val="33"/>
              </w:numPr>
              <w:spacing w:after="0"/>
              <w:ind w:left="425" w:hanging="357"/>
              <w:contextualSpacing/>
              <w:jc w:val="both"/>
            </w:pPr>
            <w:r w:rsidRPr="00895E84">
              <w:t>Czy zastosowane działania z zakresu informacji i promocji odpowiadają potrzebom potencjalnych beneficjentów i beneficjentów?</w:t>
            </w:r>
          </w:p>
          <w:p w14:paraId="30637470" w14:textId="77777777" w:rsidR="00FD7EF6" w:rsidRPr="00895E84" w:rsidRDefault="00FD7EF6" w:rsidP="00041F00">
            <w:pPr>
              <w:numPr>
                <w:ilvl w:val="0"/>
                <w:numId w:val="33"/>
              </w:numPr>
              <w:spacing w:after="0"/>
              <w:ind w:left="425" w:hanging="357"/>
              <w:contextualSpacing/>
              <w:jc w:val="both"/>
            </w:pPr>
            <w:r w:rsidRPr="00895E84">
              <w:t>Czy prowadzone działania wpływają na poprawną aplikację o wsparcie oraz prawidłową realizację projektu?</w:t>
            </w:r>
          </w:p>
          <w:p w14:paraId="7276B8F6" w14:textId="77777777" w:rsidR="00FD7EF6" w:rsidRPr="00895E84" w:rsidRDefault="00FD7EF6" w:rsidP="00041F00">
            <w:pPr>
              <w:numPr>
                <w:ilvl w:val="0"/>
                <w:numId w:val="33"/>
              </w:numPr>
              <w:spacing w:after="0"/>
              <w:ind w:left="425" w:hanging="357"/>
              <w:contextualSpacing/>
              <w:jc w:val="both"/>
            </w:pPr>
            <w:r w:rsidRPr="00895E84">
              <w:t>Czy informacja o funduszach UE, w tym RPO WSL na lata 2014-2020 została rozpowszechnion</w:t>
            </w:r>
            <w:r>
              <w:t>a</w:t>
            </w:r>
            <w:r w:rsidRPr="00895E84">
              <w:t xml:space="preserve"> wśród mieszkańców województwa?</w:t>
            </w:r>
          </w:p>
          <w:p w14:paraId="4FA2B21F" w14:textId="77777777" w:rsidR="00FD7EF6" w:rsidRPr="00895E84" w:rsidRDefault="00FD7EF6" w:rsidP="00041F00">
            <w:pPr>
              <w:numPr>
                <w:ilvl w:val="0"/>
                <w:numId w:val="33"/>
              </w:numPr>
              <w:spacing w:after="0"/>
              <w:ind w:left="425" w:hanging="357"/>
              <w:contextualSpacing/>
              <w:jc w:val="both"/>
            </w:pPr>
            <w:r w:rsidRPr="00895E84">
              <w:t xml:space="preserve">Jak odbiorcy działań oceniają zastosowane narzędzia/działania? </w:t>
            </w:r>
          </w:p>
          <w:p w14:paraId="2F9839BC" w14:textId="77777777" w:rsidR="00FD7EF6" w:rsidRPr="00895E84" w:rsidRDefault="00FD7EF6" w:rsidP="00041F00">
            <w:pPr>
              <w:numPr>
                <w:ilvl w:val="0"/>
                <w:numId w:val="33"/>
              </w:numPr>
              <w:spacing w:after="0"/>
              <w:ind w:left="425" w:hanging="357"/>
              <w:contextualSpacing/>
              <w:jc w:val="both"/>
            </w:pPr>
            <w:r w:rsidRPr="00895E84">
              <w:t>Czy działania w zakresie informacji i promocji charakteryzują się spójnością przekazu oraz komplementarnością komunikatów i narzędzi?</w:t>
            </w:r>
          </w:p>
          <w:p w14:paraId="7DEBBF67" w14:textId="77777777" w:rsidR="00FD7EF6" w:rsidRPr="00895E84" w:rsidRDefault="00FD7EF6" w:rsidP="00041F00">
            <w:pPr>
              <w:numPr>
                <w:ilvl w:val="0"/>
                <w:numId w:val="33"/>
              </w:numPr>
              <w:spacing w:after="0"/>
              <w:ind w:left="425" w:hanging="357"/>
              <w:contextualSpacing/>
              <w:jc w:val="both"/>
            </w:pPr>
            <w:r w:rsidRPr="00895E84">
              <w:t>Czy działania w zakresie informacji i promocji są zgodne z zasadami polityk horyzontalnych (w</w:t>
            </w:r>
            <w:r>
              <w:t> </w:t>
            </w:r>
            <w:r w:rsidRPr="00895E84">
              <w:t xml:space="preserve">tym </w:t>
            </w:r>
            <w:r w:rsidRPr="00895E84">
              <w:lastRenderedPageBreak/>
              <w:t>pozwalają na równy dostęp do informacji dla osób niepełnosprawnych, charakteryzują się dbałością o środowisko naturalne oraz współpracą z partnerami społeczno-gospodarczymi)?</w:t>
            </w:r>
          </w:p>
          <w:p w14:paraId="581AD804" w14:textId="77777777" w:rsidR="00FD7EF6" w:rsidRPr="00895E84" w:rsidRDefault="00FD7EF6" w:rsidP="00041F00">
            <w:pPr>
              <w:numPr>
                <w:ilvl w:val="0"/>
                <w:numId w:val="33"/>
              </w:numPr>
              <w:spacing w:after="0"/>
              <w:ind w:left="425" w:hanging="357"/>
              <w:contextualSpacing/>
              <w:jc w:val="both"/>
            </w:pPr>
            <w:r w:rsidRPr="00895E84">
              <w:t>Jakie elementy systemu oraz działania informacyjno-promocyjne należy zmodyfikować aby podnieść ich trafność i skuteczność?</w:t>
            </w:r>
          </w:p>
        </w:tc>
      </w:tr>
      <w:tr w:rsidR="00FD7EF6" w:rsidRPr="007C6D7B" w14:paraId="6C098931" w14:textId="77777777" w:rsidTr="00537B2B">
        <w:trPr>
          <w:trHeight w:val="336"/>
        </w:trPr>
        <w:tc>
          <w:tcPr>
            <w:tcW w:w="9408" w:type="dxa"/>
            <w:gridSpan w:val="2"/>
            <w:shd w:val="clear" w:color="auto" w:fill="A6A6A6"/>
          </w:tcPr>
          <w:p w14:paraId="13D4F6B7" w14:textId="77777777" w:rsidR="00FD7EF6" w:rsidRPr="00895E84" w:rsidRDefault="00FD7EF6" w:rsidP="0019419C">
            <w:pPr>
              <w:spacing w:after="0"/>
              <w:jc w:val="center"/>
              <w:rPr>
                <w:b/>
              </w:rPr>
            </w:pPr>
            <w:r w:rsidRPr="00895E84">
              <w:rPr>
                <w:b/>
              </w:rPr>
              <w:lastRenderedPageBreak/>
              <w:t>Ogólny zarys metodologii badania</w:t>
            </w:r>
          </w:p>
        </w:tc>
      </w:tr>
      <w:tr w:rsidR="00FD7EF6" w:rsidRPr="007C6D7B" w14:paraId="0B535ED7" w14:textId="77777777" w:rsidTr="00537B2B">
        <w:trPr>
          <w:trHeight w:val="336"/>
        </w:trPr>
        <w:tc>
          <w:tcPr>
            <w:tcW w:w="9408" w:type="dxa"/>
            <w:gridSpan w:val="2"/>
            <w:shd w:val="clear" w:color="auto" w:fill="D9D9D9"/>
          </w:tcPr>
          <w:p w14:paraId="44E11E47" w14:textId="77777777" w:rsidR="00FD7EF6" w:rsidRPr="00895E84" w:rsidRDefault="00FD7EF6" w:rsidP="0019419C">
            <w:pPr>
              <w:spacing w:after="0"/>
              <w:jc w:val="both"/>
              <w:rPr>
                <w:b/>
              </w:rPr>
            </w:pPr>
            <w:r w:rsidRPr="00895E84">
              <w:rPr>
                <w:b/>
              </w:rPr>
              <w:t>Zastosowane podejście metodologiczne</w:t>
            </w:r>
          </w:p>
        </w:tc>
      </w:tr>
      <w:tr w:rsidR="00FD7EF6" w:rsidRPr="007C6D7B" w14:paraId="55810C5A" w14:textId="77777777" w:rsidTr="00537B2B">
        <w:trPr>
          <w:trHeight w:val="336"/>
        </w:trPr>
        <w:tc>
          <w:tcPr>
            <w:tcW w:w="9408" w:type="dxa"/>
            <w:gridSpan w:val="2"/>
          </w:tcPr>
          <w:p w14:paraId="186A17CE" w14:textId="72F0B41D" w:rsidR="00FD7EF6" w:rsidRPr="00895E84" w:rsidRDefault="00FD7EF6" w:rsidP="0019419C">
            <w:pPr>
              <w:spacing w:after="0"/>
              <w:jc w:val="both"/>
            </w:pPr>
            <w:r w:rsidRPr="00895E84">
              <w:t>W badaniu w pierwszej kolejności zostaną przeanalizowane dokumenty programowe oraz dokumenty określające ramy prowadzonych działań informacyjno-promocyjnych w ramach RPO WSL na lata 2014-2020. Ewaluatorzy ocenią narzędzia wykorzystywane w ramach działań informacyjnych i promocyjnych oraz kanały dotarcia do poszczególnych grup docelowych. Ponadto dokonana zostanie ocena stosowanych narzędzi przez ekspertów z zakresu promocji. Analiza ekspercka zostanie uzupełniona perspektywą potencjalnych beneficjentów i beneficjentów, co</w:t>
            </w:r>
            <w:r>
              <w:t> </w:t>
            </w:r>
            <w:r w:rsidRPr="00895E84">
              <w:t>pozwoli na ocenę trafności i użyteczności prowadzonych działań. W badaniu zostaną również wykorzystane opinie, stan wiedzy  RPO WSL na lata 2014-2020 oraz mieszkańców województwa śląskiego.</w:t>
            </w:r>
          </w:p>
          <w:p w14:paraId="391FE811" w14:textId="77777777" w:rsidR="00FD7EF6" w:rsidRPr="00895E84" w:rsidRDefault="00FD7EF6" w:rsidP="0019419C">
            <w:pPr>
              <w:spacing w:after="0"/>
              <w:jc w:val="both"/>
            </w:pPr>
            <w:r w:rsidRPr="00895E84">
              <w:t>W ramach badania zostaną zastosowane:</w:t>
            </w:r>
          </w:p>
          <w:p w14:paraId="1816B0CA" w14:textId="77777777" w:rsidR="00FD7EF6" w:rsidRPr="00895E84" w:rsidRDefault="00FD7EF6" w:rsidP="00041F00">
            <w:pPr>
              <w:numPr>
                <w:ilvl w:val="0"/>
                <w:numId w:val="34"/>
              </w:numPr>
              <w:spacing w:after="0"/>
              <w:ind w:hanging="454"/>
              <w:contextualSpacing/>
              <w:jc w:val="both"/>
            </w:pPr>
            <w:r w:rsidRPr="00895E84">
              <w:t>analiza danych zastanych, w tym dokumentów dotyczących obowiązków informacyjnych i komunikacyjnych w ramach RPO, dokumentów programowych dotyczących RPO WSL na</w:t>
            </w:r>
            <w:r>
              <w:t> </w:t>
            </w:r>
            <w:r w:rsidRPr="00895E84">
              <w:t>lata 2014-2020, raportów z przeprowadzonych dotychczas badań ewaluacyjnych z</w:t>
            </w:r>
            <w:r>
              <w:t> </w:t>
            </w:r>
            <w:r w:rsidRPr="00895E84">
              <w:t>zakresu działań informacyjno–promocyjnych</w:t>
            </w:r>
            <w:r>
              <w:t>,</w:t>
            </w:r>
          </w:p>
          <w:p w14:paraId="3988FC57" w14:textId="77777777" w:rsidR="00FD7EF6" w:rsidRPr="00895E84" w:rsidRDefault="00FD7EF6" w:rsidP="00041F00">
            <w:pPr>
              <w:numPr>
                <w:ilvl w:val="0"/>
                <w:numId w:val="34"/>
              </w:numPr>
              <w:spacing w:after="0"/>
              <w:ind w:hanging="454"/>
              <w:contextualSpacing/>
              <w:jc w:val="both"/>
            </w:pPr>
            <w:r w:rsidRPr="00895E84">
              <w:t>analiza narzędzi wykorzystywanych do komunikacji</w:t>
            </w:r>
            <w:r>
              <w:t>,</w:t>
            </w:r>
          </w:p>
          <w:p w14:paraId="57456FF8" w14:textId="77777777" w:rsidR="00FD7EF6" w:rsidRPr="00895E84" w:rsidRDefault="00FD7EF6" w:rsidP="00041F00">
            <w:pPr>
              <w:numPr>
                <w:ilvl w:val="0"/>
                <w:numId w:val="34"/>
              </w:numPr>
              <w:spacing w:after="0"/>
              <w:ind w:hanging="454"/>
              <w:contextualSpacing/>
              <w:jc w:val="both"/>
            </w:pPr>
            <w:r w:rsidRPr="00895E84">
              <w:t>wywiady z osobami odpowiedzialnymi za zarządzanie i prowadzenie działań informacyjno-promocyjnych</w:t>
            </w:r>
            <w:r>
              <w:t>,</w:t>
            </w:r>
          </w:p>
          <w:p w14:paraId="1DE5592F" w14:textId="77777777" w:rsidR="00FD7EF6" w:rsidRPr="00895E84" w:rsidRDefault="00FD7EF6" w:rsidP="00041F00">
            <w:pPr>
              <w:numPr>
                <w:ilvl w:val="0"/>
                <w:numId w:val="34"/>
              </w:numPr>
              <w:spacing w:after="0"/>
              <w:ind w:hanging="454"/>
              <w:contextualSpacing/>
              <w:jc w:val="both"/>
            </w:pPr>
            <w:r w:rsidRPr="00895E84">
              <w:t>wywiady kwestionariuszowe potencjalnych beneficjentów/ beneficjentów Programu</w:t>
            </w:r>
            <w:r>
              <w:t>,</w:t>
            </w:r>
          </w:p>
          <w:p w14:paraId="029B1C9F" w14:textId="13952ACC" w:rsidR="00FD7EF6" w:rsidRPr="00895E84" w:rsidRDefault="00FD7EF6" w:rsidP="00041F00">
            <w:pPr>
              <w:numPr>
                <w:ilvl w:val="0"/>
                <w:numId w:val="34"/>
              </w:numPr>
              <w:spacing w:after="0"/>
              <w:ind w:hanging="454"/>
              <w:contextualSpacing/>
              <w:jc w:val="both"/>
            </w:pPr>
            <w:r w:rsidRPr="00895E84">
              <w:t>wywiady/ankiety z mieszkańcami województwa śląskiego</w:t>
            </w:r>
            <w:r>
              <w:t>,</w:t>
            </w:r>
          </w:p>
          <w:p w14:paraId="13A5AA40" w14:textId="77777777" w:rsidR="00FD7EF6" w:rsidRPr="00895E84" w:rsidRDefault="00FD7EF6" w:rsidP="00041F00">
            <w:pPr>
              <w:numPr>
                <w:ilvl w:val="0"/>
                <w:numId w:val="34"/>
              </w:numPr>
              <w:spacing w:after="0"/>
              <w:ind w:hanging="454"/>
              <w:contextualSpacing/>
              <w:jc w:val="both"/>
            </w:pPr>
            <w:r w:rsidRPr="00895E84">
              <w:t>wywiady z ekspertami zewnętrznymi z zakresu promocji.</w:t>
            </w:r>
          </w:p>
        </w:tc>
      </w:tr>
      <w:tr w:rsidR="00FD7EF6" w:rsidRPr="007C6D7B" w14:paraId="3B6543C2" w14:textId="77777777" w:rsidTr="00537B2B">
        <w:trPr>
          <w:trHeight w:val="336"/>
        </w:trPr>
        <w:tc>
          <w:tcPr>
            <w:tcW w:w="9408" w:type="dxa"/>
            <w:gridSpan w:val="2"/>
            <w:shd w:val="clear" w:color="auto" w:fill="D9D9D9"/>
          </w:tcPr>
          <w:p w14:paraId="52C3C4E4" w14:textId="77777777" w:rsidR="00FD7EF6" w:rsidRPr="00895E84" w:rsidRDefault="00FD7EF6" w:rsidP="0019419C">
            <w:pPr>
              <w:spacing w:after="0"/>
              <w:jc w:val="both"/>
              <w:rPr>
                <w:b/>
              </w:rPr>
            </w:pPr>
            <w:r w:rsidRPr="00895E84">
              <w:rPr>
                <w:b/>
              </w:rPr>
              <w:t>Zakres niezbędnych danych</w:t>
            </w:r>
          </w:p>
        </w:tc>
      </w:tr>
      <w:tr w:rsidR="00FD7EF6" w:rsidRPr="007C6D7B" w14:paraId="2EAE69EB" w14:textId="77777777" w:rsidTr="00537B2B">
        <w:trPr>
          <w:trHeight w:val="336"/>
        </w:trPr>
        <w:tc>
          <w:tcPr>
            <w:tcW w:w="9408" w:type="dxa"/>
            <w:gridSpan w:val="2"/>
          </w:tcPr>
          <w:p w14:paraId="36E536A7" w14:textId="77777777" w:rsidR="00FD7EF6" w:rsidRPr="00895E84" w:rsidRDefault="00FD7EF6" w:rsidP="00041F00">
            <w:pPr>
              <w:numPr>
                <w:ilvl w:val="0"/>
                <w:numId w:val="128"/>
              </w:numPr>
              <w:spacing w:after="0"/>
              <w:ind w:left="425" w:hanging="357"/>
              <w:jc w:val="both"/>
            </w:pPr>
            <w:r>
              <w:t>z</w:t>
            </w:r>
            <w:r w:rsidRPr="00895E84">
              <w:t>akres danych w posiadaniu IZ/IP:</w:t>
            </w:r>
          </w:p>
          <w:p w14:paraId="126E81F5" w14:textId="77777777" w:rsidR="00FD7EF6" w:rsidRPr="00895E84" w:rsidRDefault="00FD7EF6" w:rsidP="00041F00">
            <w:pPr>
              <w:numPr>
                <w:ilvl w:val="0"/>
                <w:numId w:val="10"/>
              </w:numPr>
              <w:spacing w:after="0"/>
              <w:ind w:left="686" w:hanging="357"/>
              <w:jc w:val="both"/>
            </w:pPr>
            <w:r>
              <w:t>d</w:t>
            </w:r>
            <w:r w:rsidRPr="00895E84">
              <w:t>ane kontaktowe beneficjentów/potencjalnych beneficjentów (nieskutecznych wnioskodawców)</w:t>
            </w:r>
            <w:r>
              <w:t>,</w:t>
            </w:r>
          </w:p>
          <w:p w14:paraId="347C4CF3" w14:textId="77777777" w:rsidR="00FD7EF6" w:rsidRPr="00895E84" w:rsidRDefault="00FD7EF6" w:rsidP="00041F00">
            <w:pPr>
              <w:numPr>
                <w:ilvl w:val="0"/>
                <w:numId w:val="10"/>
              </w:numPr>
              <w:spacing w:after="0"/>
              <w:ind w:left="686" w:hanging="357"/>
              <w:jc w:val="both"/>
            </w:pPr>
            <w:r>
              <w:t>d</w:t>
            </w:r>
            <w:r w:rsidRPr="00895E84">
              <w:t>ane dotyczące przeprowadzonych działań informacyjno-promocyjnych, w tym dokumenty sprawozdawcze</w:t>
            </w:r>
            <w:r>
              <w:t>,</w:t>
            </w:r>
          </w:p>
          <w:p w14:paraId="1FA0E1EB" w14:textId="77777777" w:rsidR="00FD7EF6" w:rsidRPr="00895E84" w:rsidRDefault="00FD7EF6" w:rsidP="00041F00">
            <w:pPr>
              <w:numPr>
                <w:ilvl w:val="0"/>
                <w:numId w:val="10"/>
              </w:numPr>
              <w:spacing w:after="0"/>
              <w:ind w:left="686" w:hanging="357"/>
              <w:jc w:val="both"/>
            </w:pPr>
            <w:r>
              <w:t>a</w:t>
            </w:r>
            <w:r w:rsidRPr="00895E84">
              <w:t>nkiety ewaluacyjne po przeprowadzonych szkoleniach/konferencjach/spotkaniach informacyjnych/warsztatach</w:t>
            </w:r>
            <w:r>
              <w:t>,</w:t>
            </w:r>
          </w:p>
          <w:p w14:paraId="7A07AD77" w14:textId="77777777" w:rsidR="00FD7EF6" w:rsidRPr="00895E84" w:rsidRDefault="00FD7EF6" w:rsidP="00041F00">
            <w:pPr>
              <w:numPr>
                <w:ilvl w:val="0"/>
                <w:numId w:val="128"/>
              </w:numPr>
              <w:spacing w:after="0"/>
              <w:ind w:left="425" w:hanging="357"/>
              <w:jc w:val="both"/>
            </w:pPr>
            <w:r>
              <w:t>d</w:t>
            </w:r>
            <w:r w:rsidRPr="00895E84">
              <w:t>okumenty strategiczne i programowe – ogólnodostępne</w:t>
            </w:r>
            <w:r>
              <w:t>,</w:t>
            </w:r>
          </w:p>
          <w:p w14:paraId="139697CF" w14:textId="77777777" w:rsidR="00FD7EF6" w:rsidRPr="00895E84" w:rsidRDefault="00FD7EF6" w:rsidP="00041F00">
            <w:pPr>
              <w:numPr>
                <w:ilvl w:val="0"/>
                <w:numId w:val="128"/>
              </w:numPr>
              <w:spacing w:after="0"/>
              <w:ind w:left="425" w:hanging="357"/>
              <w:jc w:val="both"/>
            </w:pPr>
            <w:r>
              <w:t>d</w:t>
            </w:r>
            <w:r w:rsidRPr="00895E84">
              <w:t>ane pozyskane od beneficjentów/potencjalnych beneficjentów, mieszkańców województwa śląskiego oraz osób odpowiedzialnych za zarządzanie i prowadzenie działań informacyjno-promocyjnych</w:t>
            </w:r>
            <w:r>
              <w:t>,</w:t>
            </w:r>
          </w:p>
          <w:p w14:paraId="134A9121" w14:textId="77777777" w:rsidR="00FD7EF6" w:rsidRPr="00895E84" w:rsidRDefault="00FD7EF6" w:rsidP="00041F00">
            <w:pPr>
              <w:numPr>
                <w:ilvl w:val="0"/>
                <w:numId w:val="128"/>
              </w:numPr>
              <w:spacing w:after="0"/>
              <w:ind w:left="425" w:hanging="357"/>
              <w:jc w:val="both"/>
            </w:pPr>
            <w:r>
              <w:t>w</w:t>
            </w:r>
            <w:r w:rsidRPr="00895E84">
              <w:t>iedza ekspercka z badanego obszaru.</w:t>
            </w:r>
          </w:p>
        </w:tc>
      </w:tr>
      <w:tr w:rsidR="00FD7EF6" w:rsidRPr="007C6D7B" w14:paraId="5D759F15" w14:textId="77777777" w:rsidTr="00537B2B">
        <w:trPr>
          <w:trHeight w:val="336"/>
        </w:trPr>
        <w:tc>
          <w:tcPr>
            <w:tcW w:w="9408" w:type="dxa"/>
            <w:gridSpan w:val="2"/>
            <w:shd w:val="clear" w:color="auto" w:fill="A6A6A6"/>
          </w:tcPr>
          <w:p w14:paraId="7422286C" w14:textId="77777777" w:rsidR="00FD7EF6" w:rsidRPr="00895E84" w:rsidRDefault="00FD7EF6" w:rsidP="0019419C">
            <w:pPr>
              <w:spacing w:after="0"/>
              <w:jc w:val="center"/>
              <w:rPr>
                <w:b/>
              </w:rPr>
            </w:pPr>
            <w:r w:rsidRPr="00895E84">
              <w:rPr>
                <w:b/>
              </w:rPr>
              <w:t>Organizacja badania</w:t>
            </w:r>
          </w:p>
        </w:tc>
      </w:tr>
      <w:tr w:rsidR="00FD7EF6" w:rsidRPr="007C6D7B" w14:paraId="2CE09517" w14:textId="77777777" w:rsidTr="00537B2B">
        <w:trPr>
          <w:trHeight w:val="336"/>
        </w:trPr>
        <w:tc>
          <w:tcPr>
            <w:tcW w:w="9408" w:type="dxa"/>
            <w:gridSpan w:val="2"/>
            <w:shd w:val="clear" w:color="auto" w:fill="D9D9D9"/>
          </w:tcPr>
          <w:p w14:paraId="0464DF8B" w14:textId="77777777" w:rsidR="00FD7EF6" w:rsidRPr="00895E84" w:rsidRDefault="00FD7EF6" w:rsidP="0019419C">
            <w:pPr>
              <w:spacing w:after="0"/>
              <w:jc w:val="both"/>
              <w:rPr>
                <w:b/>
              </w:rPr>
            </w:pPr>
            <w:r w:rsidRPr="00895E84">
              <w:rPr>
                <w:b/>
              </w:rPr>
              <w:t>Ramy czasowe realizacji badania</w:t>
            </w:r>
          </w:p>
        </w:tc>
      </w:tr>
      <w:tr w:rsidR="00FD7EF6" w:rsidRPr="007C6D7B" w14:paraId="0CA4569F" w14:textId="77777777" w:rsidTr="00537B2B">
        <w:trPr>
          <w:trHeight w:val="336"/>
        </w:trPr>
        <w:tc>
          <w:tcPr>
            <w:tcW w:w="9408" w:type="dxa"/>
            <w:gridSpan w:val="2"/>
          </w:tcPr>
          <w:p w14:paraId="3EC452AC" w14:textId="77777777" w:rsidR="00FD7EF6" w:rsidRPr="00895E84" w:rsidRDefault="00FD7EF6" w:rsidP="0019419C">
            <w:pPr>
              <w:spacing w:after="0"/>
              <w:jc w:val="both"/>
            </w:pPr>
            <w:r w:rsidRPr="00895E84">
              <w:t>II -III kwartał 2017 r.</w:t>
            </w:r>
          </w:p>
        </w:tc>
      </w:tr>
      <w:tr w:rsidR="00FD7EF6" w:rsidRPr="007C6D7B" w14:paraId="4E0185CC" w14:textId="77777777" w:rsidTr="00537B2B">
        <w:trPr>
          <w:trHeight w:val="336"/>
        </w:trPr>
        <w:tc>
          <w:tcPr>
            <w:tcW w:w="9408" w:type="dxa"/>
            <w:gridSpan w:val="2"/>
            <w:shd w:val="clear" w:color="auto" w:fill="D9D9D9"/>
          </w:tcPr>
          <w:p w14:paraId="179BC5D7" w14:textId="77777777" w:rsidR="00FD7EF6" w:rsidRPr="00895E84" w:rsidRDefault="00FD7EF6" w:rsidP="0019419C">
            <w:pPr>
              <w:spacing w:after="0"/>
              <w:jc w:val="both"/>
              <w:rPr>
                <w:b/>
              </w:rPr>
            </w:pPr>
            <w:r w:rsidRPr="00895E84">
              <w:rPr>
                <w:b/>
              </w:rPr>
              <w:t>Szacowany koszt badania</w:t>
            </w:r>
          </w:p>
        </w:tc>
      </w:tr>
      <w:tr w:rsidR="00FD7EF6" w:rsidRPr="007C6D7B" w14:paraId="05F93F6B" w14:textId="77777777" w:rsidTr="00537B2B">
        <w:trPr>
          <w:trHeight w:val="336"/>
        </w:trPr>
        <w:tc>
          <w:tcPr>
            <w:tcW w:w="9408" w:type="dxa"/>
            <w:gridSpan w:val="2"/>
          </w:tcPr>
          <w:p w14:paraId="2B76C1E5" w14:textId="77777777" w:rsidR="00FD7EF6" w:rsidRPr="00895E84" w:rsidRDefault="00FD7EF6" w:rsidP="0019419C">
            <w:pPr>
              <w:spacing w:after="0"/>
              <w:jc w:val="both"/>
            </w:pPr>
            <w:r w:rsidRPr="00895E84">
              <w:t>80 000 zł</w:t>
            </w:r>
          </w:p>
        </w:tc>
      </w:tr>
      <w:tr w:rsidR="00FD7EF6" w:rsidRPr="007C6D7B" w14:paraId="6D1271BA" w14:textId="77777777" w:rsidTr="00537B2B">
        <w:trPr>
          <w:trHeight w:val="336"/>
        </w:trPr>
        <w:tc>
          <w:tcPr>
            <w:tcW w:w="9408" w:type="dxa"/>
            <w:gridSpan w:val="2"/>
            <w:shd w:val="clear" w:color="auto" w:fill="D9D9D9"/>
          </w:tcPr>
          <w:p w14:paraId="46029B73" w14:textId="77777777" w:rsidR="00FD7EF6" w:rsidRPr="00895E84" w:rsidRDefault="00FD7EF6" w:rsidP="0019419C">
            <w:pPr>
              <w:spacing w:after="0"/>
              <w:jc w:val="both"/>
              <w:rPr>
                <w:b/>
              </w:rPr>
            </w:pPr>
            <w:r w:rsidRPr="00895E84">
              <w:rPr>
                <w:b/>
              </w:rPr>
              <w:lastRenderedPageBreak/>
              <w:t>Podmiot odpowiedzialny za realizację badania</w:t>
            </w:r>
          </w:p>
        </w:tc>
      </w:tr>
      <w:tr w:rsidR="00FD7EF6" w:rsidRPr="007C6D7B" w14:paraId="179295DF" w14:textId="77777777" w:rsidTr="00537B2B">
        <w:trPr>
          <w:trHeight w:val="336"/>
        </w:trPr>
        <w:tc>
          <w:tcPr>
            <w:tcW w:w="9408" w:type="dxa"/>
            <w:gridSpan w:val="2"/>
          </w:tcPr>
          <w:p w14:paraId="77A1DC6F" w14:textId="77777777" w:rsidR="00FD7EF6" w:rsidRPr="00895E84" w:rsidRDefault="00FD7EF6" w:rsidP="0019419C">
            <w:pPr>
              <w:spacing w:after="0"/>
              <w:jc w:val="both"/>
            </w:pPr>
            <w:r w:rsidRPr="00895E84">
              <w:t>Jednostka Ewaluacyjna RPO WSL</w:t>
            </w:r>
          </w:p>
        </w:tc>
      </w:tr>
      <w:tr w:rsidR="00FD7EF6" w:rsidRPr="007C6D7B" w14:paraId="3BD08907" w14:textId="77777777" w:rsidTr="00537B2B">
        <w:trPr>
          <w:trHeight w:val="336"/>
        </w:trPr>
        <w:tc>
          <w:tcPr>
            <w:tcW w:w="9408" w:type="dxa"/>
            <w:gridSpan w:val="2"/>
            <w:shd w:val="clear" w:color="auto" w:fill="D9D9D9"/>
          </w:tcPr>
          <w:p w14:paraId="6D8C561D" w14:textId="77777777" w:rsidR="00FD7EF6" w:rsidRPr="00895E84" w:rsidRDefault="00FD7EF6" w:rsidP="0019419C">
            <w:pPr>
              <w:spacing w:after="0"/>
              <w:jc w:val="both"/>
              <w:rPr>
                <w:b/>
              </w:rPr>
            </w:pPr>
            <w:r w:rsidRPr="00895E84">
              <w:rPr>
                <w:b/>
              </w:rPr>
              <w:t>Ewentualne komentarze</w:t>
            </w:r>
          </w:p>
        </w:tc>
      </w:tr>
      <w:tr w:rsidR="00FD7EF6" w:rsidRPr="007C6D7B" w14:paraId="1F91BE48" w14:textId="77777777" w:rsidTr="00537B2B">
        <w:trPr>
          <w:trHeight w:val="336"/>
        </w:trPr>
        <w:tc>
          <w:tcPr>
            <w:tcW w:w="9408" w:type="dxa"/>
            <w:gridSpan w:val="2"/>
          </w:tcPr>
          <w:p w14:paraId="4A259A00" w14:textId="1F5D25CF" w:rsidR="00FD7EF6" w:rsidRPr="00895E84" w:rsidRDefault="00FD7EF6" w:rsidP="0019419C">
            <w:pPr>
              <w:spacing w:after="0"/>
              <w:jc w:val="both"/>
            </w:pPr>
            <w:r>
              <w:t xml:space="preserve">Badanie dotyczące </w:t>
            </w:r>
            <w:r w:rsidRPr="001F3E23">
              <w:t>systemu informacji i promocji oraz działań informacyjno-promocyjnych</w:t>
            </w:r>
            <w:r>
              <w:t xml:space="preserve"> będzie realizowane dwukrotnie: w latach 2017 oraz 2021..</w:t>
            </w:r>
          </w:p>
        </w:tc>
      </w:tr>
    </w:tbl>
    <w:p w14:paraId="353D8030" w14:textId="77777777" w:rsidR="00FD7EF6" w:rsidRPr="00895E84" w:rsidRDefault="00FD7EF6" w:rsidP="00FD7EF6">
      <w:pPr>
        <w:ind w:left="360"/>
        <w:jc w:val="both"/>
        <w:rPr>
          <w:b/>
        </w:rPr>
      </w:pPr>
    </w:p>
    <w:p w14:paraId="136B757A" w14:textId="77777777" w:rsidR="00FD7EF6" w:rsidRPr="00895E84" w:rsidRDefault="00FD7EF6" w:rsidP="00FD7EF6">
      <w:pPr>
        <w:jc w:val="both"/>
        <w:rPr>
          <w:b/>
        </w:rPr>
      </w:pPr>
    </w:p>
    <w:p w14:paraId="1C867A1A" w14:textId="4050692D" w:rsidR="00FD7EF6" w:rsidRPr="00895E84" w:rsidRDefault="00FD7EF6" w:rsidP="00FD7EF6">
      <w:pPr>
        <w:pStyle w:val="Styl4"/>
        <w:jc w:val="both"/>
      </w:pPr>
      <w:r w:rsidRPr="00895E84">
        <w:br w:type="page"/>
      </w:r>
      <w:bookmarkStart w:id="57" w:name="_Toc499890772"/>
      <w:r>
        <w:lastRenderedPageBreak/>
        <w:t>Ewaluacja dotycząca</w:t>
      </w:r>
      <w:r w:rsidRPr="00895E84">
        <w:t xml:space="preserve"> udziału sektora przedsiębiorstw w realizacji RPO WSL 2014-2020</w:t>
      </w:r>
      <w:bookmarkEnd w:id="57"/>
    </w:p>
    <w:tbl>
      <w:tblPr>
        <w:tblW w:w="935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25"/>
        <w:gridCol w:w="4931"/>
      </w:tblGrid>
      <w:tr w:rsidR="00FD7EF6" w:rsidRPr="007C6D7B" w14:paraId="1BDC40FC" w14:textId="77777777" w:rsidTr="00CF1B07">
        <w:trPr>
          <w:trHeight w:val="354"/>
        </w:trPr>
        <w:tc>
          <w:tcPr>
            <w:tcW w:w="9356" w:type="dxa"/>
            <w:gridSpan w:val="2"/>
            <w:shd w:val="clear" w:color="auto" w:fill="A6A6A6"/>
          </w:tcPr>
          <w:p w14:paraId="6E06F46F" w14:textId="6F943255" w:rsidR="00FD7EF6" w:rsidRPr="00895E84" w:rsidRDefault="00FD7EF6" w:rsidP="0019419C">
            <w:pPr>
              <w:spacing w:after="0"/>
              <w:jc w:val="center"/>
              <w:rPr>
                <w:b/>
              </w:rPr>
            </w:pPr>
            <w:r w:rsidRPr="00895E84">
              <w:rPr>
                <w:b/>
              </w:rPr>
              <w:t>Ogólny opis badania</w:t>
            </w:r>
          </w:p>
        </w:tc>
      </w:tr>
      <w:tr w:rsidR="00FD7EF6" w:rsidRPr="007C6D7B" w14:paraId="373ADBD5" w14:textId="77777777" w:rsidTr="00537B2B">
        <w:trPr>
          <w:trHeight w:val="336"/>
        </w:trPr>
        <w:tc>
          <w:tcPr>
            <w:tcW w:w="9356" w:type="dxa"/>
            <w:gridSpan w:val="2"/>
            <w:shd w:val="clear" w:color="auto" w:fill="D9D9D9"/>
          </w:tcPr>
          <w:p w14:paraId="6BB5C45C" w14:textId="698BC9E0" w:rsidR="00FD7EF6" w:rsidRPr="00895E84" w:rsidRDefault="00FD7EF6" w:rsidP="0019419C">
            <w:pPr>
              <w:spacing w:after="0"/>
              <w:rPr>
                <w:b/>
              </w:rPr>
            </w:pPr>
            <w:r w:rsidRPr="00895E84">
              <w:rPr>
                <w:b/>
              </w:rPr>
              <w:t xml:space="preserve">Zakres badania (uwzględnienie </w:t>
            </w:r>
            <w:r w:rsidR="00A71F62">
              <w:rPr>
                <w:b/>
              </w:rPr>
              <w:t>Osi Prioryt</w:t>
            </w:r>
            <w:r w:rsidRPr="00895E84">
              <w:rPr>
                <w:b/>
              </w:rPr>
              <w:t>etowych/działań) oraz fundusz</w:t>
            </w:r>
          </w:p>
        </w:tc>
      </w:tr>
      <w:tr w:rsidR="00FD7EF6" w:rsidRPr="007C6D7B" w14:paraId="0B3E147C" w14:textId="77777777" w:rsidTr="00CF1B07">
        <w:trPr>
          <w:trHeight w:val="336"/>
        </w:trPr>
        <w:tc>
          <w:tcPr>
            <w:tcW w:w="9356" w:type="dxa"/>
            <w:gridSpan w:val="2"/>
          </w:tcPr>
          <w:p w14:paraId="68104F1F" w14:textId="2E0054E5" w:rsidR="00FD7EF6" w:rsidRPr="00895E84" w:rsidRDefault="00FD7EF6" w:rsidP="0019419C">
            <w:pPr>
              <w:spacing w:after="0"/>
              <w:jc w:val="both"/>
              <w:rPr>
                <w:b/>
                <w:bCs/>
              </w:rPr>
            </w:pPr>
            <w:r w:rsidRPr="00895E84">
              <w:rPr>
                <w:bCs/>
              </w:rPr>
              <w:t xml:space="preserve">Oś </w:t>
            </w:r>
            <w:r w:rsidR="00A71F62">
              <w:rPr>
                <w:bCs/>
              </w:rPr>
              <w:t>Prioryt</w:t>
            </w:r>
            <w:r w:rsidRPr="00895E84">
              <w:rPr>
                <w:bCs/>
              </w:rPr>
              <w:t>etowa I</w:t>
            </w:r>
            <w:r w:rsidRPr="00895E84">
              <w:rPr>
                <w:b/>
                <w:bCs/>
              </w:rPr>
              <w:t xml:space="preserve"> </w:t>
            </w:r>
            <w:r w:rsidRPr="00895E84">
              <w:rPr>
                <w:bCs/>
              </w:rPr>
              <w:t>NOWOCZESNA GOSPODARKA</w:t>
            </w:r>
          </w:p>
          <w:p w14:paraId="54B842CF" w14:textId="77777777" w:rsidR="00FD7EF6" w:rsidRPr="00895E84" w:rsidRDefault="00FD7EF6" w:rsidP="0019419C">
            <w:pPr>
              <w:spacing w:after="120"/>
              <w:jc w:val="both"/>
              <w:rPr>
                <w:b/>
                <w:bCs/>
              </w:rPr>
            </w:pPr>
            <w:r w:rsidRPr="00895E84">
              <w:rPr>
                <w:bCs/>
              </w:rPr>
              <w:t>PI 1b promowanie inwestycji przedsiębiorstw w badania i innowacje, rozwijanie powiązań i synergii między przedsiębiorstwami, ośrodkami badawczo-rozwojowymi i s</w:t>
            </w:r>
            <w:r>
              <w:rPr>
                <w:bCs/>
              </w:rPr>
              <w:t>ektorem szkolnictwa wyższego, w </w:t>
            </w:r>
            <w:r w:rsidRPr="00895E84">
              <w:rPr>
                <w:bCs/>
              </w:rPr>
              <w:t>szczególności promowanie inwestycji w zakresie rozwoju produktów i usług, transferu technologii, innowacji społecznych, ekoinnowacji, zastosowań w dziedzinie usług publicznych, tworzenia sieci, pobudzania popytu, klastrów i otwartych innowacji poprzez inteligentną specjalizację, oraz wspieranie badań technologicznych i stosowanych, linii pilotażowych, działań w zakresie wczesnej walidacji produktów, zaawansowanych zdolności produkcyjnych i pierwszej produkcji, w szczególności w dziedzinie kluczowych technologii wspomagających, oraz rozpowszechnianie technologii o ogólnym przeznaczeniu</w:t>
            </w:r>
          </w:p>
          <w:p w14:paraId="3BE7E447" w14:textId="02182BC2" w:rsidR="00FD7EF6" w:rsidRPr="00895E84" w:rsidRDefault="00FD7EF6" w:rsidP="0019419C">
            <w:pPr>
              <w:spacing w:after="0"/>
              <w:jc w:val="both"/>
              <w:rPr>
                <w:b/>
                <w:bCs/>
              </w:rPr>
            </w:pPr>
            <w:r w:rsidRPr="00895E84">
              <w:rPr>
                <w:bCs/>
              </w:rPr>
              <w:t xml:space="preserve">Oś </w:t>
            </w:r>
            <w:r w:rsidR="00A71F62">
              <w:rPr>
                <w:bCs/>
              </w:rPr>
              <w:t>Prioryt</w:t>
            </w:r>
            <w:r w:rsidRPr="00895E84">
              <w:rPr>
                <w:bCs/>
              </w:rPr>
              <w:t>etowa III</w:t>
            </w:r>
            <w:r w:rsidRPr="00895E84">
              <w:rPr>
                <w:b/>
                <w:bCs/>
              </w:rPr>
              <w:t xml:space="preserve"> </w:t>
            </w:r>
            <w:r w:rsidRPr="00895E84">
              <w:rPr>
                <w:bCs/>
              </w:rPr>
              <w:t>KONKURENCYJNOŚĆ MŚP</w:t>
            </w:r>
          </w:p>
          <w:p w14:paraId="4A2D52E8" w14:textId="77777777" w:rsidR="00FD7EF6" w:rsidRPr="00895E84" w:rsidRDefault="00FD7EF6" w:rsidP="0019419C">
            <w:pPr>
              <w:spacing w:after="0"/>
              <w:jc w:val="both"/>
              <w:rPr>
                <w:b/>
                <w:bCs/>
              </w:rPr>
            </w:pPr>
            <w:r w:rsidRPr="00895E84">
              <w:rPr>
                <w:bCs/>
              </w:rPr>
              <w:t>PI 3a promowanie przedsiębiorczości, w szczególności poprzez ułatwianie gospodarczego wykorzystywania nowych pomysłów oraz sprzyjanie tworzeniu nowych firm, w tym również poprzez inkubatory przedsiębiorczości</w:t>
            </w:r>
          </w:p>
          <w:p w14:paraId="47D26353" w14:textId="77777777" w:rsidR="00FD7EF6" w:rsidRPr="00895E84" w:rsidRDefault="00FD7EF6" w:rsidP="0019419C">
            <w:pPr>
              <w:spacing w:after="120"/>
              <w:jc w:val="both"/>
              <w:rPr>
                <w:b/>
                <w:bCs/>
              </w:rPr>
            </w:pPr>
            <w:r w:rsidRPr="00895E84">
              <w:rPr>
                <w:bCs/>
              </w:rPr>
              <w:t>PI 3c wspieranie tworzenia i poszerzania zaawansowanych zdolności w zakresie rozwoju produktów i usług</w:t>
            </w:r>
          </w:p>
          <w:p w14:paraId="6D394735" w14:textId="3CDF0721" w:rsidR="00FD7EF6" w:rsidRPr="00895E84" w:rsidRDefault="00FD7EF6" w:rsidP="0019419C">
            <w:pPr>
              <w:spacing w:after="0"/>
              <w:jc w:val="both"/>
              <w:rPr>
                <w:b/>
                <w:bCs/>
              </w:rPr>
            </w:pPr>
            <w:r w:rsidRPr="00895E84">
              <w:rPr>
                <w:bCs/>
              </w:rPr>
              <w:t xml:space="preserve">Oś </w:t>
            </w:r>
            <w:r w:rsidR="00A71F62">
              <w:rPr>
                <w:bCs/>
              </w:rPr>
              <w:t>Prioryt</w:t>
            </w:r>
            <w:r w:rsidRPr="00895E84">
              <w:rPr>
                <w:bCs/>
              </w:rPr>
              <w:t>etowa IV EFEKTYWNOŚĆ ENERGETYCZNA, ODNAWIALNE ŹRÓDŁA  ENERGII I GOSPODARKA NISKOEMISYJNA</w:t>
            </w:r>
          </w:p>
          <w:p w14:paraId="496DB736" w14:textId="77777777" w:rsidR="00FD7EF6" w:rsidRPr="00895E84" w:rsidRDefault="00FD7EF6" w:rsidP="0019419C">
            <w:pPr>
              <w:spacing w:after="0"/>
              <w:jc w:val="both"/>
              <w:rPr>
                <w:b/>
                <w:bCs/>
              </w:rPr>
            </w:pPr>
            <w:r w:rsidRPr="00895E84">
              <w:rPr>
                <w:bCs/>
              </w:rPr>
              <w:t>PI 4b</w:t>
            </w:r>
            <w:r w:rsidRPr="00895E84">
              <w:rPr>
                <w:b/>
                <w:bCs/>
              </w:rPr>
              <w:t xml:space="preserve"> </w:t>
            </w:r>
            <w:r w:rsidRPr="00895E84">
              <w:rPr>
                <w:bCs/>
              </w:rPr>
              <w:t>promowanie efektywności energetycznej i korzystania z odnawialnych źródeł energii w przedsiębiorstwach</w:t>
            </w:r>
          </w:p>
          <w:p w14:paraId="111A6F4F" w14:textId="77777777" w:rsidR="00FD7EF6" w:rsidRPr="00895E84" w:rsidRDefault="00FD7EF6" w:rsidP="0019419C">
            <w:pPr>
              <w:spacing w:after="120"/>
              <w:jc w:val="both"/>
              <w:rPr>
                <w:b/>
                <w:bCs/>
              </w:rPr>
            </w:pPr>
            <w:r w:rsidRPr="00895E84">
              <w:rPr>
                <w:bCs/>
              </w:rPr>
              <w:t>PI 4g promowanie wykorzystywania wysokosprawnej kogeneracji ciepła i energii elektrycznej w oparciu o zapotrzebowanie na ciepło użytkowe</w:t>
            </w:r>
          </w:p>
          <w:p w14:paraId="3E2CD143" w14:textId="3E77B26F" w:rsidR="00FD7EF6" w:rsidRPr="00895E84" w:rsidRDefault="00FD7EF6" w:rsidP="0019419C">
            <w:pPr>
              <w:spacing w:after="0"/>
              <w:jc w:val="both"/>
              <w:rPr>
                <w:b/>
                <w:bCs/>
              </w:rPr>
            </w:pPr>
            <w:r w:rsidRPr="00895E84">
              <w:rPr>
                <w:bCs/>
              </w:rPr>
              <w:t xml:space="preserve">Oś </w:t>
            </w:r>
            <w:r w:rsidR="00A71F62">
              <w:rPr>
                <w:bCs/>
              </w:rPr>
              <w:t>Prioryt</w:t>
            </w:r>
            <w:r w:rsidRPr="00895E84">
              <w:rPr>
                <w:bCs/>
              </w:rPr>
              <w:t>etowa VII REGIONALNY RYNEK PRACY</w:t>
            </w:r>
          </w:p>
          <w:p w14:paraId="5864CD95" w14:textId="77777777" w:rsidR="00FD7EF6" w:rsidRPr="00895E84" w:rsidRDefault="00FD7EF6" w:rsidP="0019419C">
            <w:pPr>
              <w:spacing w:after="0"/>
              <w:jc w:val="both"/>
              <w:rPr>
                <w:b/>
                <w:bCs/>
              </w:rPr>
            </w:pPr>
            <w:r w:rsidRPr="00895E84">
              <w:rPr>
                <w:bCs/>
              </w:rPr>
              <w:t>PI 8i dostęp do zatrudnienia dla osób poszukujących pracy i biernych zawodowo, w tym długotrwale bezrobotnych oraz oddalonych od rynku pracy, także poprzez lokalny inicjatyw na rzecz zatrudnienia oraz wspieranie mobilności pracowników</w:t>
            </w:r>
          </w:p>
          <w:p w14:paraId="2E2FA998" w14:textId="77777777" w:rsidR="00FD7EF6" w:rsidRPr="00895E84" w:rsidRDefault="00FD7EF6" w:rsidP="0019419C">
            <w:pPr>
              <w:spacing w:after="120"/>
              <w:jc w:val="both"/>
              <w:rPr>
                <w:b/>
                <w:bCs/>
              </w:rPr>
            </w:pPr>
            <w:r w:rsidRPr="00895E84">
              <w:rPr>
                <w:bCs/>
              </w:rPr>
              <w:t>PI 8iii praca na własny rachunek, przedsiębiorczość i tworzenie przedsiębiorstw, w tym innowacyjnych mikro-, małych i średnich przedsiębiorstw</w:t>
            </w:r>
          </w:p>
          <w:p w14:paraId="7589E53C" w14:textId="0BD57F1C" w:rsidR="00FD7EF6" w:rsidRPr="00895E84" w:rsidRDefault="00FD7EF6" w:rsidP="0019419C">
            <w:pPr>
              <w:spacing w:after="0"/>
              <w:jc w:val="both"/>
              <w:rPr>
                <w:b/>
                <w:bCs/>
              </w:rPr>
            </w:pPr>
            <w:r w:rsidRPr="00895E84">
              <w:rPr>
                <w:bCs/>
              </w:rPr>
              <w:t xml:space="preserve">Oś </w:t>
            </w:r>
            <w:r w:rsidR="00A71F62">
              <w:rPr>
                <w:bCs/>
              </w:rPr>
              <w:t>Prioryt</w:t>
            </w:r>
            <w:r w:rsidRPr="00895E84">
              <w:rPr>
                <w:bCs/>
              </w:rPr>
              <w:t>etowa VIII</w:t>
            </w:r>
            <w:r w:rsidRPr="00895E84">
              <w:rPr>
                <w:b/>
                <w:bCs/>
              </w:rPr>
              <w:t xml:space="preserve"> </w:t>
            </w:r>
            <w:r w:rsidRPr="00895E84">
              <w:rPr>
                <w:bCs/>
              </w:rPr>
              <w:t>REGIONALNE KADRY GOSPODARKI OPARTEJ NA WIEDZY</w:t>
            </w:r>
          </w:p>
          <w:p w14:paraId="462C37C4" w14:textId="77777777" w:rsidR="00FD7EF6" w:rsidRPr="00895E84" w:rsidRDefault="00FD7EF6" w:rsidP="0019419C">
            <w:pPr>
              <w:spacing w:after="0"/>
              <w:jc w:val="both"/>
              <w:rPr>
                <w:b/>
                <w:bCs/>
              </w:rPr>
            </w:pPr>
            <w:r w:rsidRPr="00895E84">
              <w:rPr>
                <w:bCs/>
              </w:rPr>
              <w:t>PI 8iv</w:t>
            </w:r>
            <w:r w:rsidRPr="00895E84">
              <w:rPr>
                <w:b/>
                <w:bCs/>
              </w:rPr>
              <w:t xml:space="preserve"> </w:t>
            </w:r>
            <w:r w:rsidRPr="00895E84">
              <w:rPr>
                <w:bCs/>
              </w:rPr>
              <w:t>równość mężczyzn i kobiet we wszystkich dziedzinach, w tym dostęp do zatrudnienia, rozwój kariery, godzenie życia zawodowego i prywatnego oraz promowanie równości wynagrodzeń za taką samą pracę</w:t>
            </w:r>
          </w:p>
          <w:p w14:paraId="2964358B" w14:textId="77777777" w:rsidR="00FD7EF6" w:rsidRPr="00895E84" w:rsidRDefault="00FD7EF6" w:rsidP="0019419C">
            <w:pPr>
              <w:spacing w:after="0"/>
              <w:jc w:val="both"/>
              <w:rPr>
                <w:b/>
                <w:bCs/>
              </w:rPr>
            </w:pPr>
            <w:r w:rsidRPr="00895E84">
              <w:rPr>
                <w:bCs/>
              </w:rPr>
              <w:t>PI 8v</w:t>
            </w:r>
            <w:r w:rsidRPr="00895E84">
              <w:rPr>
                <w:b/>
                <w:bCs/>
              </w:rPr>
              <w:t xml:space="preserve"> </w:t>
            </w:r>
            <w:r w:rsidRPr="00895E84">
              <w:rPr>
                <w:bCs/>
              </w:rPr>
              <w:t>przystosowanie pracowników, przedsiębiorstw i przedsiębiorców do zmian</w:t>
            </w:r>
          </w:p>
          <w:p w14:paraId="0466D916" w14:textId="77777777" w:rsidR="00FD7EF6" w:rsidRPr="00895E84" w:rsidRDefault="00FD7EF6" w:rsidP="0019419C">
            <w:pPr>
              <w:spacing w:after="120"/>
              <w:jc w:val="both"/>
              <w:rPr>
                <w:b/>
                <w:bCs/>
              </w:rPr>
            </w:pPr>
            <w:r w:rsidRPr="00895E84">
              <w:rPr>
                <w:bCs/>
              </w:rPr>
              <w:t>PI 8vi</w:t>
            </w:r>
            <w:r w:rsidRPr="00895E84">
              <w:rPr>
                <w:b/>
                <w:bCs/>
              </w:rPr>
              <w:t xml:space="preserve"> </w:t>
            </w:r>
            <w:r w:rsidRPr="00895E84">
              <w:rPr>
                <w:bCs/>
              </w:rPr>
              <w:t>aktywne i zdrowe starzenie się</w:t>
            </w:r>
          </w:p>
          <w:p w14:paraId="78A2CE52" w14:textId="58201F6C" w:rsidR="00FD7EF6" w:rsidRPr="00895E84" w:rsidRDefault="00FD7EF6" w:rsidP="0019419C">
            <w:pPr>
              <w:spacing w:after="0"/>
              <w:jc w:val="both"/>
              <w:rPr>
                <w:b/>
                <w:bCs/>
              </w:rPr>
            </w:pPr>
            <w:r w:rsidRPr="00895E84">
              <w:rPr>
                <w:bCs/>
              </w:rPr>
              <w:t xml:space="preserve">Oś </w:t>
            </w:r>
            <w:r w:rsidR="00A71F62">
              <w:rPr>
                <w:bCs/>
              </w:rPr>
              <w:t>Prioryt</w:t>
            </w:r>
            <w:r w:rsidRPr="00895E84">
              <w:rPr>
                <w:bCs/>
              </w:rPr>
              <w:t>etowa IX</w:t>
            </w:r>
            <w:r w:rsidRPr="00895E84">
              <w:rPr>
                <w:b/>
                <w:bCs/>
              </w:rPr>
              <w:t xml:space="preserve"> </w:t>
            </w:r>
            <w:r w:rsidRPr="00895E84">
              <w:rPr>
                <w:bCs/>
              </w:rPr>
              <w:t>WŁĄCZENIE SPOŁECZNE</w:t>
            </w:r>
          </w:p>
          <w:p w14:paraId="18D21BDF" w14:textId="77777777" w:rsidR="00FD7EF6" w:rsidRPr="00895E84" w:rsidRDefault="00FD7EF6" w:rsidP="0019419C">
            <w:pPr>
              <w:spacing w:after="0"/>
              <w:jc w:val="both"/>
              <w:rPr>
                <w:b/>
                <w:bCs/>
              </w:rPr>
            </w:pPr>
            <w:r w:rsidRPr="00895E84">
              <w:rPr>
                <w:bCs/>
              </w:rPr>
              <w:t>PI 9i aktywne włączenie, w tym z myślą o promowaniu równych szans oraz aktywnego uczestnictwa i zwiększaniu szans na zatrudnienie</w:t>
            </w:r>
          </w:p>
          <w:p w14:paraId="4F840C0F" w14:textId="77777777" w:rsidR="00FD7EF6" w:rsidRPr="00895E84" w:rsidRDefault="00FD7EF6" w:rsidP="0019419C">
            <w:pPr>
              <w:spacing w:after="0"/>
              <w:jc w:val="both"/>
              <w:rPr>
                <w:b/>
                <w:bCs/>
              </w:rPr>
            </w:pPr>
            <w:r w:rsidRPr="00895E84">
              <w:rPr>
                <w:bCs/>
              </w:rPr>
              <w:t>PI 9iv</w:t>
            </w:r>
            <w:r w:rsidRPr="00895E84">
              <w:rPr>
                <w:b/>
                <w:bCs/>
              </w:rPr>
              <w:t xml:space="preserve"> </w:t>
            </w:r>
            <w:r w:rsidRPr="00895E84">
              <w:rPr>
                <w:bCs/>
              </w:rPr>
              <w:t>ułatwianie dostępu do niedrogich, trwałych oraz wysokiej jakości usług, w tym opieki zdrowotnej i usług socjalnych świadczonych w interesie ogólnym</w:t>
            </w:r>
          </w:p>
          <w:p w14:paraId="17CF7152" w14:textId="77777777" w:rsidR="00FD7EF6" w:rsidRPr="00895E84" w:rsidRDefault="00FD7EF6" w:rsidP="0019419C">
            <w:pPr>
              <w:spacing w:after="120"/>
              <w:jc w:val="both"/>
              <w:rPr>
                <w:b/>
                <w:bCs/>
              </w:rPr>
            </w:pPr>
            <w:r w:rsidRPr="00895E84">
              <w:rPr>
                <w:bCs/>
              </w:rPr>
              <w:lastRenderedPageBreak/>
              <w:t>PI 9v</w:t>
            </w:r>
            <w:r w:rsidRPr="00895E84">
              <w:rPr>
                <w:b/>
                <w:bCs/>
              </w:rPr>
              <w:t xml:space="preserve"> </w:t>
            </w:r>
            <w:r w:rsidRPr="00895E84">
              <w:rPr>
                <w:bCs/>
              </w:rPr>
              <w:t>wspieranie przedsiębiorczości społecznej i integracji zawodowej w przedsiębiorstwach społecznych oraz ekonomii społecznej i solidarnej w celu ułatwiania dostępu do zatrudnienia</w:t>
            </w:r>
          </w:p>
          <w:p w14:paraId="0C3B106A" w14:textId="4F82CA40" w:rsidR="00FD7EF6" w:rsidRPr="00895E84" w:rsidRDefault="00FD7EF6" w:rsidP="0019419C">
            <w:pPr>
              <w:spacing w:after="0"/>
              <w:jc w:val="both"/>
              <w:rPr>
                <w:b/>
                <w:bCs/>
              </w:rPr>
            </w:pPr>
            <w:r w:rsidRPr="00895E84">
              <w:rPr>
                <w:bCs/>
              </w:rPr>
              <w:t xml:space="preserve">Oś X </w:t>
            </w:r>
            <w:r w:rsidR="00A71F62">
              <w:rPr>
                <w:bCs/>
              </w:rPr>
              <w:t>Prioryt</w:t>
            </w:r>
            <w:r w:rsidRPr="00895E84">
              <w:rPr>
                <w:bCs/>
              </w:rPr>
              <w:t>etowa</w:t>
            </w:r>
            <w:r w:rsidRPr="00895E84">
              <w:rPr>
                <w:b/>
                <w:bCs/>
              </w:rPr>
              <w:t xml:space="preserve"> </w:t>
            </w:r>
            <w:r w:rsidRPr="00895E84">
              <w:rPr>
                <w:bCs/>
              </w:rPr>
              <w:t>REWITALIZACJA ORAZ INFRASTRUKTURA SPOŁECZNA I ZDROWOTNA</w:t>
            </w:r>
          </w:p>
          <w:p w14:paraId="50F159C5" w14:textId="77777777" w:rsidR="00FD7EF6" w:rsidRPr="00895E84" w:rsidRDefault="00FD7EF6" w:rsidP="0019419C">
            <w:pPr>
              <w:spacing w:after="0"/>
              <w:jc w:val="both"/>
              <w:rPr>
                <w:b/>
                <w:bCs/>
              </w:rPr>
            </w:pPr>
            <w:r w:rsidRPr="00895E84">
              <w:rPr>
                <w:bCs/>
              </w:rPr>
              <w:t>PI 9a inwestycje w infrastrukturę zdrowotną i społeczną, które przyczyniają się do rozwoju krajowego, regionalnego i lokalnego, zmniejszania nierówności w zakresie stanu zdrowia, promowanie włączenia społecznego poprzez lepszy dostęp do usług społecznych, kulturalnych i rekreacyjnych, oraz przejścia z usług instytucjonalnych na usługi na poziomie społeczności lokalnych</w:t>
            </w:r>
          </w:p>
          <w:p w14:paraId="560DBB4C" w14:textId="77777777" w:rsidR="00FD7EF6" w:rsidRPr="00895E84" w:rsidRDefault="00FD7EF6" w:rsidP="0019419C">
            <w:pPr>
              <w:spacing w:after="120"/>
              <w:jc w:val="both"/>
              <w:rPr>
                <w:b/>
                <w:bCs/>
              </w:rPr>
            </w:pPr>
            <w:r w:rsidRPr="00895E84">
              <w:rPr>
                <w:bCs/>
              </w:rPr>
              <w:t>PI 9b</w:t>
            </w:r>
            <w:r w:rsidRPr="00895E84">
              <w:rPr>
                <w:b/>
                <w:bCs/>
              </w:rPr>
              <w:t xml:space="preserve"> </w:t>
            </w:r>
            <w:r w:rsidRPr="00895E84">
              <w:rPr>
                <w:bCs/>
              </w:rPr>
              <w:t>wspieranie rewitalizacji fizycznej, gospodarczej i społecznej ubogich społeczności i obszarów miejskich i wiejskich</w:t>
            </w:r>
          </w:p>
          <w:p w14:paraId="67D73F8E" w14:textId="7C792C60" w:rsidR="00FD7EF6" w:rsidRPr="00895E84" w:rsidRDefault="00FD7EF6" w:rsidP="0019419C">
            <w:pPr>
              <w:spacing w:after="0"/>
              <w:jc w:val="both"/>
              <w:rPr>
                <w:b/>
                <w:bCs/>
              </w:rPr>
            </w:pPr>
            <w:r w:rsidRPr="00895E84">
              <w:rPr>
                <w:bCs/>
              </w:rPr>
              <w:t xml:space="preserve">Oś XI </w:t>
            </w:r>
            <w:r w:rsidR="00A71F62">
              <w:rPr>
                <w:bCs/>
              </w:rPr>
              <w:t>Prioryt</w:t>
            </w:r>
            <w:r w:rsidRPr="00895E84">
              <w:rPr>
                <w:bCs/>
              </w:rPr>
              <w:t>etowa</w:t>
            </w:r>
            <w:r w:rsidRPr="00895E84">
              <w:rPr>
                <w:b/>
                <w:bCs/>
              </w:rPr>
              <w:t xml:space="preserve"> </w:t>
            </w:r>
            <w:r w:rsidRPr="00895E84">
              <w:rPr>
                <w:bCs/>
              </w:rPr>
              <w:t>WZMOCNIENIE POTENCJAŁU EDUKACYJNEGO</w:t>
            </w:r>
          </w:p>
          <w:p w14:paraId="47AE0879" w14:textId="77777777" w:rsidR="00FD7EF6" w:rsidRPr="00895E84" w:rsidRDefault="00FD7EF6" w:rsidP="0019419C">
            <w:pPr>
              <w:spacing w:after="0"/>
              <w:jc w:val="both"/>
              <w:rPr>
                <w:b/>
                <w:bCs/>
              </w:rPr>
            </w:pPr>
            <w:r w:rsidRPr="00895E84">
              <w:rPr>
                <w:bCs/>
              </w:rPr>
              <w:t>PI 10i ograniczenie i zapobieganie przedwczesnemu kończeniu nauki szkolnej oraz zapewnienie równego dostępu do dobrej jakości wczesnej edukacji elementarnej oraz kształcenia podstawowego, gimnazjalnego i ponadgimnazjalnego z uwzględnieniem formalnych, nieformalnych i pozaformalnych ścieżek kształcenia umożliwiających ponowne podjęcie kształcenia i szkolenia</w:t>
            </w:r>
          </w:p>
          <w:p w14:paraId="7A87D448" w14:textId="77777777" w:rsidR="00FD7EF6" w:rsidRPr="00895E84" w:rsidRDefault="00FD7EF6" w:rsidP="0019419C">
            <w:pPr>
              <w:spacing w:after="0"/>
              <w:jc w:val="both"/>
              <w:rPr>
                <w:b/>
                <w:bCs/>
              </w:rPr>
            </w:pPr>
            <w:r w:rsidRPr="00895E84">
              <w:rPr>
                <w:bCs/>
              </w:rPr>
              <w:t>PI 10iv lepsze dostosowanie systemów kształcenia i szkolenia do potrzeb rynku pracy, ułatwienie przechodzenia z etapu kształcenia do etapu zatrudnienia oraz wzmocnienie systemów kształcenia i szkolenia zawodowego i ich jakości, w tym poprzez mechanizmy prognozowania umiejętności, dostosowania programów nauczania oraz tworzenia i rozwoju systemów uczenia się poprzez praktyczną naukę zawodu zrealizowaną w ścisłej współpracy z pracodawcami</w:t>
            </w:r>
          </w:p>
          <w:p w14:paraId="47E7D58D" w14:textId="77777777" w:rsidR="00FD7EF6" w:rsidRPr="00895E84" w:rsidRDefault="00FD7EF6" w:rsidP="0019419C">
            <w:pPr>
              <w:spacing w:after="120"/>
              <w:jc w:val="both"/>
              <w:rPr>
                <w:b/>
                <w:bCs/>
              </w:rPr>
            </w:pPr>
            <w:r w:rsidRPr="00895E84">
              <w:rPr>
                <w:bCs/>
              </w:rPr>
              <w:t>PI 10iii wyrównanie dostępu do uczenia się przez całe życie o charakterze formalnym, nieformalnym i</w:t>
            </w:r>
            <w:r>
              <w:rPr>
                <w:bCs/>
              </w:rPr>
              <w:t> </w:t>
            </w:r>
            <w:r w:rsidRPr="00895E84">
              <w:rPr>
                <w:bCs/>
              </w:rPr>
              <w:t>pozaformalnym wszystkich grup wiekowych, poszerzenie wiedzy, podnoszenie umiejętności i kompetencji siły roboczej oraz promowanie elastycznych ścieżek kształcenia, w tym poprzez doradztwo zawodowe i potwierdzanie nabytych kompetencji</w:t>
            </w:r>
          </w:p>
          <w:p w14:paraId="23F864C1" w14:textId="77777777" w:rsidR="00FD7EF6" w:rsidRPr="00895E84" w:rsidRDefault="00FD7EF6" w:rsidP="0019419C">
            <w:pPr>
              <w:spacing w:after="0"/>
            </w:pPr>
            <w:r w:rsidRPr="00895E84">
              <w:rPr>
                <w:bCs/>
              </w:rPr>
              <w:t>FUNDUSZ: EFRR I EFS</w:t>
            </w:r>
          </w:p>
        </w:tc>
      </w:tr>
      <w:tr w:rsidR="00FD7EF6" w:rsidRPr="007C6D7B" w14:paraId="76037E90" w14:textId="77777777" w:rsidTr="000A0E62">
        <w:trPr>
          <w:trHeight w:val="336"/>
        </w:trPr>
        <w:tc>
          <w:tcPr>
            <w:tcW w:w="4425" w:type="dxa"/>
            <w:shd w:val="clear" w:color="auto" w:fill="D9D9D9"/>
          </w:tcPr>
          <w:p w14:paraId="67A4A0C0" w14:textId="77777777" w:rsidR="00FD7EF6" w:rsidRPr="00895E84" w:rsidRDefault="00FD7EF6" w:rsidP="0019419C">
            <w:pPr>
              <w:spacing w:after="0"/>
              <w:rPr>
                <w:b/>
              </w:rPr>
            </w:pPr>
            <w:r w:rsidRPr="00895E84">
              <w:rPr>
                <w:b/>
              </w:rPr>
              <w:lastRenderedPageBreak/>
              <w:t>Typ badania (wpływu, procesowe)</w:t>
            </w:r>
          </w:p>
        </w:tc>
        <w:tc>
          <w:tcPr>
            <w:tcW w:w="4931" w:type="dxa"/>
          </w:tcPr>
          <w:p w14:paraId="31B7DF6F" w14:textId="77777777" w:rsidR="00FD7EF6" w:rsidRPr="00895E84" w:rsidRDefault="00FD7EF6" w:rsidP="0019419C">
            <w:pPr>
              <w:spacing w:after="0"/>
            </w:pPr>
            <w:r w:rsidRPr="00895E84">
              <w:t>procesowa</w:t>
            </w:r>
          </w:p>
        </w:tc>
      </w:tr>
      <w:tr w:rsidR="00FD7EF6" w:rsidRPr="007C6D7B" w14:paraId="0CD8C59E" w14:textId="77777777" w:rsidTr="000A0E62">
        <w:trPr>
          <w:trHeight w:val="336"/>
        </w:trPr>
        <w:tc>
          <w:tcPr>
            <w:tcW w:w="4425" w:type="dxa"/>
            <w:shd w:val="clear" w:color="auto" w:fill="D9D9D9"/>
          </w:tcPr>
          <w:p w14:paraId="7F1B40F6" w14:textId="77777777" w:rsidR="00FD7EF6" w:rsidRPr="00895E84" w:rsidRDefault="00FD7EF6" w:rsidP="0019419C">
            <w:pPr>
              <w:spacing w:after="0"/>
              <w:rPr>
                <w:b/>
              </w:rPr>
            </w:pPr>
            <w:r w:rsidRPr="00895E84">
              <w:rPr>
                <w:b/>
              </w:rPr>
              <w:t>Moment przeprowadzenia (ex</w:t>
            </w:r>
            <w:r>
              <w:rPr>
                <w:b/>
              </w:rPr>
              <w:t xml:space="preserve"> </w:t>
            </w:r>
            <w:r w:rsidRPr="00895E84">
              <w:rPr>
                <w:b/>
              </w:rPr>
              <w:t>ante, on-going, ex</w:t>
            </w:r>
            <w:r>
              <w:rPr>
                <w:b/>
              </w:rPr>
              <w:t xml:space="preserve"> </w:t>
            </w:r>
            <w:r w:rsidRPr="00895E84">
              <w:rPr>
                <w:b/>
              </w:rPr>
              <w:t>post)</w:t>
            </w:r>
          </w:p>
        </w:tc>
        <w:tc>
          <w:tcPr>
            <w:tcW w:w="4931" w:type="dxa"/>
          </w:tcPr>
          <w:p w14:paraId="539817E0" w14:textId="77777777" w:rsidR="00FD7EF6" w:rsidRPr="00895E84" w:rsidRDefault="00FD7EF6" w:rsidP="0019419C">
            <w:pPr>
              <w:spacing w:after="0"/>
            </w:pPr>
            <w:r w:rsidRPr="00895E84">
              <w:t>on-going</w:t>
            </w:r>
          </w:p>
        </w:tc>
      </w:tr>
      <w:tr w:rsidR="00FD7EF6" w:rsidRPr="007C6D7B" w14:paraId="7A3479EE" w14:textId="77777777" w:rsidTr="000A0E62">
        <w:trPr>
          <w:trHeight w:val="336"/>
        </w:trPr>
        <w:tc>
          <w:tcPr>
            <w:tcW w:w="9356" w:type="dxa"/>
            <w:gridSpan w:val="2"/>
            <w:shd w:val="clear" w:color="auto" w:fill="D9D9D9"/>
          </w:tcPr>
          <w:p w14:paraId="7321FEAF" w14:textId="77777777" w:rsidR="00FD7EF6" w:rsidRPr="00895E84" w:rsidRDefault="00FD7EF6" w:rsidP="0019419C">
            <w:pPr>
              <w:spacing w:after="0"/>
              <w:rPr>
                <w:b/>
              </w:rPr>
            </w:pPr>
            <w:r w:rsidRPr="00895E84">
              <w:rPr>
                <w:b/>
              </w:rPr>
              <w:t>Cel badania</w:t>
            </w:r>
          </w:p>
        </w:tc>
      </w:tr>
      <w:tr w:rsidR="00FD7EF6" w:rsidRPr="007C6D7B" w14:paraId="4F150C6F" w14:textId="77777777" w:rsidTr="000A0E62">
        <w:trPr>
          <w:trHeight w:val="336"/>
        </w:trPr>
        <w:tc>
          <w:tcPr>
            <w:tcW w:w="9356" w:type="dxa"/>
            <w:gridSpan w:val="2"/>
          </w:tcPr>
          <w:p w14:paraId="4A369120" w14:textId="77777777" w:rsidR="00FD7EF6" w:rsidRPr="00895E84" w:rsidRDefault="00FD7EF6" w:rsidP="0019419C">
            <w:pPr>
              <w:spacing w:after="0"/>
              <w:jc w:val="both"/>
              <w:rPr>
                <w:b/>
                <w:bCs/>
              </w:rPr>
            </w:pPr>
            <w:r w:rsidRPr="00895E84">
              <w:rPr>
                <w:bCs/>
              </w:rPr>
              <w:t>Celem badania jest ocena możliwości oraz przewidywanego stopnia zaangażowania sektora przedsiębiorstw w realizację celów RPO WSL na lata 2014-2020.</w:t>
            </w:r>
          </w:p>
          <w:p w14:paraId="2A6A6798" w14:textId="77777777" w:rsidR="00FD7EF6" w:rsidRPr="00895E84" w:rsidRDefault="00FD7EF6" w:rsidP="0019419C">
            <w:pPr>
              <w:spacing w:after="0"/>
              <w:jc w:val="both"/>
            </w:pPr>
            <w:r w:rsidRPr="00895E84">
              <w:rPr>
                <w:bCs/>
              </w:rPr>
              <w:t>Badanie będzie również służyć identyfikacji barier ograniczających aktywność przedsiębiorstw w wykorzystywaniu środków Programu,  przyczyniających się do ewentualnego przygotowania słabej jakości projektów i/lub ewentualnych problemów w trakcie ich realizacji, w celu dostosowania zakresu i formy wsparcia do potrzeb tej grupy beneficjentów i odbiorców ostatecznych udzielanej pomocy oraz zapewnienia osiągnięcia zakładanych w Programie celów i wartości wskaźników.</w:t>
            </w:r>
          </w:p>
        </w:tc>
      </w:tr>
      <w:tr w:rsidR="00FD7EF6" w:rsidRPr="007C6D7B" w14:paraId="68D3291A" w14:textId="77777777" w:rsidTr="000A0E62">
        <w:trPr>
          <w:trHeight w:val="336"/>
        </w:trPr>
        <w:tc>
          <w:tcPr>
            <w:tcW w:w="9356" w:type="dxa"/>
            <w:gridSpan w:val="2"/>
            <w:shd w:val="clear" w:color="auto" w:fill="D9D9D9"/>
          </w:tcPr>
          <w:p w14:paraId="758ACC79" w14:textId="77777777" w:rsidR="00FD7EF6" w:rsidRPr="00895E84" w:rsidRDefault="00FD7EF6" w:rsidP="0019419C">
            <w:pPr>
              <w:spacing w:after="0"/>
              <w:rPr>
                <w:b/>
              </w:rPr>
            </w:pPr>
            <w:r w:rsidRPr="00895E84">
              <w:rPr>
                <w:b/>
              </w:rPr>
              <w:t>Uzasadnienie badania</w:t>
            </w:r>
          </w:p>
        </w:tc>
      </w:tr>
      <w:tr w:rsidR="00FD7EF6" w:rsidRPr="007C6D7B" w14:paraId="50714534" w14:textId="77777777" w:rsidTr="00CF1B07">
        <w:trPr>
          <w:trHeight w:val="336"/>
        </w:trPr>
        <w:tc>
          <w:tcPr>
            <w:tcW w:w="9356" w:type="dxa"/>
            <w:gridSpan w:val="2"/>
          </w:tcPr>
          <w:p w14:paraId="07DCC110" w14:textId="069F931C" w:rsidR="00FD7EF6" w:rsidRPr="00895E84" w:rsidRDefault="00FD7EF6" w:rsidP="0019419C">
            <w:pPr>
              <w:spacing w:after="0"/>
              <w:jc w:val="both"/>
              <w:rPr>
                <w:b/>
                <w:bCs/>
              </w:rPr>
            </w:pPr>
            <w:r w:rsidRPr="00895E84">
              <w:rPr>
                <w:bCs/>
              </w:rPr>
              <w:t xml:space="preserve">Wsparcie przeznaczone dla sektora przedsiębiorstw oferowane jest w szerokim zakresie i w wielu </w:t>
            </w:r>
            <w:r w:rsidR="00A71F62">
              <w:rPr>
                <w:bCs/>
              </w:rPr>
              <w:t>Prioryt</w:t>
            </w:r>
            <w:r w:rsidRPr="00895E84">
              <w:rPr>
                <w:bCs/>
              </w:rPr>
              <w:t xml:space="preserve">etach inwestycyjnych Programu. Przedsiębiorcy mogą korzystać z pomocy zarówno jako beneficjenci jak i odbiorcy ostateczni wsparcia. Od udziału i zaangażowania tego sektora w realizację Programu w dużej mierze zależy sukces i powodzenie osiągnięcia celów RPO WSL. Konieczna staje się zatem weryfikacja przyjętych rozwiązań wdrażania Programu, pod kątem możliwości zaangażowania przedsiębiorstw w jego realizację, celem zwiększenia aktywności tej grupy beneficjentów i odbiorców ostatecznych, poprawienia jakości przygotowywanych i realizowanych przez nich projektów a także </w:t>
            </w:r>
            <w:r w:rsidRPr="00895E84">
              <w:rPr>
                <w:bCs/>
              </w:rPr>
              <w:lastRenderedPageBreak/>
              <w:t>formy skierowanego do nich wsparcia dla optymalizacji wykorzystania środków unijnych. Badanie uzasadnia również potrzeba weryfikacji kryteriów wyboru projektów dla sektora przedsiębiorstw pod kątem wspierania inwestycji pożądanych dla osiągnięcia celów Programu i tym samym ograniczenia wsparcia dla projektów niewpisujących się w logikę Programu.</w:t>
            </w:r>
          </w:p>
          <w:p w14:paraId="3AE72488" w14:textId="77777777" w:rsidR="00FD7EF6" w:rsidRPr="00895E84" w:rsidRDefault="00FD7EF6" w:rsidP="0019419C">
            <w:pPr>
              <w:spacing w:after="0"/>
              <w:jc w:val="both"/>
            </w:pPr>
            <w:r w:rsidRPr="00895E84">
              <w:rPr>
                <w:bCs/>
              </w:rPr>
              <w:t>Zakłada się, że wyniki badania będą również użyteczne z punktu widzenia projektowania wsparcia w</w:t>
            </w:r>
            <w:r>
              <w:rPr>
                <w:bCs/>
              </w:rPr>
              <w:t> </w:t>
            </w:r>
            <w:r w:rsidRPr="00895E84">
              <w:rPr>
                <w:bCs/>
              </w:rPr>
              <w:t>kolejnej perspektywie finansowej.</w:t>
            </w:r>
          </w:p>
        </w:tc>
      </w:tr>
      <w:tr w:rsidR="00FD7EF6" w:rsidRPr="007C6D7B" w14:paraId="4872DAFD" w14:textId="77777777" w:rsidTr="000A0E62">
        <w:trPr>
          <w:trHeight w:val="336"/>
        </w:trPr>
        <w:tc>
          <w:tcPr>
            <w:tcW w:w="9356" w:type="dxa"/>
            <w:gridSpan w:val="2"/>
            <w:shd w:val="clear" w:color="auto" w:fill="D9D9D9"/>
          </w:tcPr>
          <w:p w14:paraId="2478C6E4" w14:textId="77777777" w:rsidR="00FD7EF6" w:rsidRPr="00895E84" w:rsidRDefault="00FD7EF6" w:rsidP="0019419C">
            <w:pPr>
              <w:spacing w:after="0"/>
              <w:rPr>
                <w:b/>
              </w:rPr>
            </w:pPr>
            <w:r w:rsidRPr="00895E84">
              <w:rPr>
                <w:b/>
              </w:rPr>
              <w:lastRenderedPageBreak/>
              <w:t>Kryteria badania</w:t>
            </w:r>
          </w:p>
        </w:tc>
      </w:tr>
      <w:tr w:rsidR="00FD7EF6" w:rsidRPr="007C6D7B" w14:paraId="02BF90F2" w14:textId="77777777" w:rsidTr="000A0E62">
        <w:trPr>
          <w:trHeight w:val="336"/>
        </w:trPr>
        <w:tc>
          <w:tcPr>
            <w:tcW w:w="9356" w:type="dxa"/>
            <w:gridSpan w:val="2"/>
          </w:tcPr>
          <w:p w14:paraId="794804A8" w14:textId="77777777" w:rsidR="00FD7EF6" w:rsidRPr="00895E84" w:rsidRDefault="00FD7EF6" w:rsidP="0019419C">
            <w:pPr>
              <w:spacing w:after="0"/>
              <w:rPr>
                <w:b/>
                <w:bCs/>
              </w:rPr>
            </w:pPr>
            <w:r w:rsidRPr="00895E84">
              <w:rPr>
                <w:bCs/>
              </w:rPr>
              <w:t>Trafność</w:t>
            </w:r>
          </w:p>
          <w:p w14:paraId="5AE79EAF" w14:textId="77777777" w:rsidR="00FD7EF6" w:rsidRPr="00895E84" w:rsidRDefault="00FD7EF6" w:rsidP="0019419C">
            <w:pPr>
              <w:spacing w:after="0"/>
            </w:pPr>
            <w:r w:rsidRPr="00895E84">
              <w:rPr>
                <w:bCs/>
              </w:rPr>
              <w:t>Przewidywana skuteczność</w:t>
            </w:r>
          </w:p>
        </w:tc>
      </w:tr>
      <w:tr w:rsidR="00FD7EF6" w:rsidRPr="007C6D7B" w14:paraId="454204C5" w14:textId="77777777" w:rsidTr="000A0E62">
        <w:trPr>
          <w:trHeight w:val="336"/>
        </w:trPr>
        <w:tc>
          <w:tcPr>
            <w:tcW w:w="9356" w:type="dxa"/>
            <w:gridSpan w:val="2"/>
            <w:shd w:val="clear" w:color="auto" w:fill="D9D9D9"/>
          </w:tcPr>
          <w:p w14:paraId="0A284093" w14:textId="77777777" w:rsidR="00FD7EF6" w:rsidRPr="00895E84" w:rsidRDefault="00FD7EF6" w:rsidP="0019419C">
            <w:pPr>
              <w:spacing w:after="0"/>
              <w:rPr>
                <w:b/>
              </w:rPr>
            </w:pPr>
            <w:r w:rsidRPr="00895E84">
              <w:rPr>
                <w:b/>
              </w:rPr>
              <w:t>Główne pytania ewaluacyjne / obszary problemowe</w:t>
            </w:r>
          </w:p>
        </w:tc>
      </w:tr>
      <w:tr w:rsidR="00FD7EF6" w:rsidRPr="007C6D7B" w14:paraId="56EDBC27" w14:textId="77777777" w:rsidTr="000A0E62">
        <w:trPr>
          <w:trHeight w:val="336"/>
        </w:trPr>
        <w:tc>
          <w:tcPr>
            <w:tcW w:w="9356" w:type="dxa"/>
            <w:gridSpan w:val="2"/>
          </w:tcPr>
          <w:p w14:paraId="10BDE156" w14:textId="77777777" w:rsidR="00FD7EF6" w:rsidRPr="00895E84" w:rsidRDefault="00FD7EF6" w:rsidP="00041F00">
            <w:pPr>
              <w:numPr>
                <w:ilvl w:val="0"/>
                <w:numId w:val="28"/>
              </w:numPr>
              <w:spacing w:after="0"/>
              <w:ind w:left="425" w:hanging="357"/>
              <w:contextualSpacing/>
              <w:jc w:val="both"/>
              <w:rPr>
                <w:b/>
                <w:bCs/>
              </w:rPr>
            </w:pPr>
            <w:r w:rsidRPr="00895E84">
              <w:rPr>
                <w:bCs/>
              </w:rPr>
              <w:t>Czy zaprogramowane w ramach RPO WSL wsparcie kierowane do przedsiębiorców jest trafne, tzn. czy proponowane formy wsparcia odpowiadają rzeczywistym potrzebom sektora przedsiębiorstw (zarówno jako beneficjentom jak i odbiorcom ostatecznym oferowanego wsparcia)?</w:t>
            </w:r>
          </w:p>
          <w:p w14:paraId="5F7A5A63" w14:textId="77777777" w:rsidR="00FD7EF6" w:rsidRPr="00895E84" w:rsidRDefault="00FD7EF6" w:rsidP="00041F00">
            <w:pPr>
              <w:numPr>
                <w:ilvl w:val="0"/>
                <w:numId w:val="28"/>
              </w:numPr>
              <w:spacing w:after="0"/>
              <w:ind w:left="425" w:hanging="357"/>
              <w:contextualSpacing/>
              <w:jc w:val="both"/>
              <w:rPr>
                <w:b/>
                <w:bCs/>
              </w:rPr>
            </w:pPr>
            <w:r w:rsidRPr="00895E84">
              <w:rPr>
                <w:bCs/>
              </w:rPr>
              <w:t xml:space="preserve">Jak ocenia się zdolność absorpcyjną przedsiębiorców pod kątem realizacji kierowanego do nich wsparcia w ramach Programu? Analiza powinna obejmować w szczególności możliwości odbiorców ostatecznych instrumentów finansowych. </w:t>
            </w:r>
          </w:p>
          <w:p w14:paraId="73EA6001" w14:textId="77777777" w:rsidR="00FD7EF6" w:rsidRPr="00895E84" w:rsidRDefault="00FD7EF6" w:rsidP="00041F00">
            <w:pPr>
              <w:numPr>
                <w:ilvl w:val="0"/>
                <w:numId w:val="28"/>
              </w:numPr>
              <w:spacing w:after="0"/>
              <w:ind w:left="425" w:hanging="357"/>
              <w:contextualSpacing/>
              <w:jc w:val="both"/>
              <w:rPr>
                <w:b/>
                <w:bCs/>
              </w:rPr>
            </w:pPr>
            <w:r w:rsidRPr="00895E84">
              <w:rPr>
                <w:bCs/>
              </w:rPr>
              <w:t>Czy przewidywany stopień zaangażowania sektora przedsiębiorstw (jako beneficjentów oraz odbiorców ostatecznych wsparcia) w realizację celów i postępu rzeczowego Programu zapewni jego skuteczne wdrożenie, tzn. osiągnięte zostaną założone cele oraz wartości wskaźników RPO WSL?</w:t>
            </w:r>
          </w:p>
          <w:p w14:paraId="0171F09E" w14:textId="77777777" w:rsidR="00FD7EF6" w:rsidRPr="00895E84" w:rsidRDefault="00FD7EF6" w:rsidP="00041F00">
            <w:pPr>
              <w:numPr>
                <w:ilvl w:val="0"/>
                <w:numId w:val="28"/>
              </w:numPr>
              <w:spacing w:after="0"/>
              <w:ind w:left="425" w:hanging="357"/>
              <w:contextualSpacing/>
              <w:jc w:val="both"/>
              <w:rPr>
                <w:b/>
                <w:bCs/>
              </w:rPr>
            </w:pPr>
            <w:r w:rsidRPr="00895E84">
              <w:rPr>
                <w:bCs/>
              </w:rPr>
              <w:t>Czy kryteria wyboru projektów kierowanych do sektora przedsiębiorstw zapewniają wybór pożądanych inwestycji, tj. wpisujących się w cele i logikę Programu?</w:t>
            </w:r>
          </w:p>
          <w:p w14:paraId="0B288065" w14:textId="77777777" w:rsidR="00FD7EF6" w:rsidRPr="00895E84" w:rsidRDefault="00FD7EF6" w:rsidP="00041F00">
            <w:pPr>
              <w:numPr>
                <w:ilvl w:val="0"/>
                <w:numId w:val="28"/>
              </w:numPr>
              <w:spacing w:after="0"/>
              <w:ind w:left="425" w:hanging="357"/>
              <w:contextualSpacing/>
              <w:jc w:val="both"/>
              <w:rPr>
                <w:b/>
                <w:bCs/>
              </w:rPr>
            </w:pPr>
            <w:r w:rsidRPr="00895E84">
              <w:rPr>
                <w:bCs/>
              </w:rPr>
              <w:t>Jakie identyfikuje się bariery w aplikowaniu i wykorzystywaniu wsparcia oferowanego przedsiębiorcom w ramach RPO WSL (w tym m.in. dostosowanie zakresu i formy wsparcia, barier formalnych na etapie oceny, wyboru i realizacji projektów oraz barier organizacyjnych beneficjentów i odbiorców wsparcia)?</w:t>
            </w:r>
          </w:p>
          <w:p w14:paraId="2BD24F80" w14:textId="77777777" w:rsidR="00FD7EF6" w:rsidRPr="00895E84" w:rsidRDefault="00FD7EF6" w:rsidP="00041F00">
            <w:pPr>
              <w:numPr>
                <w:ilvl w:val="0"/>
                <w:numId w:val="28"/>
              </w:numPr>
              <w:spacing w:after="0"/>
              <w:ind w:left="425" w:hanging="357"/>
              <w:contextualSpacing/>
              <w:jc w:val="both"/>
              <w:rPr>
                <w:b/>
                <w:bCs/>
              </w:rPr>
            </w:pPr>
            <w:r w:rsidRPr="00895E84">
              <w:rPr>
                <w:bCs/>
              </w:rPr>
              <w:t>Jak oceniana jest jakoś dokumentacji projektowej przygotowywanej przez przedsiębiorców w ramach poszczególnych działań do nich kierowanych?</w:t>
            </w:r>
          </w:p>
          <w:p w14:paraId="3E40B84E" w14:textId="77777777" w:rsidR="00FD7EF6" w:rsidRPr="00895E84" w:rsidRDefault="00FD7EF6" w:rsidP="00041F00">
            <w:pPr>
              <w:numPr>
                <w:ilvl w:val="0"/>
                <w:numId w:val="28"/>
              </w:numPr>
              <w:spacing w:after="0"/>
              <w:ind w:left="425" w:hanging="357"/>
              <w:contextualSpacing/>
              <w:jc w:val="both"/>
              <w:rPr>
                <w:b/>
                <w:bCs/>
              </w:rPr>
            </w:pPr>
            <w:r w:rsidRPr="00895E84">
              <w:rPr>
                <w:bCs/>
              </w:rPr>
              <w:t>Ja oceniana jest realizacja projektów przez przedsiębiorców?</w:t>
            </w:r>
          </w:p>
          <w:p w14:paraId="53EB5F84" w14:textId="77777777" w:rsidR="00FD7EF6" w:rsidRPr="00895E84" w:rsidRDefault="00FD7EF6" w:rsidP="00041F00">
            <w:pPr>
              <w:numPr>
                <w:ilvl w:val="0"/>
                <w:numId w:val="28"/>
              </w:numPr>
              <w:spacing w:after="0"/>
              <w:ind w:left="425" w:hanging="357"/>
              <w:contextualSpacing/>
              <w:jc w:val="both"/>
              <w:rPr>
                <w:b/>
                <w:bCs/>
              </w:rPr>
            </w:pPr>
            <w:r w:rsidRPr="00895E84">
              <w:rPr>
                <w:bCs/>
              </w:rPr>
              <w:t>Jakie, odmienne od RPO WSL, rozwiązania na etapie programowania i wdrażania wsparcia przedsiębiorców zastosowano w pozostałych programach regionalnych, które warto byłoby wdrożyć w województwie śląskim?</w:t>
            </w:r>
          </w:p>
          <w:p w14:paraId="07BC1E94" w14:textId="77777777" w:rsidR="00FD7EF6" w:rsidRPr="00895E84" w:rsidRDefault="00FD7EF6" w:rsidP="00041F00">
            <w:pPr>
              <w:numPr>
                <w:ilvl w:val="0"/>
                <w:numId w:val="28"/>
              </w:numPr>
              <w:spacing w:after="0"/>
              <w:ind w:left="425" w:hanging="357"/>
              <w:contextualSpacing/>
              <w:jc w:val="both"/>
              <w:rPr>
                <w:b/>
                <w:bCs/>
              </w:rPr>
            </w:pPr>
            <w:r w:rsidRPr="00895E84">
              <w:rPr>
                <w:bCs/>
              </w:rPr>
              <w:t>Jakie można wskazać rozwiązania na poziomie zarządzania i wdrażania Programu podnoszące trafność jego zapisów w odniesieniu do potrzeb sektora przedsiębiorstw,  pozwalające zwiększyć aktywność, możliwości absorpcyjne przedsiębiorców, jakość przygotowywanych i realizowanych projektów, a poprzez wszystkie te elementy udział przedmiotowego sektora w realizacji celów i</w:t>
            </w:r>
            <w:r>
              <w:rPr>
                <w:bCs/>
              </w:rPr>
              <w:t> </w:t>
            </w:r>
            <w:r w:rsidRPr="00895E84">
              <w:rPr>
                <w:bCs/>
              </w:rPr>
              <w:t>zakładanych wartości wskaźników RPO WSL?</w:t>
            </w:r>
          </w:p>
        </w:tc>
      </w:tr>
      <w:tr w:rsidR="00FD7EF6" w:rsidRPr="007C6D7B" w14:paraId="3F2B8ABC" w14:textId="77777777" w:rsidTr="000A0E62">
        <w:trPr>
          <w:trHeight w:val="336"/>
        </w:trPr>
        <w:tc>
          <w:tcPr>
            <w:tcW w:w="9356" w:type="dxa"/>
            <w:gridSpan w:val="2"/>
            <w:shd w:val="clear" w:color="auto" w:fill="A6A6A6"/>
          </w:tcPr>
          <w:p w14:paraId="7957FA55" w14:textId="77777777" w:rsidR="00FD7EF6" w:rsidRPr="00895E84" w:rsidRDefault="00FD7EF6" w:rsidP="0019419C">
            <w:pPr>
              <w:spacing w:after="0"/>
              <w:rPr>
                <w:b/>
              </w:rPr>
            </w:pPr>
            <w:r w:rsidRPr="00895E84">
              <w:rPr>
                <w:b/>
              </w:rPr>
              <w:t>Ogólny zarys metodologii badania</w:t>
            </w:r>
          </w:p>
        </w:tc>
      </w:tr>
      <w:tr w:rsidR="00FD7EF6" w:rsidRPr="007C6D7B" w14:paraId="45644793" w14:textId="77777777" w:rsidTr="000A0E62">
        <w:trPr>
          <w:trHeight w:val="336"/>
        </w:trPr>
        <w:tc>
          <w:tcPr>
            <w:tcW w:w="9356" w:type="dxa"/>
            <w:gridSpan w:val="2"/>
            <w:shd w:val="clear" w:color="auto" w:fill="D9D9D9"/>
          </w:tcPr>
          <w:p w14:paraId="047631E1" w14:textId="77777777" w:rsidR="00FD7EF6" w:rsidRPr="00895E84" w:rsidRDefault="00FD7EF6" w:rsidP="0019419C">
            <w:pPr>
              <w:spacing w:after="0"/>
              <w:rPr>
                <w:b/>
              </w:rPr>
            </w:pPr>
            <w:r w:rsidRPr="00895E84">
              <w:rPr>
                <w:b/>
              </w:rPr>
              <w:t>Zastosowane podejście metodologiczne</w:t>
            </w:r>
          </w:p>
        </w:tc>
      </w:tr>
      <w:tr w:rsidR="00FD7EF6" w:rsidRPr="007C6D7B" w14:paraId="02DDB070" w14:textId="77777777" w:rsidTr="00CF1B07">
        <w:trPr>
          <w:trHeight w:val="336"/>
        </w:trPr>
        <w:tc>
          <w:tcPr>
            <w:tcW w:w="9356" w:type="dxa"/>
            <w:gridSpan w:val="2"/>
          </w:tcPr>
          <w:p w14:paraId="331AAD24" w14:textId="21633620" w:rsidR="00FD7EF6" w:rsidRPr="00895E84" w:rsidRDefault="00FD7EF6" w:rsidP="0019419C">
            <w:pPr>
              <w:spacing w:after="0"/>
              <w:jc w:val="both"/>
              <w:rPr>
                <w:rFonts w:cs="Tahoma"/>
                <w:b/>
                <w:bCs/>
              </w:rPr>
            </w:pPr>
            <w:r w:rsidRPr="00895E84">
              <w:rPr>
                <w:rFonts w:cs="Tahoma"/>
                <w:bCs/>
              </w:rPr>
              <w:t xml:space="preserve">Badanie wykorzysta zarówno jakościowe jak i ilościowe techniki gromadzenia i analizy danych. Punktem wyjścia będzie analiza logiki wsparcia w ramach badanych </w:t>
            </w:r>
            <w:r w:rsidR="00A71F62">
              <w:rPr>
                <w:rFonts w:cs="Tahoma"/>
                <w:bCs/>
              </w:rPr>
              <w:t>Prioryt</w:t>
            </w:r>
            <w:r w:rsidRPr="00895E84">
              <w:rPr>
                <w:rFonts w:cs="Tahoma"/>
                <w:bCs/>
              </w:rPr>
              <w:t>etów inwestycyjnych. Odtworzenie logiki interwencji powinno pokazywać schemat logiczny wsparcia z uwzględnieniem relacji pomiędzy realizowanymi działaniami, a oczekiwanymi efektami oraz przyjęte założenia i</w:t>
            </w:r>
            <w:r>
              <w:rPr>
                <w:rFonts w:cs="Tahoma"/>
                <w:bCs/>
              </w:rPr>
              <w:t> </w:t>
            </w:r>
            <w:r w:rsidRPr="00895E84">
              <w:rPr>
                <w:rFonts w:cs="Tahoma"/>
                <w:bCs/>
              </w:rPr>
              <w:t xml:space="preserve">warunki wdrażania Programu. </w:t>
            </w:r>
          </w:p>
          <w:p w14:paraId="217116A5" w14:textId="77777777" w:rsidR="00FD7EF6" w:rsidRPr="00895E84" w:rsidRDefault="00FD7EF6" w:rsidP="0019419C">
            <w:pPr>
              <w:spacing w:after="0"/>
              <w:jc w:val="both"/>
              <w:rPr>
                <w:rFonts w:cs="Tahoma"/>
                <w:b/>
                <w:bCs/>
              </w:rPr>
            </w:pPr>
            <w:r w:rsidRPr="00895E84">
              <w:rPr>
                <w:rFonts w:cs="Tahoma"/>
                <w:bCs/>
              </w:rPr>
              <w:lastRenderedPageBreak/>
              <w:t>Powyższa – koncepcyjna – faza badania powinna bazować zarówno na analizie danych zastanych, jak również na danych zebranych w drodze badań jakościowych.</w:t>
            </w:r>
          </w:p>
          <w:p w14:paraId="0A7E863F" w14:textId="77777777" w:rsidR="00FD7EF6" w:rsidRPr="00895E84" w:rsidRDefault="00FD7EF6" w:rsidP="0019419C">
            <w:pPr>
              <w:spacing w:after="0"/>
              <w:jc w:val="both"/>
              <w:rPr>
                <w:rFonts w:cs="Tahoma"/>
                <w:b/>
                <w:bCs/>
              </w:rPr>
            </w:pPr>
            <w:r w:rsidRPr="00895E84">
              <w:rPr>
                <w:rFonts w:cs="Tahoma"/>
                <w:bCs/>
              </w:rPr>
              <w:t>Odtworzona logika powinna uwzględniać perspektywę możliwie szerokiego grona osób, związanych z</w:t>
            </w:r>
            <w:r>
              <w:rPr>
                <w:rFonts w:cs="Tahoma"/>
                <w:bCs/>
              </w:rPr>
              <w:t> </w:t>
            </w:r>
            <w:r w:rsidRPr="00895E84">
              <w:rPr>
                <w:rFonts w:cs="Tahoma"/>
                <w:bCs/>
              </w:rPr>
              <w:t>programowaniem, wdrażaniem i oceną wspartych projektów.</w:t>
            </w:r>
          </w:p>
          <w:p w14:paraId="32F0CB3F" w14:textId="77777777" w:rsidR="00FD7EF6" w:rsidRPr="00895E84" w:rsidRDefault="00FD7EF6" w:rsidP="0019419C">
            <w:pPr>
              <w:spacing w:after="0"/>
              <w:jc w:val="both"/>
              <w:rPr>
                <w:b/>
                <w:bCs/>
              </w:rPr>
            </w:pPr>
            <w:r w:rsidRPr="00895E84">
              <w:rPr>
                <w:rFonts w:cs="Tahoma"/>
                <w:bCs/>
              </w:rPr>
              <w:t>Po fazie koncepcyjnej badania, przyjęta logika powinna być poddana we</w:t>
            </w:r>
            <w:r>
              <w:rPr>
                <w:rFonts w:cs="Tahoma"/>
                <w:bCs/>
              </w:rPr>
              <w:t>ryfikacji pod kątem trafności z </w:t>
            </w:r>
            <w:r w:rsidRPr="00895E84">
              <w:rPr>
                <w:rFonts w:cs="Tahoma"/>
                <w:bCs/>
              </w:rPr>
              <w:t>potrzebami i możliwościami przedsiębiorców oraz prawdopodobieństwa osiągnięcia założonych celów Programu, z wykorzystaniem m.in. następujących technik badawczych:</w:t>
            </w:r>
          </w:p>
          <w:p w14:paraId="5AB1F7BE" w14:textId="77777777" w:rsidR="00FD7EF6" w:rsidRPr="00895E84" w:rsidRDefault="00FD7EF6" w:rsidP="00041F00">
            <w:pPr>
              <w:numPr>
                <w:ilvl w:val="0"/>
                <w:numId w:val="29"/>
              </w:numPr>
              <w:spacing w:after="0"/>
              <w:ind w:left="714" w:hanging="357"/>
              <w:contextualSpacing/>
              <w:jc w:val="both"/>
              <w:rPr>
                <w:b/>
                <w:bCs/>
              </w:rPr>
            </w:pPr>
            <w:r w:rsidRPr="00895E84">
              <w:rPr>
                <w:bCs/>
              </w:rPr>
              <w:t>analiza danych zastanych, w tym dokumentów strategicznych, dokumentów programowych RPO WSL na lata 2014-2020, dokumentacja konkursowa, dokumentacja projektowa</w:t>
            </w:r>
            <w:r>
              <w:rPr>
                <w:bCs/>
              </w:rPr>
              <w:t>,</w:t>
            </w:r>
          </w:p>
          <w:p w14:paraId="787A1547" w14:textId="77777777" w:rsidR="00FD7EF6" w:rsidRPr="00895E84" w:rsidRDefault="00FD7EF6" w:rsidP="00041F00">
            <w:pPr>
              <w:numPr>
                <w:ilvl w:val="0"/>
                <w:numId w:val="29"/>
              </w:numPr>
              <w:spacing w:after="0"/>
              <w:ind w:left="714" w:hanging="357"/>
              <w:contextualSpacing/>
              <w:rPr>
                <w:b/>
                <w:bCs/>
              </w:rPr>
            </w:pPr>
            <w:r w:rsidRPr="00895E84">
              <w:rPr>
                <w:bCs/>
              </w:rPr>
              <w:t>wywiady z pracownikami Instytucji Zarządzającej i Pośredniczących</w:t>
            </w:r>
            <w:r>
              <w:rPr>
                <w:bCs/>
              </w:rPr>
              <w:t>,</w:t>
            </w:r>
          </w:p>
          <w:p w14:paraId="7E8F3C26" w14:textId="77777777" w:rsidR="00FD7EF6" w:rsidRPr="00895E84" w:rsidRDefault="00FD7EF6" w:rsidP="00041F00">
            <w:pPr>
              <w:numPr>
                <w:ilvl w:val="0"/>
                <w:numId w:val="29"/>
              </w:numPr>
              <w:spacing w:after="0"/>
              <w:ind w:left="714" w:hanging="357"/>
              <w:contextualSpacing/>
              <w:rPr>
                <w:b/>
                <w:bCs/>
              </w:rPr>
            </w:pPr>
            <w:r w:rsidRPr="00895E84">
              <w:rPr>
                <w:bCs/>
              </w:rPr>
              <w:t>wywiady/ankiety z beneficjentami Programu/ ostatecznymi odbiorcami wsparcia</w:t>
            </w:r>
            <w:r>
              <w:rPr>
                <w:bCs/>
              </w:rPr>
              <w:t>,</w:t>
            </w:r>
          </w:p>
          <w:p w14:paraId="58038BA5" w14:textId="77777777" w:rsidR="00FD7EF6" w:rsidRPr="00895E84" w:rsidRDefault="00FD7EF6" w:rsidP="00041F00">
            <w:pPr>
              <w:numPr>
                <w:ilvl w:val="0"/>
                <w:numId w:val="29"/>
              </w:numPr>
              <w:spacing w:after="0"/>
              <w:ind w:left="714" w:hanging="357"/>
              <w:contextualSpacing/>
              <w:jc w:val="both"/>
              <w:rPr>
                <w:b/>
                <w:bCs/>
              </w:rPr>
            </w:pPr>
            <w:r w:rsidRPr="00895E84">
              <w:rPr>
                <w:bCs/>
              </w:rPr>
              <w:t>wywiady/ankiety z przedsiębiorcami nieubiegającymi się o wsparcie oraz z nieskutecznymi beneficjentami Programu</w:t>
            </w:r>
            <w:r>
              <w:rPr>
                <w:bCs/>
              </w:rPr>
              <w:t>,</w:t>
            </w:r>
          </w:p>
          <w:p w14:paraId="1B110CF0" w14:textId="77777777" w:rsidR="00FD7EF6" w:rsidRPr="00895E84" w:rsidRDefault="00FD7EF6" w:rsidP="00041F00">
            <w:pPr>
              <w:numPr>
                <w:ilvl w:val="0"/>
                <w:numId w:val="29"/>
              </w:numPr>
              <w:spacing w:after="0"/>
              <w:contextualSpacing/>
              <w:rPr>
                <w:b/>
                <w:bCs/>
              </w:rPr>
            </w:pPr>
            <w:r w:rsidRPr="00895E84">
              <w:rPr>
                <w:bCs/>
              </w:rPr>
              <w:t>wywiady z przedstawicielami instytucji działających na rzecz wsparcia przedsiębiorstw</w:t>
            </w:r>
            <w:r>
              <w:rPr>
                <w:bCs/>
              </w:rPr>
              <w:t>,</w:t>
            </w:r>
          </w:p>
          <w:p w14:paraId="782A1E6A" w14:textId="77777777" w:rsidR="00FD7EF6" w:rsidRPr="00895E84" w:rsidRDefault="00FD7EF6" w:rsidP="00041F00">
            <w:pPr>
              <w:numPr>
                <w:ilvl w:val="0"/>
                <w:numId w:val="29"/>
              </w:numPr>
              <w:spacing w:after="0"/>
              <w:contextualSpacing/>
              <w:rPr>
                <w:b/>
                <w:bCs/>
              </w:rPr>
            </w:pPr>
            <w:r w:rsidRPr="00895E84">
              <w:rPr>
                <w:bCs/>
              </w:rPr>
              <w:t xml:space="preserve">wywiady z ekspertami z zakresu wsparcia udzielanego przedsiębiorcom.    </w:t>
            </w:r>
          </w:p>
        </w:tc>
      </w:tr>
      <w:tr w:rsidR="00FD7EF6" w:rsidRPr="007C6D7B" w14:paraId="0FD45D13" w14:textId="77777777" w:rsidTr="000A0E62">
        <w:trPr>
          <w:trHeight w:val="336"/>
        </w:trPr>
        <w:tc>
          <w:tcPr>
            <w:tcW w:w="9356" w:type="dxa"/>
            <w:gridSpan w:val="2"/>
            <w:shd w:val="clear" w:color="auto" w:fill="D9D9D9"/>
          </w:tcPr>
          <w:p w14:paraId="0DC669C5" w14:textId="77777777" w:rsidR="00FD7EF6" w:rsidRPr="00895E84" w:rsidRDefault="00FD7EF6" w:rsidP="0019419C">
            <w:pPr>
              <w:spacing w:after="0"/>
              <w:rPr>
                <w:b/>
              </w:rPr>
            </w:pPr>
            <w:r w:rsidRPr="00895E84">
              <w:rPr>
                <w:b/>
              </w:rPr>
              <w:lastRenderedPageBreak/>
              <w:t>Zakres niezbędnych danych</w:t>
            </w:r>
          </w:p>
        </w:tc>
      </w:tr>
      <w:tr w:rsidR="00FD7EF6" w:rsidRPr="007C6D7B" w14:paraId="59E7438F" w14:textId="77777777" w:rsidTr="00CF1B07">
        <w:trPr>
          <w:trHeight w:val="336"/>
        </w:trPr>
        <w:tc>
          <w:tcPr>
            <w:tcW w:w="9356" w:type="dxa"/>
            <w:gridSpan w:val="2"/>
          </w:tcPr>
          <w:p w14:paraId="6103565A" w14:textId="77777777" w:rsidR="00FD7EF6" w:rsidRPr="00895E84" w:rsidRDefault="00FD7EF6" w:rsidP="00041F00">
            <w:pPr>
              <w:numPr>
                <w:ilvl w:val="0"/>
                <w:numId w:val="132"/>
              </w:numPr>
              <w:spacing w:after="0"/>
              <w:ind w:left="425" w:hanging="357"/>
              <w:jc w:val="both"/>
              <w:rPr>
                <w:b/>
                <w:bCs/>
              </w:rPr>
            </w:pPr>
            <w:r>
              <w:rPr>
                <w:bCs/>
              </w:rPr>
              <w:t>z</w:t>
            </w:r>
            <w:r w:rsidRPr="00895E84">
              <w:rPr>
                <w:bCs/>
              </w:rPr>
              <w:t>akres danych w posiadaniu IZ i IP:</w:t>
            </w:r>
          </w:p>
          <w:p w14:paraId="58149A3A" w14:textId="76203A18" w:rsidR="00FD7EF6" w:rsidRPr="00895E84" w:rsidRDefault="00FD7EF6" w:rsidP="00041F00">
            <w:pPr>
              <w:numPr>
                <w:ilvl w:val="0"/>
                <w:numId w:val="11"/>
              </w:numPr>
              <w:spacing w:after="0" w:line="240" w:lineRule="auto"/>
              <w:jc w:val="both"/>
              <w:rPr>
                <w:b/>
                <w:bCs/>
              </w:rPr>
            </w:pPr>
            <w:r>
              <w:rPr>
                <w:bCs/>
              </w:rPr>
              <w:t>d</w:t>
            </w:r>
            <w:r w:rsidRPr="00895E84">
              <w:rPr>
                <w:bCs/>
              </w:rPr>
              <w:t xml:space="preserve">ane monitoringowe pochodzące z </w:t>
            </w:r>
            <w:r w:rsidR="00454973">
              <w:t>LSI 2014</w:t>
            </w:r>
            <w:r w:rsidRPr="00895E84">
              <w:rPr>
                <w:bCs/>
              </w:rPr>
              <w:t>/ centralnego systemu teleinformatycznego</w:t>
            </w:r>
            <w:r>
              <w:rPr>
                <w:bCs/>
              </w:rPr>
              <w:t>,</w:t>
            </w:r>
          </w:p>
          <w:p w14:paraId="296D939D" w14:textId="4D61AE11" w:rsidR="00FD7EF6" w:rsidRPr="00895E84" w:rsidRDefault="00FD7EF6" w:rsidP="00041F00">
            <w:pPr>
              <w:numPr>
                <w:ilvl w:val="0"/>
                <w:numId w:val="10"/>
              </w:numPr>
              <w:spacing w:after="0"/>
              <w:jc w:val="both"/>
              <w:rPr>
                <w:b/>
                <w:bCs/>
              </w:rPr>
            </w:pPr>
            <w:r>
              <w:rPr>
                <w:bCs/>
              </w:rPr>
              <w:t>i</w:t>
            </w:r>
            <w:r w:rsidRPr="00895E84">
              <w:rPr>
                <w:bCs/>
              </w:rPr>
              <w:t xml:space="preserve">nformacje/dane z projektów pochodzące z </w:t>
            </w:r>
            <w:r w:rsidR="00454973">
              <w:t>LSI 2014</w:t>
            </w:r>
            <w:r>
              <w:rPr>
                <w:bCs/>
              </w:rPr>
              <w:t>,</w:t>
            </w:r>
          </w:p>
          <w:p w14:paraId="6BC4C121" w14:textId="77777777" w:rsidR="00FD7EF6" w:rsidRPr="00895E84" w:rsidRDefault="00FD7EF6" w:rsidP="00041F00">
            <w:pPr>
              <w:numPr>
                <w:ilvl w:val="0"/>
                <w:numId w:val="10"/>
              </w:numPr>
              <w:spacing w:after="0"/>
              <w:jc w:val="both"/>
              <w:rPr>
                <w:b/>
                <w:bCs/>
              </w:rPr>
            </w:pPr>
            <w:r>
              <w:rPr>
                <w:bCs/>
              </w:rPr>
              <w:t>d</w:t>
            </w:r>
            <w:r w:rsidRPr="00895E84">
              <w:rPr>
                <w:bCs/>
              </w:rPr>
              <w:t>ane kontaktowe beneficjentów/ostatecznych odbiorców wsparcia</w:t>
            </w:r>
            <w:r>
              <w:rPr>
                <w:bCs/>
              </w:rPr>
              <w:t>,</w:t>
            </w:r>
          </w:p>
          <w:p w14:paraId="7631F9AF" w14:textId="77777777" w:rsidR="00FD7EF6" w:rsidRPr="00895E84" w:rsidRDefault="00FD7EF6" w:rsidP="00041F00">
            <w:pPr>
              <w:numPr>
                <w:ilvl w:val="0"/>
                <w:numId w:val="132"/>
              </w:numPr>
              <w:spacing w:after="0"/>
              <w:ind w:left="425" w:hanging="357"/>
              <w:jc w:val="both"/>
              <w:rPr>
                <w:b/>
                <w:bCs/>
              </w:rPr>
            </w:pPr>
            <w:r>
              <w:rPr>
                <w:bCs/>
              </w:rPr>
              <w:t>d</w:t>
            </w:r>
            <w:r w:rsidRPr="00895E84">
              <w:rPr>
                <w:bCs/>
              </w:rPr>
              <w:t>okumenty strategiczne i programowe – ogólnodostępne</w:t>
            </w:r>
            <w:r>
              <w:rPr>
                <w:bCs/>
              </w:rPr>
              <w:t>,</w:t>
            </w:r>
          </w:p>
          <w:p w14:paraId="7644A196" w14:textId="77777777" w:rsidR="00FD7EF6" w:rsidRPr="00895E84" w:rsidRDefault="00FD7EF6" w:rsidP="00041F00">
            <w:pPr>
              <w:numPr>
                <w:ilvl w:val="0"/>
                <w:numId w:val="132"/>
              </w:numPr>
              <w:spacing w:after="0"/>
              <w:ind w:left="425" w:hanging="357"/>
              <w:contextualSpacing/>
              <w:jc w:val="both"/>
              <w:rPr>
                <w:b/>
                <w:bCs/>
              </w:rPr>
            </w:pPr>
            <w:r>
              <w:rPr>
                <w:bCs/>
              </w:rPr>
              <w:t>o</w:t>
            </w:r>
            <w:r w:rsidRPr="00895E84">
              <w:rPr>
                <w:bCs/>
              </w:rPr>
              <w:t>gólnodostępne dane ze statystyki publicznej</w:t>
            </w:r>
            <w:r>
              <w:rPr>
                <w:bCs/>
              </w:rPr>
              <w:t>,</w:t>
            </w:r>
          </w:p>
          <w:p w14:paraId="41F7F0CD" w14:textId="77777777" w:rsidR="00FD7EF6" w:rsidRPr="00895E84" w:rsidRDefault="00FD7EF6" w:rsidP="00041F00">
            <w:pPr>
              <w:numPr>
                <w:ilvl w:val="0"/>
                <w:numId w:val="132"/>
              </w:numPr>
              <w:spacing w:after="0"/>
              <w:ind w:left="425" w:hanging="357"/>
              <w:contextualSpacing/>
              <w:jc w:val="both"/>
              <w:rPr>
                <w:rFonts w:cs="Tahoma"/>
                <w:b/>
                <w:bCs/>
              </w:rPr>
            </w:pPr>
            <w:r>
              <w:rPr>
                <w:rFonts w:cs="Tahoma"/>
                <w:bCs/>
              </w:rPr>
              <w:t>d</w:t>
            </w:r>
            <w:r w:rsidRPr="00895E84">
              <w:rPr>
                <w:rFonts w:cs="Tahoma"/>
                <w:bCs/>
              </w:rPr>
              <w:t>ane pozyskane od beneficjentów i nieskutecznych beneficjentów, ostatecznych odbiorców wsparcia, przedsiębiorców nieubiegających się o wsparcie oraz osób wdrażających i programujących RPO WSL</w:t>
            </w:r>
            <w:r>
              <w:rPr>
                <w:rFonts w:cs="Tahoma"/>
                <w:bCs/>
              </w:rPr>
              <w:t>,</w:t>
            </w:r>
          </w:p>
          <w:p w14:paraId="5FDDC54F" w14:textId="77777777" w:rsidR="00FD7EF6" w:rsidRPr="00895E84" w:rsidRDefault="00FD7EF6" w:rsidP="00041F00">
            <w:pPr>
              <w:numPr>
                <w:ilvl w:val="0"/>
                <w:numId w:val="132"/>
              </w:numPr>
              <w:spacing w:after="0"/>
              <w:ind w:left="425" w:hanging="357"/>
            </w:pPr>
            <w:r>
              <w:t>w</w:t>
            </w:r>
            <w:r w:rsidRPr="00895E84">
              <w:t>iedza ekspercka z badanego obszaru.</w:t>
            </w:r>
          </w:p>
        </w:tc>
      </w:tr>
      <w:tr w:rsidR="00FD7EF6" w:rsidRPr="007C6D7B" w14:paraId="612D0F46" w14:textId="77777777" w:rsidTr="000A0E62">
        <w:trPr>
          <w:trHeight w:val="336"/>
        </w:trPr>
        <w:tc>
          <w:tcPr>
            <w:tcW w:w="9356" w:type="dxa"/>
            <w:gridSpan w:val="2"/>
            <w:shd w:val="clear" w:color="auto" w:fill="A6A6A6"/>
          </w:tcPr>
          <w:p w14:paraId="1817B951" w14:textId="77777777" w:rsidR="00FD7EF6" w:rsidRPr="00895E84" w:rsidRDefault="00FD7EF6" w:rsidP="0019419C">
            <w:pPr>
              <w:spacing w:after="0"/>
              <w:rPr>
                <w:b/>
              </w:rPr>
            </w:pPr>
            <w:r w:rsidRPr="00895E84">
              <w:rPr>
                <w:b/>
              </w:rPr>
              <w:t>Organizacja badania</w:t>
            </w:r>
          </w:p>
        </w:tc>
      </w:tr>
      <w:tr w:rsidR="00FD7EF6" w:rsidRPr="007C6D7B" w14:paraId="2AB60D54" w14:textId="77777777" w:rsidTr="000A0E62">
        <w:trPr>
          <w:trHeight w:val="336"/>
        </w:trPr>
        <w:tc>
          <w:tcPr>
            <w:tcW w:w="9356" w:type="dxa"/>
            <w:gridSpan w:val="2"/>
            <w:shd w:val="clear" w:color="auto" w:fill="D9D9D9"/>
          </w:tcPr>
          <w:p w14:paraId="18AFC8C6" w14:textId="77777777" w:rsidR="00FD7EF6" w:rsidRPr="00895E84" w:rsidRDefault="00FD7EF6" w:rsidP="0019419C">
            <w:pPr>
              <w:spacing w:after="0"/>
              <w:rPr>
                <w:b/>
              </w:rPr>
            </w:pPr>
            <w:r w:rsidRPr="00895E84">
              <w:rPr>
                <w:b/>
              </w:rPr>
              <w:t>Ramy czasowe realizacji badania</w:t>
            </w:r>
          </w:p>
        </w:tc>
      </w:tr>
      <w:tr w:rsidR="00FD7EF6" w:rsidRPr="007C6D7B" w14:paraId="588AD2E4" w14:textId="77777777" w:rsidTr="000A0E62">
        <w:trPr>
          <w:trHeight w:val="336"/>
        </w:trPr>
        <w:tc>
          <w:tcPr>
            <w:tcW w:w="9356" w:type="dxa"/>
            <w:gridSpan w:val="2"/>
          </w:tcPr>
          <w:p w14:paraId="252A083D" w14:textId="5873D59A" w:rsidR="00FD7EF6" w:rsidRPr="00895E84" w:rsidRDefault="0007359B" w:rsidP="00CF1B07">
            <w:pPr>
              <w:spacing w:after="0"/>
            </w:pPr>
            <w:r>
              <w:rPr>
                <w:bCs/>
              </w:rPr>
              <w:t xml:space="preserve">I-II kwartał 2019 r. </w:t>
            </w:r>
          </w:p>
        </w:tc>
      </w:tr>
      <w:tr w:rsidR="00FD7EF6" w:rsidRPr="007C6D7B" w14:paraId="288DA8C2" w14:textId="77777777" w:rsidTr="000A0E62">
        <w:trPr>
          <w:trHeight w:val="336"/>
        </w:trPr>
        <w:tc>
          <w:tcPr>
            <w:tcW w:w="9356" w:type="dxa"/>
            <w:gridSpan w:val="2"/>
            <w:shd w:val="clear" w:color="auto" w:fill="D9D9D9"/>
          </w:tcPr>
          <w:p w14:paraId="60C960A6" w14:textId="77777777" w:rsidR="00FD7EF6" w:rsidRPr="00895E84" w:rsidRDefault="00FD7EF6" w:rsidP="0019419C">
            <w:pPr>
              <w:spacing w:after="0"/>
              <w:rPr>
                <w:b/>
              </w:rPr>
            </w:pPr>
            <w:r w:rsidRPr="00895E84">
              <w:rPr>
                <w:b/>
              </w:rPr>
              <w:t>Szacowany koszt badania</w:t>
            </w:r>
          </w:p>
        </w:tc>
      </w:tr>
      <w:tr w:rsidR="00FD7EF6" w:rsidRPr="007C6D7B" w14:paraId="720D8D9A" w14:textId="77777777" w:rsidTr="000A0E62">
        <w:trPr>
          <w:trHeight w:val="336"/>
        </w:trPr>
        <w:tc>
          <w:tcPr>
            <w:tcW w:w="9356" w:type="dxa"/>
            <w:gridSpan w:val="2"/>
          </w:tcPr>
          <w:p w14:paraId="5D8FD5E5" w14:textId="77777777" w:rsidR="00FD7EF6" w:rsidRPr="00895E84" w:rsidRDefault="00FD7EF6" w:rsidP="0019419C">
            <w:pPr>
              <w:spacing w:after="0"/>
            </w:pPr>
            <w:r w:rsidRPr="00895E84">
              <w:rPr>
                <w:bCs/>
              </w:rPr>
              <w:t>115 000,00 zł</w:t>
            </w:r>
          </w:p>
        </w:tc>
      </w:tr>
      <w:tr w:rsidR="00FD7EF6" w:rsidRPr="007C6D7B" w14:paraId="109816F0" w14:textId="77777777" w:rsidTr="000A0E62">
        <w:trPr>
          <w:trHeight w:val="336"/>
        </w:trPr>
        <w:tc>
          <w:tcPr>
            <w:tcW w:w="9356" w:type="dxa"/>
            <w:gridSpan w:val="2"/>
            <w:shd w:val="clear" w:color="auto" w:fill="D9D9D9"/>
          </w:tcPr>
          <w:p w14:paraId="0CFE3DDE" w14:textId="77777777" w:rsidR="00FD7EF6" w:rsidRPr="00895E84" w:rsidRDefault="00FD7EF6" w:rsidP="0019419C">
            <w:pPr>
              <w:spacing w:after="0"/>
              <w:rPr>
                <w:b/>
              </w:rPr>
            </w:pPr>
            <w:r w:rsidRPr="00895E84">
              <w:rPr>
                <w:b/>
              </w:rPr>
              <w:t>Podmiot odpowiedzialny za realizację badania</w:t>
            </w:r>
          </w:p>
        </w:tc>
      </w:tr>
      <w:tr w:rsidR="00FD7EF6" w:rsidRPr="007C6D7B" w14:paraId="6F32EDDE" w14:textId="77777777" w:rsidTr="000A0E62">
        <w:trPr>
          <w:trHeight w:val="336"/>
        </w:trPr>
        <w:tc>
          <w:tcPr>
            <w:tcW w:w="9356" w:type="dxa"/>
            <w:gridSpan w:val="2"/>
          </w:tcPr>
          <w:p w14:paraId="35B4ABE3" w14:textId="77777777" w:rsidR="00FD7EF6" w:rsidRPr="00895E84" w:rsidRDefault="00FD7EF6" w:rsidP="0019419C">
            <w:pPr>
              <w:spacing w:after="0"/>
            </w:pPr>
            <w:r w:rsidRPr="00895E84">
              <w:rPr>
                <w:bCs/>
              </w:rPr>
              <w:t>Jednostka Ewaluacyjna RPO WSL</w:t>
            </w:r>
          </w:p>
        </w:tc>
      </w:tr>
      <w:tr w:rsidR="00FD7EF6" w:rsidRPr="007C6D7B" w14:paraId="1068CFA5" w14:textId="77777777" w:rsidTr="000A0E62">
        <w:trPr>
          <w:trHeight w:val="336"/>
        </w:trPr>
        <w:tc>
          <w:tcPr>
            <w:tcW w:w="9356" w:type="dxa"/>
            <w:gridSpan w:val="2"/>
            <w:shd w:val="clear" w:color="auto" w:fill="D9D9D9"/>
          </w:tcPr>
          <w:p w14:paraId="0FDC45A7" w14:textId="77777777" w:rsidR="00FD7EF6" w:rsidRPr="00895E84" w:rsidRDefault="00FD7EF6" w:rsidP="0019419C">
            <w:pPr>
              <w:spacing w:after="0"/>
              <w:rPr>
                <w:b/>
              </w:rPr>
            </w:pPr>
            <w:r w:rsidRPr="00895E84">
              <w:rPr>
                <w:b/>
              </w:rPr>
              <w:t>Ewentualne komentarze</w:t>
            </w:r>
          </w:p>
        </w:tc>
      </w:tr>
      <w:tr w:rsidR="00FD7EF6" w:rsidRPr="007C6D7B" w14:paraId="38322F5D" w14:textId="77777777" w:rsidTr="000A0E62">
        <w:trPr>
          <w:trHeight w:val="336"/>
        </w:trPr>
        <w:tc>
          <w:tcPr>
            <w:tcW w:w="9356" w:type="dxa"/>
            <w:gridSpan w:val="2"/>
          </w:tcPr>
          <w:p w14:paraId="1FF2945B" w14:textId="77777777" w:rsidR="00FD7EF6" w:rsidRPr="00895E84" w:rsidRDefault="00FD7EF6" w:rsidP="0019419C">
            <w:pPr>
              <w:spacing w:after="0"/>
            </w:pPr>
          </w:p>
        </w:tc>
      </w:tr>
    </w:tbl>
    <w:p w14:paraId="784FE77C" w14:textId="77777777" w:rsidR="00FD7EF6" w:rsidRPr="00895E84" w:rsidRDefault="00FD7EF6" w:rsidP="00FD7EF6">
      <w:pPr>
        <w:rPr>
          <w:b/>
        </w:rPr>
      </w:pPr>
    </w:p>
    <w:p w14:paraId="2C70850C" w14:textId="77777777" w:rsidR="00FD7EF6" w:rsidRDefault="00FD7EF6" w:rsidP="00041F00">
      <w:pPr>
        <w:numPr>
          <w:ilvl w:val="0"/>
          <w:numId w:val="8"/>
        </w:numPr>
        <w:ind w:left="357" w:hanging="357"/>
        <w:contextualSpacing/>
        <w:jc w:val="both"/>
        <w:rPr>
          <w:b/>
        </w:rPr>
        <w:sectPr w:rsidR="00FD7EF6" w:rsidSect="0019419C">
          <w:pgSz w:w="11906" w:h="16838"/>
          <w:pgMar w:top="1417" w:right="1417" w:bottom="1417" w:left="1417" w:header="708" w:footer="708" w:gutter="0"/>
          <w:cols w:space="708"/>
          <w:docGrid w:linePitch="360"/>
        </w:sectPr>
      </w:pPr>
    </w:p>
    <w:p w14:paraId="42D6BDE2" w14:textId="62B296D6" w:rsidR="00FD7EF6" w:rsidRPr="0009439D" w:rsidRDefault="00FD7EF6" w:rsidP="00FD7EF6">
      <w:pPr>
        <w:pStyle w:val="Styl4"/>
        <w:jc w:val="both"/>
      </w:pPr>
      <w:bookmarkStart w:id="58" w:name="_Toc499890773"/>
      <w:r>
        <w:lastRenderedPageBreak/>
        <w:t>Ewaluacja</w:t>
      </w:r>
      <w:r w:rsidRPr="00895E84">
        <w:t xml:space="preserve"> </w:t>
      </w:r>
      <w:r>
        <w:t xml:space="preserve">dotycząca </w:t>
      </w:r>
      <w:r w:rsidRPr="00895E84">
        <w:t>udziału podmiotów III sektora w realizacji RPO WSL 2014-2020</w:t>
      </w:r>
      <w:bookmarkEnd w:id="58"/>
    </w:p>
    <w:tbl>
      <w:tblPr>
        <w:tblW w:w="9266"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35"/>
        <w:gridCol w:w="4931"/>
      </w:tblGrid>
      <w:tr w:rsidR="00FD7EF6" w:rsidRPr="007C6D7B" w14:paraId="7148D14A" w14:textId="77777777" w:rsidTr="00B15E13">
        <w:trPr>
          <w:trHeight w:val="354"/>
        </w:trPr>
        <w:tc>
          <w:tcPr>
            <w:tcW w:w="9266" w:type="dxa"/>
            <w:gridSpan w:val="2"/>
            <w:shd w:val="clear" w:color="auto" w:fill="A6A6A6"/>
          </w:tcPr>
          <w:p w14:paraId="433F5FBE" w14:textId="77777777" w:rsidR="00FD7EF6" w:rsidRPr="00895E84" w:rsidRDefault="00FD7EF6" w:rsidP="0019419C">
            <w:pPr>
              <w:spacing w:after="0"/>
              <w:jc w:val="center"/>
              <w:rPr>
                <w:b/>
              </w:rPr>
            </w:pPr>
            <w:r w:rsidRPr="00895E84">
              <w:rPr>
                <w:b/>
              </w:rPr>
              <w:t>Ogólny opis badania</w:t>
            </w:r>
          </w:p>
        </w:tc>
      </w:tr>
      <w:tr w:rsidR="00FD7EF6" w:rsidRPr="007C6D7B" w14:paraId="28046524" w14:textId="77777777" w:rsidTr="00CF1B07">
        <w:trPr>
          <w:trHeight w:val="336"/>
        </w:trPr>
        <w:tc>
          <w:tcPr>
            <w:tcW w:w="9266" w:type="dxa"/>
            <w:gridSpan w:val="2"/>
            <w:shd w:val="clear" w:color="auto" w:fill="D9D9D9"/>
          </w:tcPr>
          <w:p w14:paraId="1191F8D9" w14:textId="0A77D467" w:rsidR="00FD7EF6" w:rsidRPr="00895E84" w:rsidRDefault="00FD7EF6" w:rsidP="0019419C">
            <w:pPr>
              <w:spacing w:after="0"/>
              <w:rPr>
                <w:b/>
              </w:rPr>
            </w:pPr>
            <w:r w:rsidRPr="00895E84">
              <w:rPr>
                <w:b/>
              </w:rPr>
              <w:t xml:space="preserve">Zakres badania (uwzględnienie </w:t>
            </w:r>
            <w:r w:rsidR="00A71F62">
              <w:rPr>
                <w:b/>
              </w:rPr>
              <w:t>Osi Prioryt</w:t>
            </w:r>
            <w:r w:rsidRPr="00895E84">
              <w:rPr>
                <w:b/>
              </w:rPr>
              <w:t>etowych/działań) oraz fundusz</w:t>
            </w:r>
          </w:p>
        </w:tc>
      </w:tr>
      <w:tr w:rsidR="00FD7EF6" w:rsidRPr="007C6D7B" w14:paraId="63B0CABD" w14:textId="77777777" w:rsidTr="00CF1B07">
        <w:trPr>
          <w:trHeight w:val="336"/>
        </w:trPr>
        <w:tc>
          <w:tcPr>
            <w:tcW w:w="9266" w:type="dxa"/>
            <w:gridSpan w:val="2"/>
          </w:tcPr>
          <w:p w14:paraId="4BA8D46B" w14:textId="04E79FA8" w:rsidR="00FD7EF6" w:rsidRPr="00895E84" w:rsidRDefault="00FD7EF6" w:rsidP="0019419C">
            <w:pPr>
              <w:spacing w:after="0"/>
              <w:jc w:val="both"/>
            </w:pPr>
            <w:r>
              <w:t xml:space="preserve">Oś </w:t>
            </w:r>
            <w:r w:rsidR="00A71F62">
              <w:t>Prioryt</w:t>
            </w:r>
            <w:r w:rsidRPr="00895E84">
              <w:t>etowa I NOWOCZESNA GOSPODARKA</w:t>
            </w:r>
          </w:p>
          <w:p w14:paraId="26E9EB82" w14:textId="11928D37" w:rsidR="00FD7EF6" w:rsidRPr="00895E84" w:rsidRDefault="00FD7EF6" w:rsidP="0019419C">
            <w:pPr>
              <w:spacing w:after="0"/>
              <w:jc w:val="both"/>
            </w:pPr>
            <w:r>
              <w:t xml:space="preserve">Oś </w:t>
            </w:r>
            <w:r w:rsidR="00A71F62">
              <w:t>Prioryt</w:t>
            </w:r>
            <w:r>
              <w:t>etowa II CYFROWE ŚLĄ</w:t>
            </w:r>
            <w:r w:rsidRPr="00895E84">
              <w:t>SKIE</w:t>
            </w:r>
          </w:p>
          <w:p w14:paraId="76FC9D82" w14:textId="54B3FB17" w:rsidR="00FD7EF6" w:rsidRPr="00895E84" w:rsidRDefault="00FD7EF6" w:rsidP="0019419C">
            <w:pPr>
              <w:spacing w:after="0"/>
              <w:jc w:val="both"/>
            </w:pPr>
            <w:r>
              <w:t xml:space="preserve">Oś </w:t>
            </w:r>
            <w:r w:rsidR="00A71F62">
              <w:t>Prioryt</w:t>
            </w:r>
            <w:r w:rsidRPr="00895E84">
              <w:t>etowa III KONKURENCYJNOŚĆ MŚP</w:t>
            </w:r>
          </w:p>
          <w:p w14:paraId="543388C6" w14:textId="171BD8ED" w:rsidR="00FD7EF6" w:rsidRPr="00895E84" w:rsidRDefault="00FD7EF6" w:rsidP="0019419C">
            <w:pPr>
              <w:spacing w:after="0"/>
              <w:jc w:val="both"/>
            </w:pPr>
            <w:r>
              <w:t xml:space="preserve">Oś </w:t>
            </w:r>
            <w:r w:rsidR="00A71F62">
              <w:t>Prioryt</w:t>
            </w:r>
            <w:r w:rsidRPr="00895E84">
              <w:t>etowa IV EFEKTYWNOŚĆ ENERGETYCZNA, ODNAWIALNE ŹRÓDŁA ENERGII I GOSPODARKA NISKOEMISYJNA</w:t>
            </w:r>
          </w:p>
          <w:p w14:paraId="5812FA35" w14:textId="5FB3BA35" w:rsidR="00FD7EF6" w:rsidRPr="00895E84" w:rsidRDefault="00FD7EF6" w:rsidP="0019419C">
            <w:pPr>
              <w:spacing w:after="0"/>
              <w:jc w:val="both"/>
            </w:pPr>
            <w:r>
              <w:t xml:space="preserve">Oś </w:t>
            </w:r>
            <w:r w:rsidR="00A71F62">
              <w:t>Prioryt</w:t>
            </w:r>
            <w:r w:rsidRPr="00895E84">
              <w:t>etowa V OCHRONA ŚRODOWISKA i EFEKTYWNE WYKORZYSTANIE ZASOBÓW</w:t>
            </w:r>
          </w:p>
          <w:p w14:paraId="6B159AC5" w14:textId="2762491C" w:rsidR="00FD7EF6" w:rsidRPr="00895E84" w:rsidRDefault="00FD7EF6" w:rsidP="0019419C">
            <w:pPr>
              <w:spacing w:after="0"/>
              <w:jc w:val="both"/>
            </w:pPr>
            <w:r>
              <w:t xml:space="preserve">Oś </w:t>
            </w:r>
            <w:r w:rsidR="00A71F62">
              <w:t>Prioryt</w:t>
            </w:r>
            <w:r w:rsidRPr="00895E84">
              <w:t>etowa VII REGIONALNY RYNEK PRACY</w:t>
            </w:r>
          </w:p>
          <w:p w14:paraId="36DF5767" w14:textId="543F9200" w:rsidR="00FD7EF6" w:rsidRPr="00895E84" w:rsidRDefault="00FD7EF6" w:rsidP="0019419C">
            <w:pPr>
              <w:spacing w:after="0"/>
              <w:jc w:val="both"/>
            </w:pPr>
            <w:r>
              <w:t xml:space="preserve">Oś </w:t>
            </w:r>
            <w:r w:rsidR="00A71F62">
              <w:t>Prioryt</w:t>
            </w:r>
            <w:r w:rsidRPr="00895E84">
              <w:t>etowa VIII REGIONALNE KADRY GOSPODARKI OPARTEJ NA WIEDZY</w:t>
            </w:r>
          </w:p>
          <w:p w14:paraId="3128CA2F" w14:textId="1B472541" w:rsidR="00FD7EF6" w:rsidRPr="00895E84" w:rsidRDefault="00FD7EF6" w:rsidP="0019419C">
            <w:pPr>
              <w:spacing w:after="0"/>
              <w:jc w:val="both"/>
            </w:pPr>
            <w:r>
              <w:t xml:space="preserve">Oś </w:t>
            </w:r>
            <w:r w:rsidR="00A71F62">
              <w:t>Prioryt</w:t>
            </w:r>
            <w:r w:rsidRPr="00895E84">
              <w:t>etowa IX WŁĄCZENIE SPOŁECZNE</w:t>
            </w:r>
          </w:p>
          <w:p w14:paraId="04E136A8" w14:textId="13BE435D" w:rsidR="00FD7EF6" w:rsidRPr="00895E84" w:rsidRDefault="00FD7EF6" w:rsidP="0019419C">
            <w:pPr>
              <w:spacing w:after="0"/>
              <w:jc w:val="both"/>
            </w:pPr>
            <w:r>
              <w:t xml:space="preserve">Oś </w:t>
            </w:r>
            <w:r w:rsidR="00A71F62">
              <w:t>Prioryt</w:t>
            </w:r>
            <w:r w:rsidRPr="00895E84">
              <w:t>etowa XI WZMOCNIENIE POTENCJAŁU EDUKACYJNEGO</w:t>
            </w:r>
          </w:p>
          <w:p w14:paraId="4EFA8CBE" w14:textId="39681C25" w:rsidR="00FD7EF6" w:rsidRPr="00895E84" w:rsidRDefault="00FD7EF6" w:rsidP="0019419C">
            <w:pPr>
              <w:spacing w:after="0"/>
              <w:jc w:val="both"/>
            </w:pPr>
            <w:r>
              <w:t xml:space="preserve">Oś </w:t>
            </w:r>
            <w:r w:rsidR="00A71F62">
              <w:t>Prioryt</w:t>
            </w:r>
            <w:r w:rsidRPr="00895E84">
              <w:t>etowa XII INFRASTRUKTURA EDUKACYJNA</w:t>
            </w:r>
          </w:p>
          <w:p w14:paraId="7CF63A53" w14:textId="77777777" w:rsidR="00FD7EF6" w:rsidRPr="00895E84" w:rsidRDefault="00FD7EF6" w:rsidP="0019419C">
            <w:pPr>
              <w:spacing w:after="0"/>
              <w:jc w:val="both"/>
            </w:pPr>
          </w:p>
          <w:p w14:paraId="0D28722C" w14:textId="77777777" w:rsidR="00FD7EF6" w:rsidRPr="00895E84" w:rsidRDefault="00FD7EF6" w:rsidP="0019419C">
            <w:pPr>
              <w:spacing w:after="0"/>
              <w:jc w:val="both"/>
            </w:pPr>
            <w:r w:rsidRPr="00895E84">
              <w:t>FUNDUSZ: EFRR, EFS</w:t>
            </w:r>
          </w:p>
        </w:tc>
      </w:tr>
      <w:tr w:rsidR="00FD7EF6" w:rsidRPr="007C6D7B" w14:paraId="174FF07E" w14:textId="77777777" w:rsidTr="00B15E13">
        <w:trPr>
          <w:trHeight w:val="336"/>
        </w:trPr>
        <w:tc>
          <w:tcPr>
            <w:tcW w:w="4335" w:type="dxa"/>
            <w:shd w:val="clear" w:color="auto" w:fill="D9D9D9"/>
          </w:tcPr>
          <w:p w14:paraId="105E9CD0" w14:textId="77777777" w:rsidR="00FD7EF6" w:rsidRPr="00895E84" w:rsidRDefault="00FD7EF6" w:rsidP="0019419C">
            <w:pPr>
              <w:spacing w:after="0"/>
              <w:jc w:val="both"/>
              <w:rPr>
                <w:b/>
              </w:rPr>
            </w:pPr>
            <w:r w:rsidRPr="00895E84">
              <w:rPr>
                <w:b/>
              </w:rPr>
              <w:t>Typ badania (wpływu, procesowe)</w:t>
            </w:r>
          </w:p>
        </w:tc>
        <w:tc>
          <w:tcPr>
            <w:tcW w:w="4931" w:type="dxa"/>
          </w:tcPr>
          <w:p w14:paraId="18B29D79" w14:textId="77777777" w:rsidR="00FD7EF6" w:rsidRPr="00895E84" w:rsidRDefault="00FD7EF6" w:rsidP="0019419C">
            <w:pPr>
              <w:spacing w:after="0"/>
              <w:jc w:val="both"/>
            </w:pPr>
            <w:r w:rsidRPr="00895E84">
              <w:t>procesowe</w:t>
            </w:r>
          </w:p>
        </w:tc>
      </w:tr>
      <w:tr w:rsidR="00FD7EF6" w:rsidRPr="007C6D7B" w14:paraId="54D7CCC9" w14:textId="77777777" w:rsidTr="00B15E13">
        <w:trPr>
          <w:trHeight w:val="336"/>
        </w:trPr>
        <w:tc>
          <w:tcPr>
            <w:tcW w:w="4335" w:type="dxa"/>
            <w:shd w:val="clear" w:color="auto" w:fill="D9D9D9"/>
          </w:tcPr>
          <w:p w14:paraId="70C9DAD3" w14:textId="77777777" w:rsidR="00FD7EF6" w:rsidRPr="00895E84" w:rsidRDefault="00FD7EF6" w:rsidP="0019419C">
            <w:pPr>
              <w:spacing w:after="0"/>
              <w:jc w:val="both"/>
              <w:rPr>
                <w:b/>
              </w:rPr>
            </w:pPr>
            <w:r w:rsidRPr="00895E84">
              <w:rPr>
                <w:b/>
              </w:rPr>
              <w:t>Moment przeprowadzenia (ex</w:t>
            </w:r>
            <w:r>
              <w:rPr>
                <w:b/>
              </w:rPr>
              <w:t xml:space="preserve"> </w:t>
            </w:r>
            <w:r w:rsidRPr="00895E84">
              <w:rPr>
                <w:b/>
              </w:rPr>
              <w:t>ante, on-going, ex</w:t>
            </w:r>
            <w:r>
              <w:rPr>
                <w:b/>
              </w:rPr>
              <w:t xml:space="preserve"> </w:t>
            </w:r>
            <w:r w:rsidRPr="00895E84">
              <w:rPr>
                <w:b/>
              </w:rPr>
              <w:t>post)</w:t>
            </w:r>
          </w:p>
        </w:tc>
        <w:tc>
          <w:tcPr>
            <w:tcW w:w="4931" w:type="dxa"/>
          </w:tcPr>
          <w:p w14:paraId="0ADCD4AE" w14:textId="77777777" w:rsidR="00FD7EF6" w:rsidRPr="00895E84" w:rsidRDefault="00FD7EF6" w:rsidP="0019419C">
            <w:pPr>
              <w:spacing w:after="0"/>
              <w:jc w:val="both"/>
            </w:pPr>
            <w:r w:rsidRPr="00895E84">
              <w:t>on-going</w:t>
            </w:r>
          </w:p>
        </w:tc>
      </w:tr>
      <w:tr w:rsidR="00FD7EF6" w:rsidRPr="007C6D7B" w14:paraId="7CEA35FF" w14:textId="77777777" w:rsidTr="00B15E13">
        <w:trPr>
          <w:trHeight w:val="336"/>
        </w:trPr>
        <w:tc>
          <w:tcPr>
            <w:tcW w:w="9266" w:type="dxa"/>
            <w:gridSpan w:val="2"/>
            <w:shd w:val="clear" w:color="auto" w:fill="D9D9D9"/>
          </w:tcPr>
          <w:p w14:paraId="75D80FFC" w14:textId="77777777" w:rsidR="00FD7EF6" w:rsidRPr="00895E84" w:rsidRDefault="00FD7EF6" w:rsidP="0019419C">
            <w:pPr>
              <w:spacing w:after="0"/>
              <w:jc w:val="both"/>
              <w:rPr>
                <w:b/>
              </w:rPr>
            </w:pPr>
            <w:r w:rsidRPr="00895E84">
              <w:rPr>
                <w:b/>
              </w:rPr>
              <w:t>Cel badania</w:t>
            </w:r>
          </w:p>
        </w:tc>
      </w:tr>
      <w:tr w:rsidR="00FD7EF6" w:rsidRPr="007C6D7B" w14:paraId="1EA806AA" w14:textId="77777777" w:rsidTr="00B15E13">
        <w:trPr>
          <w:trHeight w:val="336"/>
        </w:trPr>
        <w:tc>
          <w:tcPr>
            <w:tcW w:w="9266" w:type="dxa"/>
            <w:gridSpan w:val="2"/>
          </w:tcPr>
          <w:p w14:paraId="402676CA" w14:textId="77777777" w:rsidR="00FD7EF6" w:rsidRPr="00895E84" w:rsidRDefault="00FD7EF6" w:rsidP="0019419C">
            <w:pPr>
              <w:spacing w:after="0"/>
              <w:jc w:val="both"/>
            </w:pPr>
            <w:r w:rsidRPr="00895E84">
              <w:t>Przedmiotem badania będzie ocena możliwości i stopnia zaangażowania podmiotów III sektora (w tym organizacji pozarządowych, podmiotów ekonomii społecznej) w realizację celów RPO na lata 2014-2020. W ramach badania zidentyfikowane zostaną rozwiązania sprzyjające realizacji projektów przez podmioty III sektora oraz bariery ograniczające aktywność ww. podmiotów w</w:t>
            </w:r>
            <w:r>
              <w:t> </w:t>
            </w:r>
            <w:r w:rsidRPr="00895E84">
              <w:t>wykorzystywaniu środków Programu, w tym dostosowanie zakresu i formy wsparcia do ich potrzeb, barier formalnych na etapie oceny, wyboru i realizacji projektów oraz barier organizacyjnych podmiotów III sektora. Analizie zostaną poddane projekty realizowane przez podmioty III sektora w celu sprawdzenia ewentualnej ich specyfiki. Zidentyfikowane zostaną również przyczyny ewentualnego przygotowania słabej jakości projektów przez podmioty  III sektora i/lub ewentualne problem</w:t>
            </w:r>
            <w:r>
              <w:t>y</w:t>
            </w:r>
            <w:r w:rsidRPr="00895E84">
              <w:t xml:space="preserve"> w trakcie ich realizacji. W wyniku analizy wypracowane zostaną mechanizmy i dobre praktyki służące zwiększeniu dostępności środków RPO WSL dla podmiotów objętych badaniem oraz podniesieniu jakości realizowanych przez te podmioty projektów.</w:t>
            </w:r>
          </w:p>
        </w:tc>
      </w:tr>
      <w:tr w:rsidR="00FD7EF6" w:rsidRPr="007C6D7B" w14:paraId="3EDC91DA" w14:textId="77777777" w:rsidTr="00B15E13">
        <w:trPr>
          <w:trHeight w:val="336"/>
        </w:trPr>
        <w:tc>
          <w:tcPr>
            <w:tcW w:w="9266" w:type="dxa"/>
            <w:gridSpan w:val="2"/>
            <w:shd w:val="clear" w:color="auto" w:fill="D9D9D9"/>
          </w:tcPr>
          <w:p w14:paraId="2F147516" w14:textId="77777777" w:rsidR="00FD7EF6" w:rsidRPr="00895E84" w:rsidRDefault="00FD7EF6" w:rsidP="0019419C">
            <w:pPr>
              <w:spacing w:after="0"/>
              <w:jc w:val="both"/>
              <w:rPr>
                <w:b/>
              </w:rPr>
            </w:pPr>
            <w:r w:rsidRPr="00895E84">
              <w:rPr>
                <w:b/>
              </w:rPr>
              <w:t>Uzasadnienie badania</w:t>
            </w:r>
          </w:p>
        </w:tc>
      </w:tr>
      <w:tr w:rsidR="00FD7EF6" w:rsidRPr="007C6D7B" w14:paraId="54EA2CFC" w14:textId="77777777" w:rsidTr="00B15E13">
        <w:trPr>
          <w:trHeight w:val="336"/>
        </w:trPr>
        <w:tc>
          <w:tcPr>
            <w:tcW w:w="9266" w:type="dxa"/>
            <w:gridSpan w:val="2"/>
          </w:tcPr>
          <w:p w14:paraId="2ED42F43" w14:textId="77777777" w:rsidR="00FD7EF6" w:rsidRPr="00895E84" w:rsidRDefault="00FD7EF6" w:rsidP="0019419C">
            <w:pPr>
              <w:spacing w:after="0"/>
              <w:jc w:val="both"/>
            </w:pPr>
            <w:r w:rsidRPr="00895E84">
              <w:t>Z doświadczeń poprzedniej perspektywy finansowej wynika, że udział podmiotów III sektora w absorpcji środków unijnych napotyka na duże ograniczenia. Istnieje zatem konieczność weryfikacji przyjętych rozwiązań wdrażania RPO WSL, pod kątem możliwości dostosowania ich do potrzeb podmiotów III sektora, celem zwiększenia ich udziału w realizacji celów Programu, a także podniesienia jakości realizowanych przez te podmioty projektów.</w:t>
            </w:r>
          </w:p>
          <w:p w14:paraId="1D25F9BB" w14:textId="77777777" w:rsidR="00FD7EF6" w:rsidRPr="00895E84" w:rsidRDefault="00FD7EF6" w:rsidP="0019419C">
            <w:pPr>
              <w:spacing w:after="0"/>
              <w:jc w:val="both"/>
            </w:pPr>
            <w:r w:rsidRPr="00895E84">
              <w:t>Zakłada się</w:t>
            </w:r>
            <w:r>
              <w:t>,</w:t>
            </w:r>
            <w:r w:rsidRPr="00895E84">
              <w:t xml:space="preserve"> że wyniki badania będą również użyteczne z punktu widzenia projektowania wsparcia w kolejnej perspektywie finansowej.</w:t>
            </w:r>
          </w:p>
        </w:tc>
      </w:tr>
      <w:tr w:rsidR="00FD7EF6" w:rsidRPr="007C6D7B" w14:paraId="6413A664" w14:textId="77777777" w:rsidTr="00B15E13">
        <w:trPr>
          <w:trHeight w:val="336"/>
        </w:trPr>
        <w:tc>
          <w:tcPr>
            <w:tcW w:w="9266" w:type="dxa"/>
            <w:gridSpan w:val="2"/>
            <w:shd w:val="clear" w:color="auto" w:fill="D9D9D9"/>
          </w:tcPr>
          <w:p w14:paraId="36CCA646" w14:textId="77777777" w:rsidR="00FD7EF6" w:rsidRPr="00895E84" w:rsidRDefault="00FD7EF6" w:rsidP="0019419C">
            <w:pPr>
              <w:spacing w:after="0"/>
              <w:jc w:val="both"/>
              <w:rPr>
                <w:b/>
              </w:rPr>
            </w:pPr>
            <w:r w:rsidRPr="00895E84">
              <w:rPr>
                <w:b/>
              </w:rPr>
              <w:t>Kryteria badania</w:t>
            </w:r>
          </w:p>
        </w:tc>
      </w:tr>
      <w:tr w:rsidR="00FD7EF6" w:rsidRPr="007C6D7B" w14:paraId="490510FD" w14:textId="77777777" w:rsidTr="00B15E13">
        <w:trPr>
          <w:trHeight w:val="336"/>
        </w:trPr>
        <w:tc>
          <w:tcPr>
            <w:tcW w:w="9266" w:type="dxa"/>
            <w:gridSpan w:val="2"/>
          </w:tcPr>
          <w:p w14:paraId="60E337CC" w14:textId="77777777" w:rsidR="00FD7EF6" w:rsidRPr="00895E84" w:rsidRDefault="00FD7EF6" w:rsidP="0019419C">
            <w:pPr>
              <w:spacing w:after="0"/>
              <w:jc w:val="both"/>
            </w:pPr>
            <w:r w:rsidRPr="00895E84">
              <w:t>Trafność</w:t>
            </w:r>
          </w:p>
          <w:p w14:paraId="07E0756A" w14:textId="77777777" w:rsidR="00FD7EF6" w:rsidRPr="00895E84" w:rsidRDefault="00FD7EF6" w:rsidP="0019419C">
            <w:pPr>
              <w:spacing w:after="0"/>
              <w:jc w:val="both"/>
            </w:pPr>
            <w:r w:rsidRPr="00895E84">
              <w:t>Przewidywana skuteczność</w:t>
            </w:r>
          </w:p>
        </w:tc>
      </w:tr>
      <w:tr w:rsidR="00FD7EF6" w:rsidRPr="007C6D7B" w14:paraId="08CE8D7C" w14:textId="77777777" w:rsidTr="00B15E13">
        <w:trPr>
          <w:trHeight w:val="336"/>
        </w:trPr>
        <w:tc>
          <w:tcPr>
            <w:tcW w:w="9266" w:type="dxa"/>
            <w:gridSpan w:val="2"/>
            <w:shd w:val="clear" w:color="auto" w:fill="D9D9D9"/>
          </w:tcPr>
          <w:p w14:paraId="62699D90" w14:textId="77777777" w:rsidR="00FD7EF6" w:rsidRPr="00895E84" w:rsidRDefault="00FD7EF6" w:rsidP="0019419C">
            <w:pPr>
              <w:spacing w:after="0"/>
              <w:jc w:val="both"/>
              <w:rPr>
                <w:b/>
              </w:rPr>
            </w:pPr>
            <w:r w:rsidRPr="00895E84">
              <w:rPr>
                <w:b/>
              </w:rPr>
              <w:lastRenderedPageBreak/>
              <w:t>Główne pytania ewaluacyjne / obszary problemowe</w:t>
            </w:r>
          </w:p>
        </w:tc>
      </w:tr>
      <w:tr w:rsidR="00FD7EF6" w:rsidRPr="007C6D7B" w14:paraId="758B708C" w14:textId="77777777" w:rsidTr="00B15E13">
        <w:trPr>
          <w:trHeight w:val="336"/>
        </w:trPr>
        <w:tc>
          <w:tcPr>
            <w:tcW w:w="9266" w:type="dxa"/>
            <w:gridSpan w:val="2"/>
          </w:tcPr>
          <w:p w14:paraId="77167E4C" w14:textId="77777777" w:rsidR="00FD7EF6" w:rsidRPr="00895E84" w:rsidRDefault="00FD7EF6" w:rsidP="00041F00">
            <w:pPr>
              <w:numPr>
                <w:ilvl w:val="0"/>
                <w:numId w:val="36"/>
              </w:numPr>
              <w:spacing w:after="0"/>
              <w:ind w:left="425" w:hanging="357"/>
              <w:contextualSpacing/>
              <w:jc w:val="both"/>
            </w:pPr>
            <w:r w:rsidRPr="00895E84">
              <w:t>Czy wsparcie w ramach RPO WSL na lata 2014-2020, gdzie został przewidziany udział podmiotów III sektora, odpowiada ich potrzebom?</w:t>
            </w:r>
          </w:p>
          <w:p w14:paraId="34F828EA" w14:textId="77777777" w:rsidR="00FD7EF6" w:rsidRPr="00895E84" w:rsidRDefault="00FD7EF6" w:rsidP="00041F00">
            <w:pPr>
              <w:numPr>
                <w:ilvl w:val="0"/>
                <w:numId w:val="36"/>
              </w:numPr>
              <w:spacing w:after="0"/>
              <w:ind w:left="425" w:hanging="357"/>
              <w:contextualSpacing/>
              <w:jc w:val="both"/>
            </w:pPr>
            <w:r w:rsidRPr="00895E84">
              <w:t>Jak ocenia się zdolność absorpcyjną podmiotów III sektora pod kątem realizacji kierowego do nich wsparcia w ramach Programu? Jakie jest dotychczasowe zainteresowanie realizacją projektów przez podmioty III sektora, w tym również w roli partnera? Czy udział podmiotów III sektora w realizacji projektów w ramach RPO WSL jest wystarczający, w tym w przypadku tych PI odnośnie których określono wskaźniki dotyczące zaangażowania podmiotów III</w:t>
            </w:r>
            <w:r>
              <w:t> </w:t>
            </w:r>
            <w:r w:rsidRPr="00895E84">
              <w:t>sektora należy oszacować możliwość osiągnięcia zakładanych wartości docelowych?</w:t>
            </w:r>
          </w:p>
          <w:p w14:paraId="2F4663DD" w14:textId="77777777" w:rsidR="00FD7EF6" w:rsidRPr="00895E84" w:rsidRDefault="00FD7EF6" w:rsidP="00041F00">
            <w:pPr>
              <w:numPr>
                <w:ilvl w:val="0"/>
                <w:numId w:val="36"/>
              </w:numPr>
              <w:spacing w:after="0"/>
              <w:ind w:left="425" w:hanging="357"/>
              <w:contextualSpacing/>
              <w:jc w:val="both"/>
            </w:pPr>
            <w:r w:rsidRPr="00895E84">
              <w:t>Czy zastosowano rozwiązania sprzyjające aplikowaniu i realizacji projektów przez podmioty III</w:t>
            </w:r>
            <w:r>
              <w:t> </w:t>
            </w:r>
            <w:r w:rsidRPr="00895E84">
              <w:t>sektora? Jak należy je ocenić?</w:t>
            </w:r>
          </w:p>
          <w:p w14:paraId="3A71DA5F" w14:textId="77777777" w:rsidR="00FD7EF6" w:rsidRPr="00895E84" w:rsidRDefault="00FD7EF6" w:rsidP="00041F00">
            <w:pPr>
              <w:numPr>
                <w:ilvl w:val="0"/>
                <w:numId w:val="36"/>
              </w:numPr>
              <w:spacing w:after="0"/>
              <w:ind w:left="425" w:hanging="357"/>
              <w:contextualSpacing/>
              <w:jc w:val="both"/>
            </w:pPr>
            <w:r w:rsidRPr="00895E84">
              <w:t>Jakie bariery utrudniają realizację projektów/udział w realizacji projektów podmiotom III</w:t>
            </w:r>
            <w:r>
              <w:t> </w:t>
            </w:r>
            <w:r w:rsidRPr="00895E84">
              <w:t>sektora?</w:t>
            </w:r>
          </w:p>
          <w:p w14:paraId="3CD3341F" w14:textId="77777777" w:rsidR="00FD7EF6" w:rsidRPr="00895E84" w:rsidRDefault="00FD7EF6" w:rsidP="00041F00">
            <w:pPr>
              <w:numPr>
                <w:ilvl w:val="0"/>
                <w:numId w:val="36"/>
              </w:numPr>
              <w:spacing w:after="0"/>
              <w:ind w:left="425" w:hanging="357"/>
              <w:contextualSpacing/>
              <w:jc w:val="both"/>
              <w:rPr>
                <w:b/>
              </w:rPr>
            </w:pPr>
            <w:r w:rsidRPr="00895E84">
              <w:t>Jak oceniana jest jakoś dokumentacji projektowej przygotowywanej przez podmioty  III</w:t>
            </w:r>
            <w:r>
              <w:t> </w:t>
            </w:r>
            <w:r w:rsidRPr="00895E84">
              <w:t>sektora w ramach poszczególnych działań do nich kierowanych?</w:t>
            </w:r>
          </w:p>
          <w:p w14:paraId="0D83594A" w14:textId="77777777" w:rsidR="00FD7EF6" w:rsidRPr="00895E84" w:rsidRDefault="00FD7EF6" w:rsidP="00041F00">
            <w:pPr>
              <w:numPr>
                <w:ilvl w:val="0"/>
                <w:numId w:val="36"/>
              </w:numPr>
              <w:spacing w:after="0"/>
              <w:ind w:left="425" w:hanging="357"/>
              <w:contextualSpacing/>
              <w:jc w:val="both"/>
              <w:rPr>
                <w:b/>
              </w:rPr>
            </w:pPr>
            <w:r w:rsidRPr="00895E84">
              <w:t>Jak oceniana jest realizacja projektów przez podmioty III sektora?</w:t>
            </w:r>
          </w:p>
          <w:p w14:paraId="03051F10" w14:textId="77777777" w:rsidR="00FD7EF6" w:rsidRPr="00895E84" w:rsidRDefault="00FD7EF6" w:rsidP="00041F00">
            <w:pPr>
              <w:numPr>
                <w:ilvl w:val="0"/>
                <w:numId w:val="36"/>
              </w:numPr>
              <w:spacing w:after="0"/>
              <w:ind w:left="425" w:hanging="357"/>
              <w:contextualSpacing/>
              <w:jc w:val="both"/>
              <w:rPr>
                <w:b/>
              </w:rPr>
            </w:pPr>
            <w:r w:rsidRPr="00895E84">
              <w:t>Jakie, odmienne od RPO WSL, rozwiązania na etapie programowania i wdrażania wsparcia podmiotów III sektora zastosowano w pozostałych programach regionalnych, które warto byłoby wdrożyć w województwie śląskim?</w:t>
            </w:r>
          </w:p>
          <w:p w14:paraId="76855E9C" w14:textId="77777777" w:rsidR="00FD7EF6" w:rsidRPr="00895E84" w:rsidRDefault="00FD7EF6" w:rsidP="00041F00">
            <w:pPr>
              <w:numPr>
                <w:ilvl w:val="0"/>
                <w:numId w:val="36"/>
              </w:numPr>
              <w:spacing w:after="0"/>
              <w:ind w:left="425" w:hanging="357"/>
              <w:contextualSpacing/>
              <w:jc w:val="both"/>
            </w:pPr>
            <w:r w:rsidRPr="00895E84">
              <w:t>Jakie można wskazać rozwiązania na poziomie zarządzania i wdrażania Programu podnoszące trafność jego zapisów w odniesieniu do potrzeb podmiotów III sektora,  pozwalające zwiększyć aktywność, możliwości absorpcyjne tych podmiotów, jakość przygotowywanych i realizowanych projektów, a poprzez wszystkie te elementy udział przedmiotowego sektora w realizacji celów i</w:t>
            </w:r>
            <w:r>
              <w:t> </w:t>
            </w:r>
            <w:r w:rsidRPr="00895E84">
              <w:t>zakładanych wartości wskaźników RPO WSL?</w:t>
            </w:r>
          </w:p>
        </w:tc>
      </w:tr>
      <w:tr w:rsidR="00FD7EF6" w:rsidRPr="007C6D7B" w14:paraId="499007B4" w14:textId="77777777" w:rsidTr="00B15E13">
        <w:trPr>
          <w:trHeight w:val="336"/>
        </w:trPr>
        <w:tc>
          <w:tcPr>
            <w:tcW w:w="9266" w:type="dxa"/>
            <w:gridSpan w:val="2"/>
            <w:shd w:val="clear" w:color="auto" w:fill="A6A6A6"/>
          </w:tcPr>
          <w:p w14:paraId="01698E98" w14:textId="77777777" w:rsidR="00FD7EF6" w:rsidRPr="00895E84" w:rsidRDefault="00FD7EF6" w:rsidP="0019419C">
            <w:pPr>
              <w:spacing w:after="0"/>
              <w:jc w:val="center"/>
              <w:rPr>
                <w:b/>
              </w:rPr>
            </w:pPr>
            <w:r w:rsidRPr="00895E84">
              <w:rPr>
                <w:b/>
              </w:rPr>
              <w:t>Ogólny zarys metodologii badania</w:t>
            </w:r>
          </w:p>
        </w:tc>
      </w:tr>
      <w:tr w:rsidR="00FD7EF6" w:rsidRPr="007C6D7B" w14:paraId="32117B38" w14:textId="77777777" w:rsidTr="00B15E13">
        <w:trPr>
          <w:trHeight w:val="336"/>
        </w:trPr>
        <w:tc>
          <w:tcPr>
            <w:tcW w:w="9266" w:type="dxa"/>
            <w:gridSpan w:val="2"/>
            <w:shd w:val="clear" w:color="auto" w:fill="D9D9D9"/>
          </w:tcPr>
          <w:p w14:paraId="35845DDB" w14:textId="77777777" w:rsidR="00FD7EF6" w:rsidRPr="00895E84" w:rsidRDefault="00FD7EF6" w:rsidP="0019419C">
            <w:pPr>
              <w:spacing w:after="0"/>
              <w:jc w:val="both"/>
              <w:rPr>
                <w:b/>
              </w:rPr>
            </w:pPr>
            <w:r w:rsidRPr="00895E84">
              <w:rPr>
                <w:b/>
              </w:rPr>
              <w:t>Zastosowane podejście metodologiczne</w:t>
            </w:r>
          </w:p>
        </w:tc>
      </w:tr>
      <w:tr w:rsidR="00FD7EF6" w:rsidRPr="007C6D7B" w14:paraId="3F789443" w14:textId="77777777" w:rsidTr="00B15E13">
        <w:trPr>
          <w:trHeight w:val="336"/>
        </w:trPr>
        <w:tc>
          <w:tcPr>
            <w:tcW w:w="9266" w:type="dxa"/>
            <w:gridSpan w:val="2"/>
          </w:tcPr>
          <w:p w14:paraId="63B0D2F5" w14:textId="77777777" w:rsidR="00FD7EF6" w:rsidRPr="00895E84" w:rsidRDefault="00FD7EF6" w:rsidP="0019419C">
            <w:pPr>
              <w:spacing w:after="0"/>
              <w:jc w:val="both"/>
            </w:pPr>
            <w:r w:rsidRPr="00895E84">
              <w:t>W ramach badania zostanie wykonana analiza możliwości udziału podmiotów III sektora w ramach wsparcia z RPO WSL na lata 2014-2020. Wskazane zostaną obszary, w których zaangażowanie podmiotów III sektora jest szczególnie pożądane z punktu widzenia realizacji celów Programu. Ta część badania odbywać się będzie na postawie analizy danych zastanych oraz wywiadów jakościowych. Ten element zostanie zestawiony z perspektywą podmiotów III sektora – potencjałem organizacyjnym i finansowym, ich potrzebami, możliwościami i ograniczeniami</w:t>
            </w:r>
            <w:r>
              <w:t>.</w:t>
            </w:r>
          </w:p>
          <w:p w14:paraId="1199E303" w14:textId="77777777" w:rsidR="00FD7EF6" w:rsidRPr="00895E84" w:rsidRDefault="00FD7EF6" w:rsidP="0019419C">
            <w:pPr>
              <w:spacing w:after="0"/>
              <w:jc w:val="both"/>
            </w:pPr>
            <w:r w:rsidRPr="00895E84">
              <w:t>W ramach ewaluacji zostanie wykorzystana:</w:t>
            </w:r>
          </w:p>
          <w:p w14:paraId="57A6B40B" w14:textId="77777777" w:rsidR="00FD7EF6" w:rsidRPr="00895E84" w:rsidRDefault="00FD7EF6" w:rsidP="00041F00">
            <w:pPr>
              <w:numPr>
                <w:ilvl w:val="0"/>
                <w:numId w:val="37"/>
              </w:numPr>
              <w:spacing w:after="0"/>
              <w:ind w:left="691" w:hanging="425"/>
              <w:contextualSpacing/>
              <w:jc w:val="both"/>
            </w:pPr>
            <w:r w:rsidRPr="00895E84">
              <w:t>analiza danych zastanych, w tym dokumentów strategicznych, dokumentów programowych RPO WSL na lata 2014-2020, dokumentacja konkursowa, dokumentacja projektowa</w:t>
            </w:r>
            <w:r>
              <w:t>,</w:t>
            </w:r>
            <w:r w:rsidRPr="00895E84">
              <w:t xml:space="preserve"> </w:t>
            </w:r>
          </w:p>
          <w:p w14:paraId="3155EE8D" w14:textId="77777777" w:rsidR="00FD7EF6" w:rsidRPr="00895E84" w:rsidRDefault="00FD7EF6" w:rsidP="00041F00">
            <w:pPr>
              <w:numPr>
                <w:ilvl w:val="0"/>
                <w:numId w:val="37"/>
              </w:numPr>
              <w:spacing w:after="0"/>
              <w:ind w:left="691" w:hanging="425"/>
              <w:contextualSpacing/>
              <w:jc w:val="both"/>
            </w:pPr>
            <w:r w:rsidRPr="00895E84">
              <w:t>wywiady z pracownikami Instytucji Zarządzającej i Pośredniczących</w:t>
            </w:r>
            <w:r>
              <w:t>,</w:t>
            </w:r>
          </w:p>
          <w:p w14:paraId="48AD67EC" w14:textId="77777777" w:rsidR="00FD7EF6" w:rsidRPr="00895E84" w:rsidRDefault="00FD7EF6" w:rsidP="00041F00">
            <w:pPr>
              <w:numPr>
                <w:ilvl w:val="0"/>
                <w:numId w:val="37"/>
              </w:numPr>
              <w:spacing w:after="0"/>
              <w:ind w:left="691" w:hanging="425"/>
              <w:contextualSpacing/>
              <w:jc w:val="both"/>
            </w:pPr>
            <w:r w:rsidRPr="00895E84">
              <w:t>wywiady/ankiety z przedstawicielami III sektora (wnioskującymi o wsparcie, nieaplikującymi o wsparcie w ramach RPO WSL 2014-2020).</w:t>
            </w:r>
          </w:p>
        </w:tc>
      </w:tr>
      <w:tr w:rsidR="00FD7EF6" w:rsidRPr="007C6D7B" w14:paraId="1FB6B82D" w14:textId="77777777" w:rsidTr="00B15E13">
        <w:trPr>
          <w:trHeight w:val="336"/>
        </w:trPr>
        <w:tc>
          <w:tcPr>
            <w:tcW w:w="9266" w:type="dxa"/>
            <w:gridSpan w:val="2"/>
            <w:shd w:val="clear" w:color="auto" w:fill="D9D9D9"/>
          </w:tcPr>
          <w:p w14:paraId="0FDCABC7" w14:textId="77777777" w:rsidR="00FD7EF6" w:rsidRPr="00895E84" w:rsidRDefault="00FD7EF6" w:rsidP="0019419C">
            <w:pPr>
              <w:spacing w:after="0"/>
              <w:jc w:val="both"/>
              <w:rPr>
                <w:b/>
              </w:rPr>
            </w:pPr>
            <w:r w:rsidRPr="00895E84">
              <w:rPr>
                <w:b/>
              </w:rPr>
              <w:t>Zakres niezbędnych danych</w:t>
            </w:r>
          </w:p>
        </w:tc>
      </w:tr>
      <w:tr w:rsidR="00FD7EF6" w:rsidRPr="007C6D7B" w14:paraId="311EE2E8" w14:textId="77777777" w:rsidTr="00CF1B07">
        <w:trPr>
          <w:trHeight w:val="336"/>
        </w:trPr>
        <w:tc>
          <w:tcPr>
            <w:tcW w:w="9266" w:type="dxa"/>
            <w:gridSpan w:val="2"/>
          </w:tcPr>
          <w:p w14:paraId="3FC469BE" w14:textId="77777777" w:rsidR="00FD7EF6" w:rsidRPr="00895E84" w:rsidRDefault="00FD7EF6" w:rsidP="00041F00">
            <w:pPr>
              <w:numPr>
                <w:ilvl w:val="0"/>
                <w:numId w:val="130"/>
              </w:numPr>
              <w:spacing w:after="0"/>
              <w:ind w:left="425" w:hanging="357"/>
              <w:jc w:val="both"/>
            </w:pPr>
            <w:r>
              <w:t>z</w:t>
            </w:r>
            <w:r w:rsidRPr="00895E84">
              <w:t>akres danych w posiadaniu IZ/IP:</w:t>
            </w:r>
          </w:p>
          <w:p w14:paraId="6D197E3B" w14:textId="321C3821" w:rsidR="00FD7EF6" w:rsidRPr="00895E84" w:rsidRDefault="00FD7EF6" w:rsidP="00041F00">
            <w:pPr>
              <w:numPr>
                <w:ilvl w:val="0"/>
                <w:numId w:val="11"/>
              </w:numPr>
              <w:spacing w:after="0"/>
              <w:ind w:hanging="454"/>
              <w:jc w:val="both"/>
            </w:pPr>
            <w:r>
              <w:t>d</w:t>
            </w:r>
            <w:r w:rsidRPr="00895E84">
              <w:t xml:space="preserve">ane monitoringowe pochodzące z </w:t>
            </w:r>
            <w:r w:rsidR="00540FFB">
              <w:t>LSI 2014</w:t>
            </w:r>
            <w:r w:rsidRPr="00895E84">
              <w:t>/centralnego systemu teleinformatycznego</w:t>
            </w:r>
            <w:r>
              <w:t>,</w:t>
            </w:r>
          </w:p>
          <w:p w14:paraId="060C7FF8" w14:textId="7FA2131D" w:rsidR="00FD7EF6" w:rsidRPr="00895E84" w:rsidRDefault="00FD7EF6" w:rsidP="00041F00">
            <w:pPr>
              <w:numPr>
                <w:ilvl w:val="0"/>
                <w:numId w:val="10"/>
              </w:numPr>
              <w:spacing w:after="0"/>
              <w:ind w:hanging="454"/>
              <w:jc w:val="both"/>
            </w:pPr>
            <w:r>
              <w:t>i</w:t>
            </w:r>
            <w:r w:rsidRPr="00895E84">
              <w:t xml:space="preserve">nformacje/dane z projektów pochodzące z </w:t>
            </w:r>
            <w:r w:rsidR="00540FFB">
              <w:t>LSI 2014</w:t>
            </w:r>
            <w:r>
              <w:t>,</w:t>
            </w:r>
          </w:p>
          <w:p w14:paraId="2895FB2D" w14:textId="77777777" w:rsidR="00FD7EF6" w:rsidRPr="00895E84" w:rsidRDefault="00FD7EF6" w:rsidP="00041F00">
            <w:pPr>
              <w:numPr>
                <w:ilvl w:val="0"/>
                <w:numId w:val="10"/>
              </w:numPr>
              <w:spacing w:after="0"/>
              <w:ind w:hanging="454"/>
              <w:jc w:val="both"/>
            </w:pPr>
            <w:r>
              <w:t>d</w:t>
            </w:r>
            <w:r w:rsidRPr="00895E84">
              <w:t>ane kontaktowe beneficjentów/ostatecznych odbiorców wsparcia</w:t>
            </w:r>
            <w:r>
              <w:t>,</w:t>
            </w:r>
          </w:p>
          <w:p w14:paraId="1CD1BC06" w14:textId="77777777" w:rsidR="00FD7EF6" w:rsidRPr="00895E84" w:rsidRDefault="00FD7EF6" w:rsidP="00041F00">
            <w:pPr>
              <w:numPr>
                <w:ilvl w:val="0"/>
                <w:numId w:val="130"/>
              </w:numPr>
              <w:spacing w:after="0"/>
              <w:ind w:left="425" w:hanging="357"/>
              <w:jc w:val="both"/>
            </w:pPr>
            <w:r>
              <w:t>d</w:t>
            </w:r>
            <w:r w:rsidRPr="00895E84">
              <w:t>ane kontaktowe podmiotów III sektora</w:t>
            </w:r>
            <w:r>
              <w:t>,</w:t>
            </w:r>
          </w:p>
          <w:p w14:paraId="35270161" w14:textId="77777777" w:rsidR="00FD7EF6" w:rsidRPr="00895E84" w:rsidRDefault="00FD7EF6" w:rsidP="00041F00">
            <w:pPr>
              <w:numPr>
                <w:ilvl w:val="0"/>
                <w:numId w:val="130"/>
              </w:numPr>
              <w:spacing w:after="0"/>
              <w:ind w:left="425" w:hanging="357"/>
              <w:jc w:val="both"/>
            </w:pPr>
            <w:r>
              <w:lastRenderedPageBreak/>
              <w:t>d</w:t>
            </w:r>
            <w:r w:rsidRPr="00895E84">
              <w:t>okumenty strategiczne i programowe – ogólnodostępne</w:t>
            </w:r>
            <w:r>
              <w:t>,</w:t>
            </w:r>
          </w:p>
          <w:p w14:paraId="346CBFDB" w14:textId="77777777" w:rsidR="00FD7EF6" w:rsidRPr="00895E84" w:rsidRDefault="00FD7EF6" w:rsidP="00041F00">
            <w:pPr>
              <w:numPr>
                <w:ilvl w:val="0"/>
                <w:numId w:val="130"/>
              </w:numPr>
              <w:spacing w:after="0"/>
              <w:ind w:left="425" w:hanging="357"/>
              <w:jc w:val="both"/>
            </w:pPr>
            <w:r>
              <w:t>o</w:t>
            </w:r>
            <w:r w:rsidRPr="00895E84">
              <w:t>gólnodostępne dane ze statystyki publicznej</w:t>
            </w:r>
            <w:r>
              <w:t>,</w:t>
            </w:r>
          </w:p>
          <w:p w14:paraId="4B08F153" w14:textId="77777777" w:rsidR="00FD7EF6" w:rsidRPr="00895E84" w:rsidRDefault="00FD7EF6" w:rsidP="00041F00">
            <w:pPr>
              <w:numPr>
                <w:ilvl w:val="0"/>
                <w:numId w:val="130"/>
              </w:numPr>
              <w:spacing w:after="0"/>
              <w:ind w:left="425" w:hanging="357"/>
              <w:jc w:val="both"/>
            </w:pPr>
            <w:r>
              <w:t>d</w:t>
            </w:r>
            <w:r w:rsidRPr="00895E84">
              <w:t>ane pozyskane od beneficjentów/ostatecznych odbiorców wsparcia oraz osób wdrażających i</w:t>
            </w:r>
            <w:r>
              <w:t> </w:t>
            </w:r>
            <w:r w:rsidRPr="00895E84">
              <w:t>programujących RPO WSL oraz od przedstawicieli III sektora nieobjętych wsparciem.</w:t>
            </w:r>
          </w:p>
        </w:tc>
      </w:tr>
      <w:tr w:rsidR="00FD7EF6" w:rsidRPr="007C6D7B" w14:paraId="0702A4EC" w14:textId="77777777" w:rsidTr="00B15E13">
        <w:trPr>
          <w:trHeight w:val="336"/>
        </w:trPr>
        <w:tc>
          <w:tcPr>
            <w:tcW w:w="9266" w:type="dxa"/>
            <w:gridSpan w:val="2"/>
            <w:shd w:val="clear" w:color="auto" w:fill="A6A6A6"/>
          </w:tcPr>
          <w:p w14:paraId="08F3AB63" w14:textId="77777777" w:rsidR="00FD7EF6" w:rsidRPr="00895E84" w:rsidRDefault="00FD7EF6" w:rsidP="0019419C">
            <w:pPr>
              <w:spacing w:after="0"/>
              <w:jc w:val="center"/>
              <w:rPr>
                <w:b/>
              </w:rPr>
            </w:pPr>
            <w:r w:rsidRPr="00895E84">
              <w:rPr>
                <w:b/>
              </w:rPr>
              <w:lastRenderedPageBreak/>
              <w:t>Organizacja badania</w:t>
            </w:r>
          </w:p>
        </w:tc>
      </w:tr>
      <w:tr w:rsidR="00FD7EF6" w:rsidRPr="007C6D7B" w14:paraId="6FA7C9BC" w14:textId="77777777" w:rsidTr="00B15E13">
        <w:trPr>
          <w:trHeight w:val="336"/>
        </w:trPr>
        <w:tc>
          <w:tcPr>
            <w:tcW w:w="9266" w:type="dxa"/>
            <w:gridSpan w:val="2"/>
            <w:shd w:val="clear" w:color="auto" w:fill="D9D9D9"/>
          </w:tcPr>
          <w:p w14:paraId="0B7DAECE" w14:textId="77777777" w:rsidR="00FD7EF6" w:rsidRPr="00895E84" w:rsidRDefault="00FD7EF6" w:rsidP="0019419C">
            <w:pPr>
              <w:spacing w:after="0"/>
              <w:jc w:val="both"/>
              <w:rPr>
                <w:b/>
              </w:rPr>
            </w:pPr>
            <w:r w:rsidRPr="00895E84">
              <w:rPr>
                <w:b/>
              </w:rPr>
              <w:t>Ramy czasowe realizacji badania</w:t>
            </w:r>
          </w:p>
        </w:tc>
      </w:tr>
      <w:tr w:rsidR="00FD7EF6" w:rsidRPr="007C6D7B" w14:paraId="125DBFB0" w14:textId="77777777" w:rsidTr="00B15E13">
        <w:trPr>
          <w:trHeight w:val="336"/>
        </w:trPr>
        <w:tc>
          <w:tcPr>
            <w:tcW w:w="9266" w:type="dxa"/>
            <w:gridSpan w:val="2"/>
          </w:tcPr>
          <w:p w14:paraId="12F31448" w14:textId="17255C95" w:rsidR="00FD7EF6" w:rsidRPr="00895E84" w:rsidRDefault="0050024D" w:rsidP="0019419C">
            <w:pPr>
              <w:spacing w:after="0"/>
              <w:jc w:val="both"/>
            </w:pPr>
            <w:r>
              <w:t xml:space="preserve">I-II kwartał 2019 r. </w:t>
            </w:r>
          </w:p>
        </w:tc>
      </w:tr>
      <w:tr w:rsidR="00FD7EF6" w:rsidRPr="007C6D7B" w14:paraId="681D6DE9" w14:textId="77777777" w:rsidTr="00B15E13">
        <w:trPr>
          <w:trHeight w:val="336"/>
        </w:trPr>
        <w:tc>
          <w:tcPr>
            <w:tcW w:w="9266" w:type="dxa"/>
            <w:gridSpan w:val="2"/>
            <w:shd w:val="clear" w:color="auto" w:fill="D9D9D9"/>
          </w:tcPr>
          <w:p w14:paraId="318F78E3" w14:textId="77777777" w:rsidR="00FD7EF6" w:rsidRPr="00895E84" w:rsidRDefault="00FD7EF6" w:rsidP="0019419C">
            <w:pPr>
              <w:spacing w:after="0"/>
              <w:jc w:val="both"/>
              <w:rPr>
                <w:b/>
              </w:rPr>
            </w:pPr>
            <w:r w:rsidRPr="00895E84">
              <w:rPr>
                <w:b/>
              </w:rPr>
              <w:t>Szacowany koszt badania</w:t>
            </w:r>
          </w:p>
        </w:tc>
      </w:tr>
      <w:tr w:rsidR="00FD7EF6" w:rsidRPr="007C6D7B" w14:paraId="60B1B25C" w14:textId="77777777" w:rsidTr="00B15E13">
        <w:trPr>
          <w:trHeight w:val="336"/>
        </w:trPr>
        <w:tc>
          <w:tcPr>
            <w:tcW w:w="9266" w:type="dxa"/>
            <w:gridSpan w:val="2"/>
          </w:tcPr>
          <w:p w14:paraId="4C0E6E7E" w14:textId="77777777" w:rsidR="00FD7EF6" w:rsidRPr="00895E84" w:rsidRDefault="00FD7EF6" w:rsidP="0019419C">
            <w:pPr>
              <w:spacing w:after="0"/>
              <w:jc w:val="both"/>
            </w:pPr>
            <w:r w:rsidRPr="00895E84">
              <w:t>80 000 zł</w:t>
            </w:r>
          </w:p>
        </w:tc>
      </w:tr>
      <w:tr w:rsidR="00FD7EF6" w:rsidRPr="007C6D7B" w14:paraId="555D0D0D" w14:textId="77777777" w:rsidTr="00B15E13">
        <w:trPr>
          <w:trHeight w:val="336"/>
        </w:trPr>
        <w:tc>
          <w:tcPr>
            <w:tcW w:w="9266" w:type="dxa"/>
            <w:gridSpan w:val="2"/>
            <w:shd w:val="clear" w:color="auto" w:fill="D9D9D9"/>
          </w:tcPr>
          <w:p w14:paraId="1C14646B" w14:textId="77777777" w:rsidR="00FD7EF6" w:rsidRPr="00895E84" w:rsidRDefault="00FD7EF6" w:rsidP="0019419C">
            <w:pPr>
              <w:spacing w:after="0"/>
              <w:jc w:val="both"/>
              <w:rPr>
                <w:b/>
              </w:rPr>
            </w:pPr>
            <w:r w:rsidRPr="00895E84">
              <w:rPr>
                <w:b/>
              </w:rPr>
              <w:t>Podmiot odpowiedzialny za realizację badania</w:t>
            </w:r>
          </w:p>
        </w:tc>
      </w:tr>
      <w:tr w:rsidR="00FD7EF6" w:rsidRPr="007C6D7B" w14:paraId="0C44E491" w14:textId="77777777" w:rsidTr="00B15E13">
        <w:trPr>
          <w:trHeight w:val="336"/>
        </w:trPr>
        <w:tc>
          <w:tcPr>
            <w:tcW w:w="9266" w:type="dxa"/>
            <w:gridSpan w:val="2"/>
          </w:tcPr>
          <w:p w14:paraId="6DCA7DB1" w14:textId="77777777" w:rsidR="00FD7EF6" w:rsidRPr="00895E84" w:rsidRDefault="00FD7EF6" w:rsidP="0019419C">
            <w:pPr>
              <w:spacing w:after="0"/>
              <w:jc w:val="both"/>
            </w:pPr>
            <w:r w:rsidRPr="00895E84">
              <w:t>Jednostka Ewaluacyjna RPO WSL</w:t>
            </w:r>
          </w:p>
        </w:tc>
      </w:tr>
      <w:tr w:rsidR="00FD7EF6" w:rsidRPr="007C6D7B" w14:paraId="2EE051FF" w14:textId="77777777" w:rsidTr="00B15E13">
        <w:trPr>
          <w:trHeight w:val="336"/>
        </w:trPr>
        <w:tc>
          <w:tcPr>
            <w:tcW w:w="9266" w:type="dxa"/>
            <w:gridSpan w:val="2"/>
            <w:shd w:val="clear" w:color="auto" w:fill="D9D9D9"/>
          </w:tcPr>
          <w:p w14:paraId="4A014C7E" w14:textId="77777777" w:rsidR="00FD7EF6" w:rsidRPr="00895E84" w:rsidRDefault="00FD7EF6" w:rsidP="0019419C">
            <w:pPr>
              <w:spacing w:after="0"/>
              <w:jc w:val="both"/>
              <w:rPr>
                <w:b/>
              </w:rPr>
            </w:pPr>
            <w:r w:rsidRPr="00895E84">
              <w:rPr>
                <w:b/>
              </w:rPr>
              <w:t>Ewentualne komentarze</w:t>
            </w:r>
          </w:p>
        </w:tc>
      </w:tr>
      <w:tr w:rsidR="00FD7EF6" w:rsidRPr="007C6D7B" w14:paraId="652A3A57" w14:textId="77777777" w:rsidTr="00B15E13">
        <w:trPr>
          <w:trHeight w:val="336"/>
        </w:trPr>
        <w:tc>
          <w:tcPr>
            <w:tcW w:w="9266" w:type="dxa"/>
            <w:gridSpan w:val="2"/>
          </w:tcPr>
          <w:p w14:paraId="6EB65D67" w14:textId="77777777" w:rsidR="00FD7EF6" w:rsidRPr="00895E84" w:rsidRDefault="00FD7EF6" w:rsidP="0019419C">
            <w:pPr>
              <w:spacing w:after="0"/>
            </w:pPr>
          </w:p>
        </w:tc>
      </w:tr>
    </w:tbl>
    <w:p w14:paraId="13B19727" w14:textId="0ADE2D3F" w:rsidR="00FD7EF6" w:rsidRDefault="00FD7EF6" w:rsidP="00B15E13">
      <w:pPr>
        <w:contextualSpacing/>
        <w:jc w:val="both"/>
        <w:rPr>
          <w:b/>
        </w:rPr>
        <w:sectPr w:rsidR="00FD7EF6" w:rsidSect="0019419C">
          <w:pgSz w:w="11906" w:h="16838"/>
          <w:pgMar w:top="1417" w:right="1417" w:bottom="1417" w:left="1417" w:header="708" w:footer="708" w:gutter="0"/>
          <w:cols w:space="708"/>
          <w:docGrid w:linePitch="360"/>
        </w:sectPr>
      </w:pPr>
    </w:p>
    <w:p w14:paraId="46691E58" w14:textId="77777777" w:rsidR="00FD7EF6" w:rsidRPr="00895E84" w:rsidRDefault="00FD7EF6" w:rsidP="00FD7EF6">
      <w:pPr>
        <w:pStyle w:val="Styl4"/>
        <w:jc w:val="both"/>
      </w:pPr>
      <w:bookmarkStart w:id="59" w:name="_Toc499890774"/>
      <w:r w:rsidRPr="00912992">
        <w:lastRenderedPageBreak/>
        <w:t>Ewaluacja stanu wdrażania instrumentów finansowych</w:t>
      </w:r>
      <w:bookmarkEnd w:id="59"/>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05"/>
        <w:gridCol w:w="4837"/>
      </w:tblGrid>
      <w:tr w:rsidR="00FD7EF6" w:rsidRPr="007C6D7B" w14:paraId="14724339" w14:textId="77777777" w:rsidTr="009436DF">
        <w:trPr>
          <w:trHeight w:val="354"/>
        </w:trPr>
        <w:tc>
          <w:tcPr>
            <w:tcW w:w="9214" w:type="dxa"/>
            <w:gridSpan w:val="2"/>
            <w:shd w:val="clear" w:color="auto" w:fill="A6A6A6"/>
          </w:tcPr>
          <w:p w14:paraId="49BDE11F" w14:textId="77777777" w:rsidR="00FD7EF6" w:rsidRPr="00895E84" w:rsidRDefault="00FD7EF6" w:rsidP="0019419C">
            <w:pPr>
              <w:spacing w:after="0"/>
              <w:jc w:val="center"/>
              <w:rPr>
                <w:b/>
              </w:rPr>
            </w:pPr>
            <w:r w:rsidRPr="00895E84">
              <w:rPr>
                <w:b/>
              </w:rPr>
              <w:t>Ogólny opis badania</w:t>
            </w:r>
          </w:p>
        </w:tc>
      </w:tr>
      <w:tr w:rsidR="00FD7EF6" w:rsidRPr="007C6D7B" w14:paraId="7F6C3AE6" w14:textId="77777777" w:rsidTr="00CF1B07">
        <w:trPr>
          <w:trHeight w:val="336"/>
        </w:trPr>
        <w:tc>
          <w:tcPr>
            <w:tcW w:w="9214" w:type="dxa"/>
            <w:gridSpan w:val="2"/>
            <w:shd w:val="clear" w:color="auto" w:fill="D9D9D9"/>
          </w:tcPr>
          <w:p w14:paraId="7E8996D4" w14:textId="336D4E2C" w:rsidR="00FD7EF6" w:rsidRPr="00895E84" w:rsidRDefault="00FD7EF6" w:rsidP="0019419C">
            <w:pPr>
              <w:spacing w:after="0"/>
              <w:ind w:left="124"/>
              <w:rPr>
                <w:b/>
              </w:rPr>
            </w:pPr>
            <w:r w:rsidRPr="00895E84">
              <w:rPr>
                <w:b/>
              </w:rPr>
              <w:t xml:space="preserve">Zakres badania (uwzględnienie </w:t>
            </w:r>
            <w:r w:rsidR="00A71F62">
              <w:rPr>
                <w:b/>
              </w:rPr>
              <w:t>Osi Prioryt</w:t>
            </w:r>
            <w:r w:rsidRPr="00895E84">
              <w:rPr>
                <w:b/>
              </w:rPr>
              <w:t>etowych/działań) oraz fundusz</w:t>
            </w:r>
          </w:p>
        </w:tc>
      </w:tr>
      <w:tr w:rsidR="00FD7EF6" w:rsidRPr="007C6D7B" w14:paraId="4AFB16E5" w14:textId="77777777" w:rsidTr="00CF1B07">
        <w:trPr>
          <w:trHeight w:val="336"/>
        </w:trPr>
        <w:tc>
          <w:tcPr>
            <w:tcW w:w="9214" w:type="dxa"/>
            <w:gridSpan w:val="2"/>
          </w:tcPr>
          <w:p w14:paraId="761C7B5E" w14:textId="15460B0C" w:rsidR="00FD7EF6" w:rsidRPr="00895E84" w:rsidRDefault="00FD7EF6" w:rsidP="0019419C">
            <w:pPr>
              <w:spacing w:after="0"/>
              <w:jc w:val="both"/>
              <w:rPr>
                <w:b/>
                <w:bCs/>
              </w:rPr>
            </w:pPr>
            <w:r w:rsidRPr="00895E84">
              <w:rPr>
                <w:bCs/>
              </w:rPr>
              <w:t xml:space="preserve">OŚ </w:t>
            </w:r>
            <w:r w:rsidR="00A71F62">
              <w:rPr>
                <w:bCs/>
              </w:rPr>
              <w:t>Prioryt</w:t>
            </w:r>
            <w:r w:rsidRPr="00895E84">
              <w:rPr>
                <w:bCs/>
              </w:rPr>
              <w:t xml:space="preserve">etowa III KONKURENCYJNOŚĆ MŚP </w:t>
            </w:r>
          </w:p>
          <w:p w14:paraId="3DB5C20E" w14:textId="77777777" w:rsidR="00FD7EF6" w:rsidRPr="00895E84" w:rsidRDefault="00FD7EF6" w:rsidP="0019419C">
            <w:pPr>
              <w:spacing w:after="0"/>
              <w:jc w:val="both"/>
              <w:rPr>
                <w:b/>
                <w:bCs/>
              </w:rPr>
            </w:pPr>
            <w:r w:rsidRPr="00895E84">
              <w:rPr>
                <w:bCs/>
              </w:rPr>
              <w:t xml:space="preserve">PI 3c wspieranie tworzenia i poszerzania zaawansowanych zdolności </w:t>
            </w:r>
            <w:r>
              <w:rPr>
                <w:bCs/>
              </w:rPr>
              <w:t>w zakresie rozwoju produktów i  u</w:t>
            </w:r>
            <w:r w:rsidRPr="00895E84">
              <w:rPr>
                <w:bCs/>
              </w:rPr>
              <w:t>sług</w:t>
            </w:r>
          </w:p>
          <w:p w14:paraId="00E26523" w14:textId="77777777" w:rsidR="00FD7EF6" w:rsidRPr="00895E84" w:rsidRDefault="00FD7EF6" w:rsidP="0019419C">
            <w:pPr>
              <w:spacing w:after="0"/>
              <w:jc w:val="both"/>
              <w:rPr>
                <w:b/>
                <w:bCs/>
              </w:rPr>
            </w:pPr>
          </w:p>
          <w:p w14:paraId="084E9F39" w14:textId="39035FE7" w:rsidR="00FD7EF6" w:rsidRPr="00895E84" w:rsidRDefault="00FD7EF6" w:rsidP="0019419C">
            <w:pPr>
              <w:spacing w:after="0"/>
              <w:jc w:val="both"/>
              <w:rPr>
                <w:b/>
                <w:bCs/>
              </w:rPr>
            </w:pPr>
            <w:r w:rsidRPr="00895E84">
              <w:rPr>
                <w:bCs/>
              </w:rPr>
              <w:t xml:space="preserve">OŚ </w:t>
            </w:r>
            <w:r w:rsidR="00A71F62">
              <w:rPr>
                <w:bCs/>
              </w:rPr>
              <w:t>Prioryt</w:t>
            </w:r>
            <w:r w:rsidRPr="00895E84">
              <w:rPr>
                <w:bCs/>
              </w:rPr>
              <w:t xml:space="preserve">etowa IV EFEKTYWNOŚĆ ENERGETYCZNA, ODNAWIALNE ŹRÓDŁA ENERGII I GOSPODARKA NISKOEMISYJNA </w:t>
            </w:r>
          </w:p>
          <w:p w14:paraId="4B3F0754" w14:textId="77777777" w:rsidR="00FD7EF6" w:rsidRPr="00895E84" w:rsidRDefault="00FD7EF6" w:rsidP="0019419C">
            <w:pPr>
              <w:spacing w:after="0"/>
              <w:jc w:val="both"/>
              <w:rPr>
                <w:b/>
                <w:bCs/>
              </w:rPr>
            </w:pPr>
            <w:r w:rsidRPr="00895E84">
              <w:rPr>
                <w:bCs/>
              </w:rPr>
              <w:t>PI 4b promowanie efektywności energetycznej i korzystania z odnawialnych źródeł energii w przedsiębiorstwach</w:t>
            </w:r>
          </w:p>
          <w:p w14:paraId="4C08FAA4" w14:textId="77777777" w:rsidR="00FD7EF6" w:rsidRPr="00895E84" w:rsidRDefault="00FD7EF6" w:rsidP="0019419C">
            <w:pPr>
              <w:spacing w:after="0"/>
              <w:jc w:val="both"/>
              <w:rPr>
                <w:b/>
                <w:bCs/>
              </w:rPr>
            </w:pPr>
          </w:p>
          <w:p w14:paraId="0F8454ED" w14:textId="260376DF" w:rsidR="00FD7EF6" w:rsidRPr="00895E84" w:rsidRDefault="00FD7EF6" w:rsidP="0019419C">
            <w:pPr>
              <w:spacing w:after="0"/>
              <w:jc w:val="both"/>
              <w:rPr>
                <w:b/>
                <w:bCs/>
              </w:rPr>
            </w:pPr>
            <w:r w:rsidRPr="00895E84">
              <w:rPr>
                <w:bCs/>
              </w:rPr>
              <w:t xml:space="preserve">OŚ </w:t>
            </w:r>
            <w:r w:rsidR="00A71F62">
              <w:rPr>
                <w:bCs/>
              </w:rPr>
              <w:t>Prioryt</w:t>
            </w:r>
            <w:r w:rsidRPr="00895E84">
              <w:rPr>
                <w:bCs/>
              </w:rPr>
              <w:t xml:space="preserve">etowa VII REGIONALNY RYNEK PRACY </w:t>
            </w:r>
          </w:p>
          <w:p w14:paraId="62BAB86D" w14:textId="77777777" w:rsidR="00FD7EF6" w:rsidRPr="00895E84" w:rsidRDefault="00FD7EF6" w:rsidP="0019419C">
            <w:pPr>
              <w:spacing w:after="0"/>
              <w:jc w:val="both"/>
              <w:rPr>
                <w:b/>
                <w:bCs/>
              </w:rPr>
            </w:pPr>
            <w:r w:rsidRPr="00895E84">
              <w:rPr>
                <w:bCs/>
              </w:rPr>
              <w:t>PI 8iii praca na własny rachunek, przedsiębiorczość i tworzenie przedsiębiorstw, w tym innowacyjnych mikro-, małych i średnich przedsiębiorstw</w:t>
            </w:r>
          </w:p>
          <w:p w14:paraId="30420D82" w14:textId="77777777" w:rsidR="00FD7EF6" w:rsidRPr="00895E84" w:rsidRDefault="00FD7EF6" w:rsidP="0019419C">
            <w:pPr>
              <w:spacing w:after="0"/>
              <w:jc w:val="both"/>
              <w:rPr>
                <w:b/>
                <w:bCs/>
              </w:rPr>
            </w:pPr>
          </w:p>
          <w:p w14:paraId="710CFAE2" w14:textId="3B723CCD" w:rsidR="00FD7EF6" w:rsidRPr="00895E84" w:rsidRDefault="00FD7EF6" w:rsidP="0019419C">
            <w:pPr>
              <w:spacing w:after="0"/>
              <w:jc w:val="both"/>
              <w:rPr>
                <w:b/>
                <w:bCs/>
              </w:rPr>
            </w:pPr>
            <w:r w:rsidRPr="00895E84">
              <w:rPr>
                <w:bCs/>
              </w:rPr>
              <w:t xml:space="preserve">OŚ </w:t>
            </w:r>
            <w:r w:rsidR="00A71F62">
              <w:rPr>
                <w:bCs/>
              </w:rPr>
              <w:t>Prioryt</w:t>
            </w:r>
            <w:r w:rsidRPr="00895E84">
              <w:rPr>
                <w:bCs/>
              </w:rPr>
              <w:t xml:space="preserve">etowa X REWITALIZACJA ORAZ INFRASTRUKTURA ZDROWOTNA I SPOŁECZNA </w:t>
            </w:r>
          </w:p>
          <w:p w14:paraId="1A0194F5" w14:textId="77777777" w:rsidR="00FD7EF6" w:rsidRPr="00895E84" w:rsidRDefault="00FD7EF6" w:rsidP="0019419C">
            <w:pPr>
              <w:jc w:val="both"/>
              <w:rPr>
                <w:b/>
                <w:bCs/>
              </w:rPr>
            </w:pPr>
            <w:r w:rsidRPr="00895E84">
              <w:rPr>
                <w:bCs/>
              </w:rPr>
              <w:t>PI 9b wspieranie rewitalizacji fizycznej, gospodarczej i społecznej ubogich społeczności i obszarów miejskich i wiejskich</w:t>
            </w:r>
          </w:p>
          <w:p w14:paraId="49BC415C" w14:textId="77777777" w:rsidR="00FD7EF6" w:rsidRPr="00895E84" w:rsidRDefault="00FD7EF6" w:rsidP="0019419C">
            <w:pPr>
              <w:jc w:val="both"/>
              <w:rPr>
                <w:b/>
                <w:bCs/>
              </w:rPr>
            </w:pPr>
            <w:r w:rsidRPr="00895E84">
              <w:rPr>
                <w:bCs/>
              </w:rPr>
              <w:t>FUNDUSZ: EFRR i EFS</w:t>
            </w:r>
          </w:p>
          <w:p w14:paraId="562455C4" w14:textId="77777777" w:rsidR="00FD7EF6" w:rsidRPr="00895E84" w:rsidRDefault="00FD7EF6" w:rsidP="0019419C">
            <w:pPr>
              <w:spacing w:after="0"/>
              <w:jc w:val="both"/>
            </w:pPr>
            <w:r w:rsidRPr="00895E84">
              <w:rPr>
                <w:bCs/>
              </w:rPr>
              <w:t>Zakres badania zostanie zweryfikowany w oparciu o aktualne zapisy dot. zastosowania IF w Programie w momencie przygotowania szczegółowego opisu przedmiotu badania</w:t>
            </w:r>
            <w:r>
              <w:rPr>
                <w:bCs/>
              </w:rPr>
              <w:t>.</w:t>
            </w:r>
          </w:p>
        </w:tc>
      </w:tr>
      <w:tr w:rsidR="00193370" w:rsidRPr="007C6D7B" w14:paraId="69F92D4C" w14:textId="77777777" w:rsidTr="00CF1B07">
        <w:trPr>
          <w:trHeight w:val="336"/>
        </w:trPr>
        <w:tc>
          <w:tcPr>
            <w:tcW w:w="4335" w:type="dxa"/>
            <w:shd w:val="clear" w:color="auto" w:fill="D9D9D9"/>
          </w:tcPr>
          <w:p w14:paraId="1DAA2F1A" w14:textId="77777777" w:rsidR="00FD7EF6" w:rsidRPr="00895E84" w:rsidRDefault="00FD7EF6" w:rsidP="0019419C">
            <w:pPr>
              <w:spacing w:after="0"/>
              <w:rPr>
                <w:b/>
              </w:rPr>
            </w:pPr>
            <w:r w:rsidRPr="00895E84">
              <w:rPr>
                <w:b/>
              </w:rPr>
              <w:t>Typ badania (wpływu, procesowe)</w:t>
            </w:r>
          </w:p>
        </w:tc>
        <w:tc>
          <w:tcPr>
            <w:tcW w:w="4879" w:type="dxa"/>
          </w:tcPr>
          <w:p w14:paraId="24DDBF1B" w14:textId="77777777" w:rsidR="00FD7EF6" w:rsidRPr="00895E84" w:rsidRDefault="00FD7EF6" w:rsidP="0019419C">
            <w:pPr>
              <w:spacing w:after="0"/>
            </w:pPr>
            <w:r w:rsidRPr="00895E84">
              <w:t>procesowa/ wpływu</w:t>
            </w:r>
          </w:p>
        </w:tc>
      </w:tr>
      <w:tr w:rsidR="00193370" w:rsidRPr="007C6D7B" w14:paraId="1DD0FCD6" w14:textId="77777777" w:rsidTr="00CF1B07">
        <w:trPr>
          <w:trHeight w:val="336"/>
        </w:trPr>
        <w:tc>
          <w:tcPr>
            <w:tcW w:w="4335" w:type="dxa"/>
            <w:shd w:val="clear" w:color="auto" w:fill="D9D9D9"/>
          </w:tcPr>
          <w:p w14:paraId="174BA92F" w14:textId="77777777" w:rsidR="00FD7EF6" w:rsidRPr="00895E84" w:rsidRDefault="00FD7EF6" w:rsidP="0019419C">
            <w:pPr>
              <w:spacing w:after="0"/>
              <w:rPr>
                <w:b/>
              </w:rPr>
            </w:pPr>
            <w:r w:rsidRPr="00895E84">
              <w:rPr>
                <w:b/>
              </w:rPr>
              <w:t>Moment przeprowadzenia (ex</w:t>
            </w:r>
            <w:r>
              <w:rPr>
                <w:b/>
              </w:rPr>
              <w:t xml:space="preserve"> </w:t>
            </w:r>
            <w:r w:rsidRPr="00895E84">
              <w:rPr>
                <w:b/>
              </w:rPr>
              <w:t>ante, on-going, ex</w:t>
            </w:r>
            <w:r>
              <w:rPr>
                <w:b/>
              </w:rPr>
              <w:t xml:space="preserve"> </w:t>
            </w:r>
            <w:r w:rsidRPr="00895E84">
              <w:rPr>
                <w:b/>
              </w:rPr>
              <w:t>post)</w:t>
            </w:r>
          </w:p>
        </w:tc>
        <w:tc>
          <w:tcPr>
            <w:tcW w:w="4879" w:type="dxa"/>
          </w:tcPr>
          <w:p w14:paraId="4CA62B1E" w14:textId="77777777" w:rsidR="00FD7EF6" w:rsidRPr="00895E84" w:rsidRDefault="00FD7EF6" w:rsidP="0019419C">
            <w:pPr>
              <w:spacing w:after="0"/>
            </w:pPr>
            <w:r w:rsidRPr="00895E84">
              <w:t>on-going</w:t>
            </w:r>
          </w:p>
        </w:tc>
      </w:tr>
      <w:tr w:rsidR="00FD7EF6" w:rsidRPr="007C6D7B" w14:paraId="5784B9D5" w14:textId="77777777" w:rsidTr="00CF1B07">
        <w:trPr>
          <w:trHeight w:val="336"/>
        </w:trPr>
        <w:tc>
          <w:tcPr>
            <w:tcW w:w="9214" w:type="dxa"/>
            <w:gridSpan w:val="2"/>
            <w:shd w:val="clear" w:color="auto" w:fill="D9D9D9"/>
          </w:tcPr>
          <w:p w14:paraId="75805689" w14:textId="77777777" w:rsidR="00FD7EF6" w:rsidRPr="00895E84" w:rsidRDefault="00FD7EF6" w:rsidP="0019419C">
            <w:pPr>
              <w:spacing w:after="0"/>
              <w:rPr>
                <w:b/>
              </w:rPr>
            </w:pPr>
            <w:r w:rsidRPr="00895E84">
              <w:rPr>
                <w:b/>
              </w:rPr>
              <w:t>Cel badania</w:t>
            </w:r>
          </w:p>
        </w:tc>
      </w:tr>
      <w:tr w:rsidR="00FD7EF6" w:rsidRPr="007C6D7B" w14:paraId="76A64A81" w14:textId="77777777" w:rsidTr="00CF1B07">
        <w:trPr>
          <w:trHeight w:val="336"/>
        </w:trPr>
        <w:tc>
          <w:tcPr>
            <w:tcW w:w="9214" w:type="dxa"/>
            <w:gridSpan w:val="2"/>
          </w:tcPr>
          <w:p w14:paraId="19DA0828" w14:textId="77777777" w:rsidR="00FD7EF6" w:rsidRPr="00895E84" w:rsidRDefault="00FD7EF6" w:rsidP="0019419C">
            <w:pPr>
              <w:jc w:val="both"/>
              <w:rPr>
                <w:b/>
                <w:bCs/>
              </w:rPr>
            </w:pPr>
            <w:r w:rsidRPr="00895E84">
              <w:rPr>
                <w:bCs/>
              </w:rPr>
              <w:t>Celem głównym badania będzie ocena przewidywanej skuteczności wdrażania instrumentów finansowych w ramach RPO WSL na lata 2014-2020.</w:t>
            </w:r>
          </w:p>
          <w:p w14:paraId="5C77AFF6" w14:textId="77777777" w:rsidR="00FD7EF6" w:rsidRPr="00895E84" w:rsidRDefault="00FD7EF6" w:rsidP="0019419C">
            <w:pPr>
              <w:spacing w:after="0"/>
              <w:jc w:val="both"/>
            </w:pPr>
            <w:r w:rsidRPr="00895E84">
              <w:rPr>
                <w:bCs/>
              </w:rPr>
              <w:t>Badanie posłuży również identyfikacji problemów we wdrażaniu instrumentów finansowych w ramach Programu oraz wypracowaniu mechanizmów niwelujących występujące problemy.</w:t>
            </w:r>
          </w:p>
        </w:tc>
      </w:tr>
      <w:tr w:rsidR="00FD7EF6" w:rsidRPr="007C6D7B" w14:paraId="62D29933" w14:textId="77777777" w:rsidTr="00CF1B07">
        <w:trPr>
          <w:trHeight w:val="336"/>
        </w:trPr>
        <w:tc>
          <w:tcPr>
            <w:tcW w:w="9214" w:type="dxa"/>
            <w:gridSpan w:val="2"/>
            <w:shd w:val="clear" w:color="auto" w:fill="D9D9D9"/>
          </w:tcPr>
          <w:p w14:paraId="64852468" w14:textId="77777777" w:rsidR="00FD7EF6" w:rsidRPr="00895E84" w:rsidRDefault="00FD7EF6" w:rsidP="0019419C">
            <w:pPr>
              <w:spacing w:after="0"/>
              <w:rPr>
                <w:b/>
              </w:rPr>
            </w:pPr>
            <w:r w:rsidRPr="00895E84">
              <w:rPr>
                <w:b/>
              </w:rPr>
              <w:t>Uzasadnienie badania</w:t>
            </w:r>
          </w:p>
        </w:tc>
      </w:tr>
      <w:tr w:rsidR="00FD7EF6" w:rsidRPr="007C6D7B" w14:paraId="6105401A" w14:textId="77777777" w:rsidTr="00CF1B07">
        <w:trPr>
          <w:trHeight w:val="336"/>
        </w:trPr>
        <w:tc>
          <w:tcPr>
            <w:tcW w:w="9214" w:type="dxa"/>
            <w:gridSpan w:val="2"/>
          </w:tcPr>
          <w:p w14:paraId="444C1730" w14:textId="77777777" w:rsidR="00FD7EF6" w:rsidRPr="00895E84" w:rsidRDefault="00FD7EF6" w:rsidP="0019419C">
            <w:pPr>
              <w:jc w:val="both"/>
              <w:rPr>
                <w:b/>
                <w:bCs/>
              </w:rPr>
            </w:pPr>
            <w:r w:rsidRPr="00895E84">
              <w:rPr>
                <w:bCs/>
              </w:rPr>
              <w:t>W obecnym okresie programowania w ramach RPO WSL założono większe wsparcie na instrumenty finansowe w porównaniu do okresu budżetowego na lata 2007-2013. Zastosowanie instrumentów finansowych w danym obszarze warunkowane jest dokonaną analizą ax ante rynku i wskazaniem występujących na nim niedoskonałości oraz nieoptymalnego poziomu inwestycji. Zastosowanie instrumentów finansowych ma na celu wsparcie inwestycji uznanych jako finansowo wykonalne ale nieotrzymujące wystarczającego finansowania ze źródeł rynkowych.</w:t>
            </w:r>
          </w:p>
          <w:p w14:paraId="3622683A" w14:textId="77777777" w:rsidR="00FD7EF6" w:rsidRPr="00895E84" w:rsidRDefault="00FD7EF6" w:rsidP="0019419C">
            <w:pPr>
              <w:spacing w:after="0"/>
              <w:jc w:val="both"/>
            </w:pPr>
            <w:r w:rsidRPr="00895E84">
              <w:rPr>
                <w:bCs/>
              </w:rPr>
              <w:t>Zachodzi zatem konieczność oceny zaprogramowanego wsparcia za pomocą instrumentów finansowych w ramach RPO WSL oraz wdrożenia ewentualnych zmian, warunkujących skuteczniejszą i bardziej efektywną realizację Programu. Analiza będzie przeprowadzona z uwzględnieniem celów i</w:t>
            </w:r>
            <w:r>
              <w:rPr>
                <w:bCs/>
              </w:rPr>
              <w:t> </w:t>
            </w:r>
            <w:r w:rsidRPr="00895E84">
              <w:rPr>
                <w:bCs/>
              </w:rPr>
              <w:t>specyfiki wsparcia obszarów, w ramach których wdrażane będą instrumenty finansowe.</w:t>
            </w:r>
          </w:p>
        </w:tc>
      </w:tr>
      <w:tr w:rsidR="00FD7EF6" w:rsidRPr="007C6D7B" w14:paraId="3B05D842" w14:textId="77777777" w:rsidTr="00CF1B07">
        <w:trPr>
          <w:trHeight w:val="336"/>
        </w:trPr>
        <w:tc>
          <w:tcPr>
            <w:tcW w:w="9214" w:type="dxa"/>
            <w:gridSpan w:val="2"/>
            <w:shd w:val="clear" w:color="auto" w:fill="D9D9D9"/>
          </w:tcPr>
          <w:p w14:paraId="217906C8" w14:textId="77777777" w:rsidR="00FD7EF6" w:rsidRPr="00895E84" w:rsidRDefault="00FD7EF6" w:rsidP="0019419C">
            <w:pPr>
              <w:spacing w:after="0"/>
              <w:rPr>
                <w:b/>
              </w:rPr>
            </w:pPr>
            <w:r w:rsidRPr="00895E84">
              <w:rPr>
                <w:b/>
              </w:rPr>
              <w:lastRenderedPageBreak/>
              <w:t>Kryteria badania</w:t>
            </w:r>
          </w:p>
        </w:tc>
      </w:tr>
      <w:tr w:rsidR="00FD7EF6" w:rsidRPr="007C6D7B" w14:paraId="1F473933" w14:textId="77777777" w:rsidTr="00CF1B07">
        <w:trPr>
          <w:trHeight w:val="336"/>
        </w:trPr>
        <w:tc>
          <w:tcPr>
            <w:tcW w:w="9214" w:type="dxa"/>
            <w:gridSpan w:val="2"/>
          </w:tcPr>
          <w:p w14:paraId="6A463F41" w14:textId="77777777" w:rsidR="00FD7EF6" w:rsidRPr="00895E84" w:rsidRDefault="00FD7EF6" w:rsidP="0019419C">
            <w:pPr>
              <w:spacing w:after="0"/>
              <w:rPr>
                <w:b/>
                <w:bCs/>
              </w:rPr>
            </w:pPr>
            <w:r w:rsidRPr="00895E84">
              <w:rPr>
                <w:bCs/>
              </w:rPr>
              <w:t>Trafność</w:t>
            </w:r>
          </w:p>
          <w:p w14:paraId="23F5944E" w14:textId="77777777" w:rsidR="00FD7EF6" w:rsidRPr="00895E84" w:rsidRDefault="00FD7EF6" w:rsidP="0019419C">
            <w:pPr>
              <w:spacing w:after="0"/>
              <w:rPr>
                <w:b/>
                <w:bCs/>
              </w:rPr>
            </w:pPr>
            <w:r w:rsidRPr="00895E84">
              <w:rPr>
                <w:bCs/>
              </w:rPr>
              <w:t>Przewidywana skuteczność</w:t>
            </w:r>
          </w:p>
        </w:tc>
      </w:tr>
      <w:tr w:rsidR="00FD7EF6" w:rsidRPr="007C6D7B" w14:paraId="211755D3" w14:textId="77777777" w:rsidTr="00CF1B07">
        <w:trPr>
          <w:trHeight w:val="336"/>
        </w:trPr>
        <w:tc>
          <w:tcPr>
            <w:tcW w:w="9214" w:type="dxa"/>
            <w:gridSpan w:val="2"/>
            <w:shd w:val="clear" w:color="auto" w:fill="D9D9D9"/>
          </w:tcPr>
          <w:p w14:paraId="0A6A0A3C" w14:textId="77777777" w:rsidR="00FD7EF6" w:rsidRPr="00895E84" w:rsidRDefault="00FD7EF6" w:rsidP="0019419C">
            <w:pPr>
              <w:spacing w:after="0"/>
              <w:rPr>
                <w:b/>
              </w:rPr>
            </w:pPr>
            <w:r w:rsidRPr="00895E84">
              <w:rPr>
                <w:b/>
              </w:rPr>
              <w:t>Główne pytania ewaluacyjne / obszary problemowe</w:t>
            </w:r>
          </w:p>
        </w:tc>
      </w:tr>
      <w:tr w:rsidR="00FD7EF6" w:rsidRPr="007C6D7B" w14:paraId="3EE28F55" w14:textId="77777777" w:rsidTr="00CF1B07">
        <w:trPr>
          <w:trHeight w:val="336"/>
        </w:trPr>
        <w:tc>
          <w:tcPr>
            <w:tcW w:w="9214" w:type="dxa"/>
            <w:gridSpan w:val="2"/>
          </w:tcPr>
          <w:p w14:paraId="174431B5" w14:textId="77777777" w:rsidR="00FD7EF6" w:rsidRPr="00216944" w:rsidRDefault="00FD7EF6" w:rsidP="00041F00">
            <w:pPr>
              <w:numPr>
                <w:ilvl w:val="0"/>
                <w:numId w:val="22"/>
              </w:numPr>
              <w:spacing w:after="0"/>
              <w:ind w:left="425" w:hanging="357"/>
              <w:jc w:val="both"/>
              <w:rPr>
                <w:rFonts w:cs="Calibri"/>
                <w:b/>
                <w:bCs/>
                <w:i/>
              </w:rPr>
            </w:pPr>
            <w:r w:rsidRPr="00216944">
              <w:rPr>
                <w:rFonts w:cs="Calibri"/>
              </w:rPr>
              <w:t xml:space="preserve">Czy zaproponowane rozwiązania dotyczące struktury zarządzania </w:t>
            </w:r>
            <w:r w:rsidRPr="00216944">
              <w:rPr>
                <w:rFonts w:cs="Calibri"/>
                <w:bCs/>
              </w:rPr>
              <w:t>instrumentami finansowymi w ramach RPO WSL</w:t>
            </w:r>
            <w:r w:rsidRPr="00216944">
              <w:rPr>
                <w:rFonts w:cs="Calibri"/>
              </w:rPr>
              <w:t xml:space="preserve"> są trafne, tzn. adekwatnie zostały dopasowane do wdrażanych interwencji? </w:t>
            </w:r>
          </w:p>
          <w:p w14:paraId="2E33AD1E" w14:textId="77777777" w:rsidR="00FD7EF6" w:rsidRPr="00895E84" w:rsidRDefault="00FD7EF6" w:rsidP="00041F00">
            <w:pPr>
              <w:numPr>
                <w:ilvl w:val="0"/>
                <w:numId w:val="22"/>
              </w:numPr>
              <w:spacing w:after="0"/>
              <w:ind w:left="425" w:hanging="357"/>
              <w:jc w:val="both"/>
              <w:rPr>
                <w:b/>
                <w:bCs/>
                <w:i/>
              </w:rPr>
            </w:pPr>
            <w:r w:rsidRPr="00895E84">
              <w:t>Jak ocenia się działalność podmiotów wdrażających instrumenty finansowe?</w:t>
            </w:r>
          </w:p>
          <w:p w14:paraId="0F8532DD" w14:textId="77777777" w:rsidR="00FD7EF6" w:rsidRPr="00895E84" w:rsidRDefault="00FD7EF6" w:rsidP="00041F00">
            <w:pPr>
              <w:numPr>
                <w:ilvl w:val="0"/>
                <w:numId w:val="22"/>
              </w:numPr>
              <w:spacing w:after="0"/>
              <w:ind w:left="425" w:hanging="357"/>
              <w:jc w:val="both"/>
              <w:rPr>
                <w:b/>
                <w:bCs/>
              </w:rPr>
            </w:pPr>
            <w:r w:rsidRPr="00895E84">
              <w:t>Jaki jest stan realizacji interwencji w ramach instrumentów finansowych w RPO WSL? Czy założone cele i wartości wskaźników zostaną osiągnięte w zaplanowanym czasie?</w:t>
            </w:r>
          </w:p>
          <w:p w14:paraId="03FD0F65" w14:textId="77777777" w:rsidR="00FD7EF6" w:rsidRPr="00895E84" w:rsidRDefault="00FD7EF6" w:rsidP="00041F00">
            <w:pPr>
              <w:numPr>
                <w:ilvl w:val="0"/>
                <w:numId w:val="22"/>
              </w:numPr>
              <w:spacing w:after="0"/>
              <w:ind w:left="425" w:hanging="357"/>
              <w:jc w:val="both"/>
              <w:rPr>
                <w:b/>
                <w:bCs/>
                <w:i/>
              </w:rPr>
            </w:pPr>
            <w:r w:rsidRPr="00895E84">
              <w:t>Jakie identyfikuje się problemy/ potencjalne problemy we wdrażaniu instrumentów finansowych?</w:t>
            </w:r>
          </w:p>
          <w:p w14:paraId="1E4457A1" w14:textId="77777777" w:rsidR="00FD7EF6" w:rsidRPr="00895E84" w:rsidRDefault="00FD7EF6" w:rsidP="00041F00">
            <w:pPr>
              <w:numPr>
                <w:ilvl w:val="0"/>
                <w:numId w:val="22"/>
              </w:numPr>
              <w:spacing w:after="0"/>
              <w:ind w:left="425" w:hanging="357"/>
              <w:jc w:val="both"/>
              <w:rPr>
                <w:b/>
                <w:bCs/>
                <w:i/>
              </w:rPr>
            </w:pPr>
            <w:r w:rsidRPr="00895E84">
              <w:t>Jakie można wskazać rozwiązania systemowe niwelujące zidentyfikowane i przewidywane problemy we wdrażaniu instrumentów finansowych?</w:t>
            </w:r>
          </w:p>
        </w:tc>
      </w:tr>
      <w:tr w:rsidR="00FD7EF6" w:rsidRPr="007C6D7B" w14:paraId="15A5B894" w14:textId="77777777" w:rsidTr="00CF1B07">
        <w:trPr>
          <w:trHeight w:val="336"/>
        </w:trPr>
        <w:tc>
          <w:tcPr>
            <w:tcW w:w="9214" w:type="dxa"/>
            <w:gridSpan w:val="2"/>
            <w:shd w:val="clear" w:color="auto" w:fill="A6A6A6"/>
          </w:tcPr>
          <w:p w14:paraId="14A19389" w14:textId="77777777" w:rsidR="00FD7EF6" w:rsidRPr="00895E84" w:rsidRDefault="00FD7EF6" w:rsidP="0019419C">
            <w:pPr>
              <w:spacing w:after="0"/>
              <w:rPr>
                <w:b/>
              </w:rPr>
            </w:pPr>
            <w:r w:rsidRPr="00895E84">
              <w:rPr>
                <w:b/>
              </w:rPr>
              <w:t>Ogólny zarys metodologii badania</w:t>
            </w:r>
          </w:p>
        </w:tc>
      </w:tr>
      <w:tr w:rsidR="00FD7EF6" w:rsidRPr="007C6D7B" w14:paraId="43A1B6C2" w14:textId="77777777" w:rsidTr="00CF1B07">
        <w:trPr>
          <w:trHeight w:val="336"/>
        </w:trPr>
        <w:tc>
          <w:tcPr>
            <w:tcW w:w="9214" w:type="dxa"/>
            <w:gridSpan w:val="2"/>
            <w:shd w:val="clear" w:color="auto" w:fill="D9D9D9"/>
          </w:tcPr>
          <w:p w14:paraId="11A6B606" w14:textId="77777777" w:rsidR="00FD7EF6" w:rsidRPr="00895E84" w:rsidRDefault="00FD7EF6" w:rsidP="0019419C">
            <w:pPr>
              <w:spacing w:after="0"/>
              <w:rPr>
                <w:b/>
              </w:rPr>
            </w:pPr>
            <w:r w:rsidRPr="00895E84">
              <w:rPr>
                <w:b/>
              </w:rPr>
              <w:t>Zastosowane podejście metodologiczne</w:t>
            </w:r>
          </w:p>
        </w:tc>
      </w:tr>
      <w:tr w:rsidR="00FD7EF6" w:rsidRPr="007C6D7B" w14:paraId="150B2C01" w14:textId="77777777" w:rsidTr="00CF1B07">
        <w:trPr>
          <w:trHeight w:val="336"/>
        </w:trPr>
        <w:tc>
          <w:tcPr>
            <w:tcW w:w="9214" w:type="dxa"/>
            <w:gridSpan w:val="2"/>
          </w:tcPr>
          <w:p w14:paraId="2DECFB42" w14:textId="36E9A801" w:rsidR="00FD7EF6" w:rsidRPr="00895E84" w:rsidRDefault="00FD7EF6" w:rsidP="0019419C">
            <w:pPr>
              <w:spacing w:after="0"/>
              <w:jc w:val="both"/>
              <w:rPr>
                <w:rFonts w:cs="Tahoma"/>
                <w:b/>
                <w:bCs/>
              </w:rPr>
            </w:pPr>
            <w:r w:rsidRPr="00895E84">
              <w:rPr>
                <w:rFonts w:cs="Tahoma"/>
                <w:bCs/>
              </w:rPr>
              <w:t xml:space="preserve">Badanie wykorzysta zarówno jakościowe jak i ilościowe techniki gromadzenia i analizy danych. Punktem wyjścia będzie analiza logiki wsparcia w ramach badanych </w:t>
            </w:r>
            <w:r w:rsidR="00A71F62">
              <w:rPr>
                <w:rFonts w:cs="Tahoma"/>
                <w:bCs/>
              </w:rPr>
              <w:t>Prioryt</w:t>
            </w:r>
            <w:r w:rsidRPr="00895E84">
              <w:rPr>
                <w:rFonts w:cs="Tahoma"/>
                <w:bCs/>
              </w:rPr>
              <w:t>etów inwestycyjnych. Odtworzenie logiki interwencji powinno pokazywać schemat logiczny wsparcia z uwzględnieniem relacji pomiędzy realizowanymi działaniami, a oczekiwanymi efektami oraz przyjęte założenia i</w:t>
            </w:r>
            <w:r>
              <w:rPr>
                <w:rFonts w:cs="Tahoma"/>
                <w:bCs/>
              </w:rPr>
              <w:t> </w:t>
            </w:r>
            <w:r w:rsidRPr="00895E84">
              <w:rPr>
                <w:rFonts w:cs="Tahoma"/>
                <w:bCs/>
              </w:rPr>
              <w:t xml:space="preserve">warunki wdrażania Programu. </w:t>
            </w:r>
          </w:p>
          <w:p w14:paraId="776FD117" w14:textId="77777777" w:rsidR="00FD7EF6" w:rsidRPr="00895E84" w:rsidRDefault="00FD7EF6" w:rsidP="0019419C">
            <w:pPr>
              <w:spacing w:after="0"/>
              <w:jc w:val="both"/>
              <w:rPr>
                <w:rFonts w:cs="Tahoma"/>
                <w:b/>
                <w:bCs/>
              </w:rPr>
            </w:pPr>
            <w:r w:rsidRPr="00895E84">
              <w:rPr>
                <w:rFonts w:cs="Tahoma"/>
                <w:bCs/>
              </w:rPr>
              <w:t>Powyższa – koncepcyjna – faza badania powinna bazować zarówno na analizie danych zastanych, jak również na danych zebranych w drodze badań jakościowych.</w:t>
            </w:r>
          </w:p>
          <w:p w14:paraId="17B54F73" w14:textId="77777777" w:rsidR="00FD7EF6" w:rsidRPr="00895E84" w:rsidRDefault="00FD7EF6" w:rsidP="0019419C">
            <w:pPr>
              <w:spacing w:after="0"/>
              <w:jc w:val="both"/>
              <w:rPr>
                <w:rFonts w:cs="Tahoma"/>
                <w:b/>
                <w:bCs/>
              </w:rPr>
            </w:pPr>
            <w:r w:rsidRPr="00895E84">
              <w:rPr>
                <w:rFonts w:cs="Tahoma"/>
                <w:bCs/>
              </w:rPr>
              <w:t>Odtworzona logika powinna uwzględniać perspektywę możliwie szerokiego grona osób, związanych z programowaniem, wdrażaniem i oceną wspartych projektów.</w:t>
            </w:r>
          </w:p>
          <w:p w14:paraId="21B5BE6E" w14:textId="77777777" w:rsidR="00FD7EF6" w:rsidRPr="00895E84" w:rsidRDefault="00FD7EF6" w:rsidP="0019419C">
            <w:pPr>
              <w:spacing w:after="0"/>
              <w:jc w:val="both"/>
              <w:rPr>
                <w:rFonts w:cs="Tahoma"/>
                <w:b/>
                <w:bCs/>
              </w:rPr>
            </w:pPr>
            <w:r w:rsidRPr="00895E84">
              <w:rPr>
                <w:rFonts w:cs="Tahoma"/>
                <w:bCs/>
              </w:rPr>
              <w:t>Po fazie koncepcyjnej badania, przyjęta logika powinna być poddana weryfikacji pod kątem osiągania założonych celów, z wykorzystaniem m.in. następujących technik badawczych:</w:t>
            </w:r>
          </w:p>
          <w:p w14:paraId="545738A8" w14:textId="77777777" w:rsidR="00FD7EF6" w:rsidRPr="00895E84" w:rsidRDefault="00FD7EF6" w:rsidP="00041F00">
            <w:pPr>
              <w:numPr>
                <w:ilvl w:val="0"/>
                <w:numId w:val="23"/>
              </w:numPr>
              <w:spacing w:after="0"/>
              <w:ind w:left="714" w:hanging="357"/>
              <w:jc w:val="both"/>
              <w:rPr>
                <w:rFonts w:cs="Tahoma"/>
                <w:b/>
                <w:bCs/>
              </w:rPr>
            </w:pPr>
            <w:r w:rsidRPr="00895E84">
              <w:rPr>
                <w:rFonts w:cs="Tahoma"/>
                <w:bCs/>
              </w:rPr>
              <w:t>analizy danych zastanych, w tym dokumentów strategicznych, programowych, dokumentacji projektowej oraz danych związanych z realizacją projektów</w:t>
            </w:r>
            <w:r>
              <w:rPr>
                <w:rFonts w:cs="Tahoma"/>
                <w:bCs/>
              </w:rPr>
              <w:t>,</w:t>
            </w:r>
          </w:p>
          <w:p w14:paraId="312575CD" w14:textId="77777777" w:rsidR="00FD7EF6" w:rsidRPr="00895E84" w:rsidRDefault="00FD7EF6" w:rsidP="00041F00">
            <w:pPr>
              <w:numPr>
                <w:ilvl w:val="0"/>
                <w:numId w:val="23"/>
              </w:numPr>
              <w:spacing w:after="0"/>
              <w:ind w:left="714" w:hanging="357"/>
              <w:jc w:val="both"/>
              <w:rPr>
                <w:rFonts w:cs="Tahoma"/>
                <w:b/>
                <w:bCs/>
              </w:rPr>
            </w:pPr>
            <w:r w:rsidRPr="00895E84">
              <w:rPr>
                <w:rFonts w:cs="Tahoma"/>
                <w:bCs/>
              </w:rPr>
              <w:t>wywiadów z przedstawicielami Instytucji Zarządzającej</w:t>
            </w:r>
            <w:r>
              <w:rPr>
                <w:rFonts w:cs="Tahoma"/>
                <w:bCs/>
              </w:rPr>
              <w:t>,</w:t>
            </w:r>
          </w:p>
          <w:p w14:paraId="0524FB1D" w14:textId="77777777" w:rsidR="00FD7EF6" w:rsidRDefault="00FD7EF6" w:rsidP="00041F00">
            <w:pPr>
              <w:numPr>
                <w:ilvl w:val="0"/>
                <w:numId w:val="23"/>
              </w:numPr>
              <w:spacing w:after="0"/>
              <w:ind w:left="714" w:hanging="358"/>
              <w:contextualSpacing/>
              <w:rPr>
                <w:rFonts w:ascii="Times New Roman" w:hAnsi="Times New Roman"/>
                <w:b/>
                <w:bCs/>
                <w:sz w:val="18"/>
                <w:szCs w:val="18"/>
              </w:rPr>
            </w:pPr>
            <w:r w:rsidRPr="00895E84">
              <w:rPr>
                <w:rFonts w:cs="Tahoma"/>
                <w:bCs/>
              </w:rPr>
              <w:t>wywiadów/ ankiet z beneficjentami Programu/ ostatecznymi odbiorcami wsparcia</w:t>
            </w:r>
            <w:r>
              <w:rPr>
                <w:rFonts w:cs="Tahoma"/>
                <w:bCs/>
              </w:rPr>
              <w:t>,</w:t>
            </w:r>
          </w:p>
          <w:p w14:paraId="76C23F81" w14:textId="77777777" w:rsidR="00FD7EF6" w:rsidRPr="00232500" w:rsidRDefault="00FD7EF6" w:rsidP="00041F00">
            <w:pPr>
              <w:numPr>
                <w:ilvl w:val="0"/>
                <w:numId w:val="23"/>
              </w:numPr>
              <w:spacing w:after="0"/>
              <w:ind w:left="714" w:hanging="357"/>
              <w:contextualSpacing/>
              <w:jc w:val="both"/>
              <w:rPr>
                <w:rFonts w:ascii="Times New Roman" w:hAnsi="Times New Roman"/>
                <w:b/>
                <w:bCs/>
                <w:sz w:val="18"/>
                <w:szCs w:val="18"/>
              </w:rPr>
            </w:pPr>
            <w:r w:rsidRPr="00232500">
              <w:rPr>
                <w:rFonts w:cs="Tahoma"/>
                <w:bCs/>
              </w:rPr>
              <w:t>wywiad</w:t>
            </w:r>
            <w:r>
              <w:rPr>
                <w:rFonts w:cs="Tahoma"/>
                <w:bCs/>
              </w:rPr>
              <w:t>ów</w:t>
            </w:r>
            <w:r w:rsidRPr="00232500">
              <w:rPr>
                <w:rFonts w:cs="Tahoma"/>
                <w:bCs/>
              </w:rPr>
              <w:t xml:space="preserve"> z ekspertami zarówno z zakresu instrumentów finansowych jak i obszarów</w:t>
            </w:r>
            <w:r>
              <w:rPr>
                <w:rFonts w:cs="Tahoma"/>
                <w:bCs/>
              </w:rPr>
              <w:t>,</w:t>
            </w:r>
            <w:r w:rsidRPr="00232500">
              <w:rPr>
                <w:rFonts w:cs="Tahoma"/>
                <w:bCs/>
              </w:rPr>
              <w:t xml:space="preserve"> w</w:t>
            </w:r>
            <w:r>
              <w:rPr>
                <w:rFonts w:cs="Tahoma"/>
                <w:bCs/>
              </w:rPr>
              <w:t> </w:t>
            </w:r>
            <w:r w:rsidRPr="00232500">
              <w:rPr>
                <w:rFonts w:cs="Tahoma"/>
                <w:bCs/>
              </w:rPr>
              <w:t>ramach których są one w Programie wdrażane.</w:t>
            </w:r>
          </w:p>
        </w:tc>
      </w:tr>
      <w:tr w:rsidR="00FD7EF6" w:rsidRPr="007C6D7B" w14:paraId="73744690" w14:textId="77777777" w:rsidTr="00CF1B07">
        <w:trPr>
          <w:trHeight w:val="336"/>
        </w:trPr>
        <w:tc>
          <w:tcPr>
            <w:tcW w:w="9214" w:type="dxa"/>
            <w:gridSpan w:val="2"/>
            <w:shd w:val="clear" w:color="auto" w:fill="D9D9D9"/>
          </w:tcPr>
          <w:p w14:paraId="68A3EAD1" w14:textId="77777777" w:rsidR="00FD7EF6" w:rsidRPr="00895E84" w:rsidRDefault="00FD7EF6" w:rsidP="0019419C">
            <w:pPr>
              <w:spacing w:after="0"/>
              <w:rPr>
                <w:b/>
              </w:rPr>
            </w:pPr>
            <w:r w:rsidRPr="00895E84">
              <w:rPr>
                <w:b/>
              </w:rPr>
              <w:t>Zakres niezbędnych danych</w:t>
            </w:r>
          </w:p>
        </w:tc>
      </w:tr>
      <w:tr w:rsidR="00FD7EF6" w:rsidRPr="007C6D7B" w14:paraId="0EDC1710" w14:textId="77777777" w:rsidTr="00CF1B07">
        <w:trPr>
          <w:trHeight w:val="336"/>
        </w:trPr>
        <w:tc>
          <w:tcPr>
            <w:tcW w:w="9214" w:type="dxa"/>
            <w:gridSpan w:val="2"/>
          </w:tcPr>
          <w:p w14:paraId="4EC3FF11" w14:textId="77777777" w:rsidR="00FD7EF6" w:rsidRPr="00895E84" w:rsidRDefault="00FD7EF6" w:rsidP="00041F00">
            <w:pPr>
              <w:numPr>
                <w:ilvl w:val="0"/>
                <w:numId w:val="134"/>
              </w:numPr>
              <w:spacing w:after="0"/>
              <w:ind w:left="425" w:hanging="357"/>
              <w:jc w:val="both"/>
              <w:rPr>
                <w:b/>
                <w:bCs/>
              </w:rPr>
            </w:pPr>
            <w:r>
              <w:rPr>
                <w:bCs/>
              </w:rPr>
              <w:t>z</w:t>
            </w:r>
            <w:r w:rsidRPr="00895E84">
              <w:rPr>
                <w:bCs/>
              </w:rPr>
              <w:t>akres danych w posiadaniu IZ:</w:t>
            </w:r>
          </w:p>
          <w:p w14:paraId="501D19A6" w14:textId="3CDF07FA" w:rsidR="00FD7EF6" w:rsidRPr="00895E84" w:rsidRDefault="00FD7EF6" w:rsidP="00041F00">
            <w:pPr>
              <w:numPr>
                <w:ilvl w:val="0"/>
                <w:numId w:val="11"/>
              </w:numPr>
              <w:spacing w:after="0"/>
              <w:jc w:val="both"/>
              <w:rPr>
                <w:b/>
                <w:bCs/>
              </w:rPr>
            </w:pPr>
            <w:r>
              <w:rPr>
                <w:bCs/>
              </w:rPr>
              <w:t>d</w:t>
            </w:r>
            <w:r w:rsidRPr="00895E84">
              <w:rPr>
                <w:bCs/>
              </w:rPr>
              <w:t xml:space="preserve">ane monitoringowe pochodzące z </w:t>
            </w:r>
            <w:r w:rsidR="008622F5">
              <w:t>LSI 2014</w:t>
            </w:r>
            <w:r>
              <w:rPr>
                <w:bCs/>
              </w:rPr>
              <w:t>,</w:t>
            </w:r>
          </w:p>
          <w:p w14:paraId="076DD36B" w14:textId="5341E4F3" w:rsidR="00FD7EF6" w:rsidRPr="00895E84" w:rsidRDefault="00FD7EF6" w:rsidP="00041F00">
            <w:pPr>
              <w:numPr>
                <w:ilvl w:val="0"/>
                <w:numId w:val="10"/>
              </w:numPr>
              <w:spacing w:after="0"/>
              <w:jc w:val="both"/>
              <w:rPr>
                <w:b/>
                <w:bCs/>
              </w:rPr>
            </w:pPr>
            <w:r>
              <w:rPr>
                <w:bCs/>
              </w:rPr>
              <w:t>i</w:t>
            </w:r>
            <w:r w:rsidRPr="00895E84">
              <w:rPr>
                <w:bCs/>
              </w:rPr>
              <w:t xml:space="preserve">nformacje/dane z projektów pochodzące z </w:t>
            </w:r>
            <w:r w:rsidR="008622F5">
              <w:t>LSI 2014</w:t>
            </w:r>
            <w:r>
              <w:rPr>
                <w:bCs/>
              </w:rPr>
              <w:t>,</w:t>
            </w:r>
          </w:p>
          <w:p w14:paraId="1B5468BF" w14:textId="77777777" w:rsidR="00FD7EF6" w:rsidRPr="00895E84" w:rsidRDefault="00FD7EF6" w:rsidP="00041F00">
            <w:pPr>
              <w:numPr>
                <w:ilvl w:val="0"/>
                <w:numId w:val="10"/>
              </w:numPr>
              <w:spacing w:after="0"/>
              <w:jc w:val="both"/>
              <w:rPr>
                <w:b/>
                <w:bCs/>
              </w:rPr>
            </w:pPr>
            <w:r>
              <w:rPr>
                <w:bCs/>
              </w:rPr>
              <w:t>d</w:t>
            </w:r>
            <w:r w:rsidRPr="00895E84">
              <w:rPr>
                <w:bCs/>
              </w:rPr>
              <w:t>ane kontaktowe beneficjentów/ostatecznych odbiorców wsparcia</w:t>
            </w:r>
            <w:r>
              <w:rPr>
                <w:bCs/>
              </w:rPr>
              <w:t>,</w:t>
            </w:r>
          </w:p>
          <w:p w14:paraId="104315B2" w14:textId="77777777" w:rsidR="00FD7EF6" w:rsidRPr="00895E84" w:rsidRDefault="00FD7EF6" w:rsidP="00041F00">
            <w:pPr>
              <w:numPr>
                <w:ilvl w:val="0"/>
                <w:numId w:val="134"/>
              </w:numPr>
              <w:spacing w:after="0"/>
              <w:ind w:left="425" w:hanging="357"/>
              <w:jc w:val="both"/>
              <w:rPr>
                <w:b/>
                <w:bCs/>
              </w:rPr>
            </w:pPr>
            <w:r>
              <w:rPr>
                <w:bCs/>
              </w:rPr>
              <w:t>d</w:t>
            </w:r>
            <w:r w:rsidRPr="00895E84">
              <w:rPr>
                <w:bCs/>
              </w:rPr>
              <w:t>ane dotyczące ostatecznych odbiorców wsparcia i przyznanego im wsparcia</w:t>
            </w:r>
            <w:r>
              <w:rPr>
                <w:bCs/>
              </w:rPr>
              <w:t>,</w:t>
            </w:r>
          </w:p>
          <w:p w14:paraId="78A40AE1" w14:textId="77777777" w:rsidR="00FD7EF6" w:rsidRPr="00895E84" w:rsidRDefault="00FD7EF6" w:rsidP="00041F00">
            <w:pPr>
              <w:numPr>
                <w:ilvl w:val="0"/>
                <w:numId w:val="134"/>
              </w:numPr>
              <w:spacing w:after="0"/>
              <w:ind w:left="425" w:hanging="357"/>
              <w:jc w:val="both"/>
              <w:rPr>
                <w:b/>
                <w:bCs/>
              </w:rPr>
            </w:pPr>
            <w:r>
              <w:rPr>
                <w:bCs/>
              </w:rPr>
              <w:t>d</w:t>
            </w:r>
            <w:r w:rsidRPr="00895E84">
              <w:rPr>
                <w:bCs/>
              </w:rPr>
              <w:t>okumenty strategiczne i programowe – ogólnodostępne</w:t>
            </w:r>
            <w:r>
              <w:rPr>
                <w:bCs/>
              </w:rPr>
              <w:t>,</w:t>
            </w:r>
          </w:p>
          <w:p w14:paraId="484242F0" w14:textId="77777777" w:rsidR="00FD7EF6" w:rsidRPr="00895E84" w:rsidRDefault="00FD7EF6" w:rsidP="00041F00">
            <w:pPr>
              <w:numPr>
                <w:ilvl w:val="0"/>
                <w:numId w:val="134"/>
              </w:numPr>
              <w:spacing w:after="0"/>
              <w:ind w:left="425" w:hanging="357"/>
              <w:contextualSpacing/>
              <w:jc w:val="both"/>
              <w:rPr>
                <w:b/>
                <w:bCs/>
              </w:rPr>
            </w:pPr>
            <w:r>
              <w:rPr>
                <w:bCs/>
              </w:rPr>
              <w:t>o</w:t>
            </w:r>
            <w:r w:rsidRPr="00895E84">
              <w:rPr>
                <w:bCs/>
              </w:rPr>
              <w:t>gólnodostępne dane ze statystyki publicznej</w:t>
            </w:r>
            <w:r>
              <w:rPr>
                <w:bCs/>
              </w:rPr>
              <w:t>,</w:t>
            </w:r>
          </w:p>
          <w:p w14:paraId="310ECBED" w14:textId="77777777" w:rsidR="00FD7EF6" w:rsidRPr="00895E84" w:rsidRDefault="00FD7EF6" w:rsidP="00041F00">
            <w:pPr>
              <w:numPr>
                <w:ilvl w:val="0"/>
                <w:numId w:val="134"/>
              </w:numPr>
              <w:spacing w:after="0"/>
              <w:ind w:left="425" w:hanging="357"/>
              <w:contextualSpacing/>
              <w:jc w:val="both"/>
              <w:rPr>
                <w:rFonts w:cs="Tahoma"/>
                <w:b/>
                <w:bCs/>
              </w:rPr>
            </w:pPr>
            <w:r>
              <w:rPr>
                <w:rFonts w:cs="Tahoma"/>
                <w:bCs/>
              </w:rPr>
              <w:t>d</w:t>
            </w:r>
            <w:r w:rsidRPr="00895E84">
              <w:rPr>
                <w:rFonts w:cs="Tahoma"/>
                <w:bCs/>
              </w:rPr>
              <w:t>ane pozyskane od beneficjentów, ostatecznych odbiorców wsparcia i osób wdrażających i</w:t>
            </w:r>
            <w:r>
              <w:rPr>
                <w:rFonts w:cs="Tahoma"/>
                <w:bCs/>
              </w:rPr>
              <w:t> </w:t>
            </w:r>
            <w:r w:rsidRPr="00895E84">
              <w:rPr>
                <w:rFonts w:cs="Tahoma"/>
                <w:bCs/>
              </w:rPr>
              <w:t>programujących RPO WSL</w:t>
            </w:r>
            <w:r>
              <w:rPr>
                <w:rFonts w:cs="Tahoma"/>
                <w:bCs/>
              </w:rPr>
              <w:t>,</w:t>
            </w:r>
          </w:p>
          <w:p w14:paraId="1FB21BAA" w14:textId="77777777" w:rsidR="00FD7EF6" w:rsidRPr="00895E84" w:rsidRDefault="00FD7EF6" w:rsidP="00041F00">
            <w:pPr>
              <w:numPr>
                <w:ilvl w:val="0"/>
                <w:numId w:val="134"/>
              </w:numPr>
              <w:spacing w:after="0"/>
              <w:ind w:left="425" w:hanging="357"/>
            </w:pPr>
            <w:r>
              <w:t>w</w:t>
            </w:r>
            <w:r w:rsidRPr="00895E84">
              <w:t>iedza ekspercka z badanego obszaru.</w:t>
            </w:r>
          </w:p>
        </w:tc>
      </w:tr>
      <w:tr w:rsidR="00FD7EF6" w:rsidRPr="007C6D7B" w14:paraId="7D01F8D6" w14:textId="77777777" w:rsidTr="00CF1B07">
        <w:trPr>
          <w:trHeight w:val="336"/>
        </w:trPr>
        <w:tc>
          <w:tcPr>
            <w:tcW w:w="9214" w:type="dxa"/>
            <w:gridSpan w:val="2"/>
            <w:shd w:val="clear" w:color="auto" w:fill="A6A6A6"/>
          </w:tcPr>
          <w:p w14:paraId="2C6D6D2C" w14:textId="77777777" w:rsidR="00FD7EF6" w:rsidRPr="00895E84" w:rsidRDefault="00FD7EF6" w:rsidP="0019419C">
            <w:pPr>
              <w:spacing w:after="0"/>
              <w:rPr>
                <w:b/>
              </w:rPr>
            </w:pPr>
            <w:r w:rsidRPr="00895E84">
              <w:rPr>
                <w:b/>
              </w:rPr>
              <w:lastRenderedPageBreak/>
              <w:t>Organizacja badania</w:t>
            </w:r>
          </w:p>
        </w:tc>
      </w:tr>
      <w:tr w:rsidR="00FD7EF6" w:rsidRPr="007C6D7B" w14:paraId="4ED68DEF" w14:textId="77777777" w:rsidTr="00CF1B07">
        <w:trPr>
          <w:trHeight w:val="336"/>
        </w:trPr>
        <w:tc>
          <w:tcPr>
            <w:tcW w:w="9214" w:type="dxa"/>
            <w:gridSpan w:val="2"/>
            <w:shd w:val="clear" w:color="auto" w:fill="D9D9D9"/>
          </w:tcPr>
          <w:p w14:paraId="4FB4315D" w14:textId="77777777" w:rsidR="00FD7EF6" w:rsidRPr="00895E84" w:rsidRDefault="00FD7EF6" w:rsidP="0019419C">
            <w:pPr>
              <w:spacing w:after="0"/>
              <w:rPr>
                <w:b/>
              </w:rPr>
            </w:pPr>
            <w:r w:rsidRPr="00895E84">
              <w:rPr>
                <w:b/>
              </w:rPr>
              <w:t>Ramy czasowe realizacji badania</w:t>
            </w:r>
          </w:p>
        </w:tc>
      </w:tr>
      <w:tr w:rsidR="00FD7EF6" w:rsidRPr="007C6D7B" w14:paraId="32FCF52F" w14:textId="77777777" w:rsidTr="00CF1B07">
        <w:trPr>
          <w:trHeight w:val="336"/>
        </w:trPr>
        <w:tc>
          <w:tcPr>
            <w:tcW w:w="9214" w:type="dxa"/>
            <w:gridSpan w:val="2"/>
          </w:tcPr>
          <w:p w14:paraId="180FD8CD" w14:textId="77777777" w:rsidR="00FD7EF6" w:rsidRPr="00895E84" w:rsidRDefault="00FD7EF6" w:rsidP="0019419C">
            <w:pPr>
              <w:spacing w:after="0"/>
            </w:pPr>
            <w:r w:rsidRPr="00895E84">
              <w:rPr>
                <w:bCs/>
              </w:rPr>
              <w:t>I kwartał 2019 r.</w:t>
            </w:r>
          </w:p>
        </w:tc>
      </w:tr>
      <w:tr w:rsidR="00FD7EF6" w:rsidRPr="007C6D7B" w14:paraId="773E1084" w14:textId="77777777" w:rsidTr="00CF1B07">
        <w:trPr>
          <w:trHeight w:val="336"/>
        </w:trPr>
        <w:tc>
          <w:tcPr>
            <w:tcW w:w="9214" w:type="dxa"/>
            <w:gridSpan w:val="2"/>
            <w:shd w:val="clear" w:color="auto" w:fill="D9D9D9"/>
          </w:tcPr>
          <w:p w14:paraId="2D56D535" w14:textId="77777777" w:rsidR="00FD7EF6" w:rsidRPr="00895E84" w:rsidRDefault="00FD7EF6" w:rsidP="0019419C">
            <w:pPr>
              <w:spacing w:after="0"/>
              <w:rPr>
                <w:b/>
              </w:rPr>
            </w:pPr>
            <w:r w:rsidRPr="00895E84">
              <w:rPr>
                <w:b/>
              </w:rPr>
              <w:t>Szacowany koszt badania</w:t>
            </w:r>
          </w:p>
        </w:tc>
      </w:tr>
      <w:tr w:rsidR="00FD7EF6" w:rsidRPr="007C6D7B" w14:paraId="34E2AC1B" w14:textId="77777777" w:rsidTr="00CF1B07">
        <w:trPr>
          <w:trHeight w:val="336"/>
        </w:trPr>
        <w:tc>
          <w:tcPr>
            <w:tcW w:w="9214" w:type="dxa"/>
            <w:gridSpan w:val="2"/>
          </w:tcPr>
          <w:p w14:paraId="230C95FC" w14:textId="77777777" w:rsidR="00FD7EF6" w:rsidRPr="00895E84" w:rsidRDefault="00FD7EF6" w:rsidP="0019419C">
            <w:pPr>
              <w:spacing w:after="0"/>
            </w:pPr>
            <w:r w:rsidRPr="00895E84">
              <w:rPr>
                <w:bCs/>
              </w:rPr>
              <w:t>100 000 zł</w:t>
            </w:r>
          </w:p>
        </w:tc>
      </w:tr>
      <w:tr w:rsidR="00FD7EF6" w:rsidRPr="007C6D7B" w14:paraId="222B3249" w14:textId="77777777" w:rsidTr="00CF1B07">
        <w:trPr>
          <w:trHeight w:val="336"/>
        </w:trPr>
        <w:tc>
          <w:tcPr>
            <w:tcW w:w="9214" w:type="dxa"/>
            <w:gridSpan w:val="2"/>
            <w:shd w:val="clear" w:color="auto" w:fill="D9D9D9"/>
          </w:tcPr>
          <w:p w14:paraId="76F14D30" w14:textId="77777777" w:rsidR="00FD7EF6" w:rsidRPr="00895E84" w:rsidRDefault="00FD7EF6" w:rsidP="0019419C">
            <w:pPr>
              <w:spacing w:after="0"/>
              <w:rPr>
                <w:b/>
              </w:rPr>
            </w:pPr>
            <w:r w:rsidRPr="00895E84">
              <w:rPr>
                <w:b/>
              </w:rPr>
              <w:t>Podmiot odpowiedzialny za realizację badania</w:t>
            </w:r>
          </w:p>
        </w:tc>
      </w:tr>
      <w:tr w:rsidR="00FD7EF6" w:rsidRPr="007C6D7B" w14:paraId="7CA12C5B" w14:textId="77777777" w:rsidTr="00CF1B07">
        <w:trPr>
          <w:trHeight w:val="336"/>
        </w:trPr>
        <w:tc>
          <w:tcPr>
            <w:tcW w:w="9214" w:type="dxa"/>
            <w:gridSpan w:val="2"/>
          </w:tcPr>
          <w:p w14:paraId="6E34DA22" w14:textId="77777777" w:rsidR="00FD7EF6" w:rsidRPr="00895E84" w:rsidRDefault="00FD7EF6" w:rsidP="0019419C">
            <w:pPr>
              <w:spacing w:after="0"/>
            </w:pPr>
            <w:r w:rsidRPr="00895E84">
              <w:rPr>
                <w:bCs/>
                <w:color w:val="000000"/>
              </w:rPr>
              <w:t>Jednostka Ewaluacyjna RPO WSL</w:t>
            </w:r>
          </w:p>
        </w:tc>
      </w:tr>
      <w:tr w:rsidR="00FD7EF6" w:rsidRPr="007C6D7B" w14:paraId="119C3A82" w14:textId="77777777" w:rsidTr="00CF1B07">
        <w:trPr>
          <w:trHeight w:val="336"/>
        </w:trPr>
        <w:tc>
          <w:tcPr>
            <w:tcW w:w="9214" w:type="dxa"/>
            <w:gridSpan w:val="2"/>
            <w:shd w:val="clear" w:color="auto" w:fill="D9D9D9"/>
          </w:tcPr>
          <w:p w14:paraId="4E2F8F60" w14:textId="77777777" w:rsidR="00FD7EF6" w:rsidRPr="00895E84" w:rsidRDefault="00FD7EF6" w:rsidP="0019419C">
            <w:pPr>
              <w:spacing w:after="0"/>
              <w:rPr>
                <w:b/>
              </w:rPr>
            </w:pPr>
            <w:r w:rsidRPr="00895E84">
              <w:rPr>
                <w:b/>
              </w:rPr>
              <w:t>Ewentualne komentarze</w:t>
            </w:r>
          </w:p>
        </w:tc>
      </w:tr>
      <w:tr w:rsidR="00FD7EF6" w:rsidRPr="007C6D7B" w14:paraId="2CD4AED0" w14:textId="77777777" w:rsidTr="00CF1B07">
        <w:trPr>
          <w:trHeight w:val="336"/>
        </w:trPr>
        <w:tc>
          <w:tcPr>
            <w:tcW w:w="9214" w:type="dxa"/>
            <w:gridSpan w:val="2"/>
          </w:tcPr>
          <w:p w14:paraId="317D3E88" w14:textId="77777777" w:rsidR="00FD7EF6" w:rsidRPr="00895E84" w:rsidRDefault="00FD7EF6" w:rsidP="0019419C">
            <w:pPr>
              <w:spacing w:after="0"/>
              <w:jc w:val="both"/>
            </w:pPr>
            <w:r>
              <w:t xml:space="preserve">Badanie dotyczące wdrażania instrumentów finansowych będzie realizowane dwukrotnie w latach: 2019 oraz 2022. </w:t>
            </w:r>
          </w:p>
        </w:tc>
      </w:tr>
    </w:tbl>
    <w:p w14:paraId="76433F5F" w14:textId="77777777" w:rsidR="00FD7EF6" w:rsidRPr="00895E84" w:rsidRDefault="00FD7EF6" w:rsidP="00FD7EF6"/>
    <w:p w14:paraId="0CE3093D" w14:textId="77777777" w:rsidR="00FD7EF6" w:rsidRDefault="00FD7EF6" w:rsidP="00041F00">
      <w:pPr>
        <w:numPr>
          <w:ilvl w:val="0"/>
          <w:numId w:val="8"/>
        </w:numPr>
        <w:spacing w:after="0"/>
        <w:ind w:left="357" w:hanging="357"/>
        <w:contextualSpacing/>
        <w:rPr>
          <w:b/>
        </w:rPr>
        <w:sectPr w:rsidR="00FD7EF6" w:rsidSect="0019419C">
          <w:pgSz w:w="11906" w:h="16838"/>
          <w:pgMar w:top="1417" w:right="1417" w:bottom="1417" w:left="1417" w:header="708" w:footer="708" w:gutter="0"/>
          <w:cols w:space="708"/>
          <w:docGrid w:linePitch="360"/>
        </w:sectPr>
      </w:pPr>
    </w:p>
    <w:p w14:paraId="7CE62806" w14:textId="77777777" w:rsidR="00FD7EF6" w:rsidRPr="00895E84" w:rsidRDefault="00FD7EF6" w:rsidP="00FD7EF6">
      <w:pPr>
        <w:pStyle w:val="Styl4"/>
        <w:jc w:val="both"/>
      </w:pPr>
      <w:bookmarkStart w:id="60" w:name="_Toc499890775"/>
      <w:r w:rsidRPr="00895E84">
        <w:lastRenderedPageBreak/>
        <w:t>Ewaluacja ex</w:t>
      </w:r>
      <w:r>
        <w:t xml:space="preserve"> </w:t>
      </w:r>
      <w:r w:rsidRPr="00895E84">
        <w:t>ante regionalnego programu operacyjnego dla województwa śląskiego 2021+</w:t>
      </w:r>
      <w:bookmarkEnd w:id="60"/>
    </w:p>
    <w:tbl>
      <w:tblPr>
        <w:tblW w:w="9266"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35"/>
        <w:gridCol w:w="4931"/>
      </w:tblGrid>
      <w:tr w:rsidR="00FD7EF6" w:rsidRPr="007C6D7B" w14:paraId="50113F62" w14:textId="77777777" w:rsidTr="00C23A69">
        <w:trPr>
          <w:trHeight w:val="354"/>
        </w:trPr>
        <w:tc>
          <w:tcPr>
            <w:tcW w:w="9266" w:type="dxa"/>
            <w:gridSpan w:val="2"/>
            <w:shd w:val="clear" w:color="auto" w:fill="A6A6A6"/>
          </w:tcPr>
          <w:p w14:paraId="249A573B" w14:textId="77777777" w:rsidR="00FD7EF6" w:rsidRPr="00895E84" w:rsidRDefault="00FD7EF6" w:rsidP="0019419C">
            <w:pPr>
              <w:spacing w:after="0"/>
              <w:jc w:val="center"/>
              <w:rPr>
                <w:b/>
              </w:rPr>
            </w:pPr>
            <w:r w:rsidRPr="00895E84">
              <w:rPr>
                <w:b/>
              </w:rPr>
              <w:t>Ogólny opis badania</w:t>
            </w:r>
          </w:p>
        </w:tc>
      </w:tr>
      <w:tr w:rsidR="00FD7EF6" w:rsidRPr="007C6D7B" w14:paraId="27A3F8A4" w14:textId="77777777" w:rsidTr="00CF1B07">
        <w:trPr>
          <w:trHeight w:val="336"/>
        </w:trPr>
        <w:tc>
          <w:tcPr>
            <w:tcW w:w="9266" w:type="dxa"/>
            <w:gridSpan w:val="2"/>
            <w:shd w:val="clear" w:color="auto" w:fill="D9D9D9"/>
          </w:tcPr>
          <w:p w14:paraId="40B98159" w14:textId="7B54670A" w:rsidR="00FD7EF6" w:rsidRPr="00895E84" w:rsidRDefault="00FD7EF6" w:rsidP="0019419C">
            <w:pPr>
              <w:spacing w:after="0"/>
              <w:rPr>
                <w:b/>
              </w:rPr>
            </w:pPr>
            <w:r w:rsidRPr="00895E84">
              <w:rPr>
                <w:b/>
              </w:rPr>
              <w:t xml:space="preserve">Zakres badania (uwzględnienie </w:t>
            </w:r>
            <w:r w:rsidR="00A71F62">
              <w:rPr>
                <w:b/>
              </w:rPr>
              <w:t>Osi Prioryt</w:t>
            </w:r>
            <w:r w:rsidRPr="00895E84">
              <w:rPr>
                <w:b/>
              </w:rPr>
              <w:t>etowych/działań) oraz fundusz</w:t>
            </w:r>
          </w:p>
        </w:tc>
      </w:tr>
      <w:tr w:rsidR="00FD7EF6" w:rsidRPr="007C6D7B" w14:paraId="3BD30A61" w14:textId="77777777" w:rsidTr="00C23A69">
        <w:trPr>
          <w:trHeight w:val="336"/>
        </w:trPr>
        <w:tc>
          <w:tcPr>
            <w:tcW w:w="9266" w:type="dxa"/>
            <w:gridSpan w:val="2"/>
          </w:tcPr>
          <w:p w14:paraId="58868617" w14:textId="77777777" w:rsidR="00FD7EF6" w:rsidRPr="00895E84" w:rsidRDefault="00FD7EF6" w:rsidP="0019419C">
            <w:pPr>
              <w:spacing w:after="0"/>
            </w:pPr>
            <w:r w:rsidRPr="00895E84">
              <w:t>Regionalny Program Operacyjny na lata 2021+</w:t>
            </w:r>
          </w:p>
        </w:tc>
      </w:tr>
      <w:tr w:rsidR="00FD7EF6" w:rsidRPr="007C6D7B" w14:paraId="2C5CDA60" w14:textId="77777777" w:rsidTr="00C23A69">
        <w:trPr>
          <w:trHeight w:val="336"/>
        </w:trPr>
        <w:tc>
          <w:tcPr>
            <w:tcW w:w="4335" w:type="dxa"/>
            <w:shd w:val="clear" w:color="auto" w:fill="D9D9D9"/>
          </w:tcPr>
          <w:p w14:paraId="2A4205E7" w14:textId="77777777" w:rsidR="00FD7EF6" w:rsidRPr="00895E84" w:rsidRDefault="00FD7EF6" w:rsidP="0019419C">
            <w:pPr>
              <w:spacing w:after="0"/>
              <w:rPr>
                <w:b/>
              </w:rPr>
            </w:pPr>
            <w:r w:rsidRPr="00895E84">
              <w:rPr>
                <w:b/>
              </w:rPr>
              <w:t>Typ badania (wpływu, procesowe)</w:t>
            </w:r>
          </w:p>
        </w:tc>
        <w:tc>
          <w:tcPr>
            <w:tcW w:w="4931" w:type="dxa"/>
          </w:tcPr>
          <w:p w14:paraId="41E94084" w14:textId="77777777" w:rsidR="00FD7EF6" w:rsidRPr="00895E84" w:rsidRDefault="00FD7EF6" w:rsidP="0019419C">
            <w:pPr>
              <w:spacing w:after="0"/>
            </w:pPr>
            <w:r w:rsidRPr="00895E84">
              <w:t>wpływu/procesowa</w:t>
            </w:r>
          </w:p>
        </w:tc>
      </w:tr>
      <w:tr w:rsidR="00FD7EF6" w:rsidRPr="007C6D7B" w14:paraId="1C32387F" w14:textId="77777777" w:rsidTr="00C23A69">
        <w:trPr>
          <w:trHeight w:val="336"/>
        </w:trPr>
        <w:tc>
          <w:tcPr>
            <w:tcW w:w="4335" w:type="dxa"/>
            <w:shd w:val="clear" w:color="auto" w:fill="D9D9D9"/>
          </w:tcPr>
          <w:p w14:paraId="0132673A" w14:textId="77777777" w:rsidR="00FD7EF6" w:rsidRPr="00895E84" w:rsidRDefault="00FD7EF6" w:rsidP="0019419C">
            <w:pPr>
              <w:spacing w:after="0"/>
              <w:rPr>
                <w:b/>
              </w:rPr>
            </w:pPr>
            <w:r w:rsidRPr="00895E84">
              <w:rPr>
                <w:b/>
              </w:rPr>
              <w:t>Moment przeprowadzenia (ex</w:t>
            </w:r>
            <w:r>
              <w:rPr>
                <w:b/>
              </w:rPr>
              <w:t xml:space="preserve"> </w:t>
            </w:r>
            <w:r w:rsidRPr="00895E84">
              <w:rPr>
                <w:b/>
              </w:rPr>
              <w:t>ante, on-going, ex</w:t>
            </w:r>
            <w:r>
              <w:rPr>
                <w:b/>
              </w:rPr>
              <w:t xml:space="preserve"> </w:t>
            </w:r>
            <w:r w:rsidRPr="00895E84">
              <w:rPr>
                <w:b/>
              </w:rPr>
              <w:t>post)</w:t>
            </w:r>
          </w:p>
        </w:tc>
        <w:tc>
          <w:tcPr>
            <w:tcW w:w="4931" w:type="dxa"/>
          </w:tcPr>
          <w:p w14:paraId="05AEC117" w14:textId="77777777" w:rsidR="00FD7EF6" w:rsidRPr="00895E84" w:rsidRDefault="00FD7EF6" w:rsidP="0019419C">
            <w:pPr>
              <w:spacing w:after="0"/>
            </w:pPr>
            <w:r>
              <w:t xml:space="preserve">ex </w:t>
            </w:r>
            <w:r w:rsidRPr="00895E84">
              <w:t>ante</w:t>
            </w:r>
          </w:p>
        </w:tc>
      </w:tr>
      <w:tr w:rsidR="00FD7EF6" w:rsidRPr="007C6D7B" w14:paraId="2A514058" w14:textId="77777777" w:rsidTr="00C23A69">
        <w:trPr>
          <w:trHeight w:val="336"/>
        </w:trPr>
        <w:tc>
          <w:tcPr>
            <w:tcW w:w="9266" w:type="dxa"/>
            <w:gridSpan w:val="2"/>
            <w:shd w:val="clear" w:color="auto" w:fill="D9D9D9"/>
          </w:tcPr>
          <w:p w14:paraId="4DAE1465" w14:textId="77777777" w:rsidR="00FD7EF6" w:rsidRPr="00895E84" w:rsidRDefault="00FD7EF6" w:rsidP="0019419C">
            <w:pPr>
              <w:spacing w:after="0"/>
              <w:rPr>
                <w:b/>
              </w:rPr>
            </w:pPr>
            <w:r w:rsidRPr="00895E84">
              <w:rPr>
                <w:b/>
              </w:rPr>
              <w:t>Cel badania</w:t>
            </w:r>
          </w:p>
        </w:tc>
      </w:tr>
      <w:tr w:rsidR="00FD7EF6" w:rsidRPr="007C6D7B" w14:paraId="460E06DD" w14:textId="77777777" w:rsidTr="00C23A69">
        <w:trPr>
          <w:trHeight w:val="336"/>
        </w:trPr>
        <w:tc>
          <w:tcPr>
            <w:tcW w:w="9266" w:type="dxa"/>
            <w:gridSpan w:val="2"/>
          </w:tcPr>
          <w:p w14:paraId="0A1E4371" w14:textId="77777777" w:rsidR="00FD7EF6" w:rsidRPr="00895E84" w:rsidRDefault="00FD7EF6" w:rsidP="0019419C">
            <w:pPr>
              <w:spacing w:after="0"/>
              <w:jc w:val="both"/>
            </w:pPr>
            <w:r w:rsidRPr="00895E84">
              <w:t>Celem badania jest ocena regionalnego programu operacyjnego dla</w:t>
            </w:r>
            <w:r>
              <w:t xml:space="preserve"> województwa śląskiego 2021+, w </w:t>
            </w:r>
            <w:r w:rsidRPr="00895E84">
              <w:t>tym przyjętej logiki interwencji – sprawdzenia diagnozy oraz uzasadnienia społeczno-ekonomicznego interwencji, dokonanie analizy czy planowane wsparcie przyczyni się do osiągni</w:t>
            </w:r>
            <w:r>
              <w:t>ę</w:t>
            </w:r>
            <w:r w:rsidRPr="00895E84">
              <w:t xml:space="preserve">cia założonych celów i zakładanych wartości wskaźników. Ponadto zostanie oceniony planowany system realizacji programu. </w:t>
            </w:r>
          </w:p>
        </w:tc>
      </w:tr>
      <w:tr w:rsidR="00FD7EF6" w:rsidRPr="007C6D7B" w14:paraId="23B4C369" w14:textId="77777777" w:rsidTr="00C23A69">
        <w:trPr>
          <w:trHeight w:val="336"/>
        </w:trPr>
        <w:tc>
          <w:tcPr>
            <w:tcW w:w="9266" w:type="dxa"/>
            <w:gridSpan w:val="2"/>
            <w:shd w:val="clear" w:color="auto" w:fill="D9D9D9"/>
          </w:tcPr>
          <w:p w14:paraId="232A2AB2" w14:textId="77777777" w:rsidR="00FD7EF6" w:rsidRPr="00895E84" w:rsidRDefault="00FD7EF6" w:rsidP="0019419C">
            <w:pPr>
              <w:spacing w:after="0"/>
              <w:rPr>
                <w:b/>
              </w:rPr>
            </w:pPr>
            <w:r w:rsidRPr="00895E84">
              <w:rPr>
                <w:b/>
              </w:rPr>
              <w:t>Uzasadnienie badania</w:t>
            </w:r>
          </w:p>
        </w:tc>
      </w:tr>
      <w:tr w:rsidR="00FD7EF6" w:rsidRPr="007C6D7B" w14:paraId="29581698" w14:textId="77777777" w:rsidTr="00C23A69">
        <w:trPr>
          <w:trHeight w:val="336"/>
        </w:trPr>
        <w:tc>
          <w:tcPr>
            <w:tcW w:w="9266" w:type="dxa"/>
            <w:gridSpan w:val="2"/>
          </w:tcPr>
          <w:p w14:paraId="68B95754" w14:textId="77777777" w:rsidR="00FD7EF6" w:rsidRPr="00895E84" w:rsidRDefault="00FD7EF6" w:rsidP="0019419C">
            <w:pPr>
              <w:spacing w:after="0"/>
              <w:jc w:val="both"/>
            </w:pPr>
            <w:r w:rsidRPr="00895E84">
              <w:t>Ewaluacja ex</w:t>
            </w:r>
            <w:r>
              <w:t xml:space="preserve"> </w:t>
            </w:r>
            <w:r w:rsidRPr="00895E84">
              <w:t xml:space="preserve">ante będzie zapewne warunkiem koniecznym do przyjęcia programu operacyjnego obejmującego kolejną perspektywę finansową. </w:t>
            </w:r>
          </w:p>
        </w:tc>
      </w:tr>
      <w:tr w:rsidR="00FD7EF6" w:rsidRPr="007C6D7B" w14:paraId="297EB1ED" w14:textId="77777777" w:rsidTr="00C23A69">
        <w:trPr>
          <w:trHeight w:val="336"/>
        </w:trPr>
        <w:tc>
          <w:tcPr>
            <w:tcW w:w="9266" w:type="dxa"/>
            <w:gridSpan w:val="2"/>
            <w:shd w:val="clear" w:color="auto" w:fill="D9D9D9"/>
          </w:tcPr>
          <w:p w14:paraId="3367A055" w14:textId="77777777" w:rsidR="00FD7EF6" w:rsidRPr="00895E84" w:rsidRDefault="00FD7EF6" w:rsidP="0019419C">
            <w:pPr>
              <w:spacing w:after="0"/>
              <w:rPr>
                <w:b/>
              </w:rPr>
            </w:pPr>
            <w:r w:rsidRPr="00895E84">
              <w:rPr>
                <w:b/>
              </w:rPr>
              <w:t>Kryteria badania</w:t>
            </w:r>
          </w:p>
        </w:tc>
      </w:tr>
      <w:tr w:rsidR="00FD7EF6" w:rsidRPr="007C6D7B" w14:paraId="139FED3B" w14:textId="77777777" w:rsidTr="00C23A69">
        <w:trPr>
          <w:trHeight w:val="336"/>
        </w:trPr>
        <w:tc>
          <w:tcPr>
            <w:tcW w:w="9266" w:type="dxa"/>
            <w:gridSpan w:val="2"/>
          </w:tcPr>
          <w:p w14:paraId="50E56257" w14:textId="4DFBF5F4" w:rsidR="00FD7EF6" w:rsidRPr="00895E84" w:rsidRDefault="00FD7EF6" w:rsidP="009966F6">
            <w:pPr>
              <w:tabs>
                <w:tab w:val="left" w:pos="5010"/>
              </w:tabs>
              <w:spacing w:after="0"/>
            </w:pPr>
            <w:r w:rsidRPr="00895E84">
              <w:t>Trafność</w:t>
            </w:r>
            <w:r w:rsidRPr="00895E84">
              <w:tab/>
              <w:t>Przewidywana skuteczność</w:t>
            </w:r>
          </w:p>
          <w:p w14:paraId="0AFA804C" w14:textId="77777777" w:rsidR="00FD7EF6" w:rsidRPr="00895E84" w:rsidRDefault="00FD7EF6" w:rsidP="0019419C">
            <w:pPr>
              <w:spacing w:after="0"/>
            </w:pPr>
            <w:r w:rsidRPr="00895E84">
              <w:t>Przewidywana efektywność</w:t>
            </w:r>
          </w:p>
          <w:p w14:paraId="47188B2C" w14:textId="77777777" w:rsidR="00FD7EF6" w:rsidRPr="00895E84" w:rsidRDefault="00FD7EF6" w:rsidP="0019419C">
            <w:pPr>
              <w:spacing w:after="0"/>
            </w:pPr>
            <w:r w:rsidRPr="00895E84">
              <w:t>Przewidywana trwałość</w:t>
            </w:r>
          </w:p>
        </w:tc>
      </w:tr>
      <w:tr w:rsidR="00FD7EF6" w:rsidRPr="007C6D7B" w14:paraId="726D8ECA" w14:textId="77777777" w:rsidTr="00C23A69">
        <w:trPr>
          <w:trHeight w:val="336"/>
        </w:trPr>
        <w:tc>
          <w:tcPr>
            <w:tcW w:w="9266" w:type="dxa"/>
            <w:gridSpan w:val="2"/>
            <w:shd w:val="clear" w:color="auto" w:fill="D9D9D9"/>
          </w:tcPr>
          <w:p w14:paraId="795CA687" w14:textId="77777777" w:rsidR="00FD7EF6" w:rsidRPr="00895E84" w:rsidRDefault="00FD7EF6" w:rsidP="0019419C">
            <w:pPr>
              <w:spacing w:after="0"/>
              <w:rPr>
                <w:b/>
              </w:rPr>
            </w:pPr>
            <w:r w:rsidRPr="00895E84">
              <w:rPr>
                <w:b/>
              </w:rPr>
              <w:t>Główne pytania ewaluacyjne / obszary problemowe</w:t>
            </w:r>
          </w:p>
        </w:tc>
      </w:tr>
      <w:tr w:rsidR="00FD7EF6" w:rsidRPr="007C6D7B" w14:paraId="0D874E32" w14:textId="77777777" w:rsidTr="00C23A69">
        <w:trPr>
          <w:trHeight w:val="336"/>
        </w:trPr>
        <w:tc>
          <w:tcPr>
            <w:tcW w:w="9266" w:type="dxa"/>
            <w:gridSpan w:val="2"/>
          </w:tcPr>
          <w:p w14:paraId="700BBE10" w14:textId="77777777" w:rsidR="00FD7EF6" w:rsidRPr="00895E84" w:rsidRDefault="00FD7EF6" w:rsidP="0019419C">
            <w:pPr>
              <w:spacing w:after="0"/>
            </w:pPr>
            <w:r w:rsidRPr="00895E84">
              <w:t xml:space="preserve">Przewidywane jest, że KJE przygotuje stosowne zalecenia. </w:t>
            </w:r>
          </w:p>
        </w:tc>
      </w:tr>
      <w:tr w:rsidR="00FD7EF6" w:rsidRPr="007C6D7B" w14:paraId="296D8F67" w14:textId="77777777" w:rsidTr="00C23A69">
        <w:trPr>
          <w:trHeight w:val="336"/>
        </w:trPr>
        <w:tc>
          <w:tcPr>
            <w:tcW w:w="9266" w:type="dxa"/>
            <w:gridSpan w:val="2"/>
            <w:shd w:val="clear" w:color="auto" w:fill="A6A6A6"/>
          </w:tcPr>
          <w:p w14:paraId="1ACF9AAD" w14:textId="77777777" w:rsidR="00FD7EF6" w:rsidRPr="00895E84" w:rsidRDefault="00FD7EF6" w:rsidP="0019419C">
            <w:pPr>
              <w:spacing w:after="0"/>
              <w:jc w:val="center"/>
              <w:rPr>
                <w:b/>
              </w:rPr>
            </w:pPr>
            <w:r w:rsidRPr="00895E84">
              <w:rPr>
                <w:b/>
              </w:rPr>
              <w:t>Ogólny zarys metodologii badania</w:t>
            </w:r>
          </w:p>
        </w:tc>
      </w:tr>
      <w:tr w:rsidR="00FD7EF6" w:rsidRPr="007C6D7B" w14:paraId="4016954E" w14:textId="77777777" w:rsidTr="00C23A69">
        <w:trPr>
          <w:trHeight w:val="336"/>
        </w:trPr>
        <w:tc>
          <w:tcPr>
            <w:tcW w:w="9266" w:type="dxa"/>
            <w:gridSpan w:val="2"/>
            <w:shd w:val="clear" w:color="auto" w:fill="D9D9D9"/>
          </w:tcPr>
          <w:p w14:paraId="6B2330DE" w14:textId="77777777" w:rsidR="00FD7EF6" w:rsidRPr="00895E84" w:rsidRDefault="00FD7EF6" w:rsidP="0019419C">
            <w:pPr>
              <w:spacing w:after="0"/>
              <w:rPr>
                <w:b/>
              </w:rPr>
            </w:pPr>
            <w:r w:rsidRPr="00895E84">
              <w:rPr>
                <w:b/>
              </w:rPr>
              <w:t>Zastosowane podejście metodologiczne</w:t>
            </w:r>
          </w:p>
        </w:tc>
      </w:tr>
      <w:tr w:rsidR="00FD7EF6" w:rsidRPr="007C6D7B" w14:paraId="420D19CF" w14:textId="77777777" w:rsidTr="00C23A69">
        <w:trPr>
          <w:trHeight w:val="336"/>
        </w:trPr>
        <w:tc>
          <w:tcPr>
            <w:tcW w:w="9266" w:type="dxa"/>
            <w:gridSpan w:val="2"/>
          </w:tcPr>
          <w:p w14:paraId="3D6AB777" w14:textId="77777777" w:rsidR="00FD7EF6" w:rsidRPr="00895E84" w:rsidRDefault="00FD7EF6" w:rsidP="0019419C">
            <w:pPr>
              <w:spacing w:after="0"/>
            </w:pPr>
            <w:r w:rsidRPr="00895E84">
              <w:t>Zgodnie z zaleceniami KJE</w:t>
            </w:r>
          </w:p>
        </w:tc>
      </w:tr>
      <w:tr w:rsidR="00FD7EF6" w:rsidRPr="007C6D7B" w14:paraId="2DF81CBC" w14:textId="77777777" w:rsidTr="00C23A69">
        <w:trPr>
          <w:trHeight w:val="336"/>
        </w:trPr>
        <w:tc>
          <w:tcPr>
            <w:tcW w:w="9266" w:type="dxa"/>
            <w:gridSpan w:val="2"/>
            <w:shd w:val="clear" w:color="auto" w:fill="D9D9D9"/>
          </w:tcPr>
          <w:p w14:paraId="0BA40247" w14:textId="77777777" w:rsidR="00FD7EF6" w:rsidRPr="00895E84" w:rsidRDefault="00FD7EF6" w:rsidP="0019419C">
            <w:pPr>
              <w:spacing w:after="0"/>
              <w:rPr>
                <w:b/>
              </w:rPr>
            </w:pPr>
            <w:r w:rsidRPr="00895E84">
              <w:rPr>
                <w:b/>
              </w:rPr>
              <w:t>Zakres niezbędnych danych</w:t>
            </w:r>
          </w:p>
        </w:tc>
      </w:tr>
      <w:tr w:rsidR="00FD7EF6" w:rsidRPr="007C6D7B" w14:paraId="35EA5652" w14:textId="77777777" w:rsidTr="00C23A69">
        <w:trPr>
          <w:trHeight w:val="336"/>
        </w:trPr>
        <w:tc>
          <w:tcPr>
            <w:tcW w:w="9266" w:type="dxa"/>
            <w:gridSpan w:val="2"/>
          </w:tcPr>
          <w:p w14:paraId="227321F4" w14:textId="77777777" w:rsidR="00FD7EF6" w:rsidRPr="00895E84" w:rsidRDefault="00FD7EF6" w:rsidP="0019419C">
            <w:pPr>
              <w:spacing w:after="0"/>
            </w:pPr>
            <w:r w:rsidRPr="00895E84">
              <w:t>Zgodnie z zaleceniami KJE</w:t>
            </w:r>
          </w:p>
        </w:tc>
      </w:tr>
      <w:tr w:rsidR="00FD7EF6" w:rsidRPr="007C6D7B" w14:paraId="300DE27D" w14:textId="77777777" w:rsidTr="00C23A69">
        <w:trPr>
          <w:trHeight w:val="336"/>
        </w:trPr>
        <w:tc>
          <w:tcPr>
            <w:tcW w:w="9266" w:type="dxa"/>
            <w:gridSpan w:val="2"/>
            <w:shd w:val="clear" w:color="auto" w:fill="A6A6A6"/>
          </w:tcPr>
          <w:p w14:paraId="79FE68F8" w14:textId="77777777" w:rsidR="00FD7EF6" w:rsidRPr="00895E84" w:rsidRDefault="00FD7EF6" w:rsidP="0019419C">
            <w:pPr>
              <w:spacing w:after="0"/>
              <w:jc w:val="center"/>
              <w:rPr>
                <w:b/>
              </w:rPr>
            </w:pPr>
            <w:r w:rsidRPr="00895E84">
              <w:rPr>
                <w:b/>
              </w:rPr>
              <w:t>Organizacja badania</w:t>
            </w:r>
          </w:p>
        </w:tc>
      </w:tr>
      <w:tr w:rsidR="00FD7EF6" w:rsidRPr="007C6D7B" w14:paraId="3B549F9E" w14:textId="77777777" w:rsidTr="00C23A69">
        <w:trPr>
          <w:trHeight w:val="336"/>
        </w:trPr>
        <w:tc>
          <w:tcPr>
            <w:tcW w:w="9266" w:type="dxa"/>
            <w:gridSpan w:val="2"/>
            <w:shd w:val="clear" w:color="auto" w:fill="D9D9D9"/>
          </w:tcPr>
          <w:p w14:paraId="1FB69A92" w14:textId="77777777" w:rsidR="00FD7EF6" w:rsidRPr="00895E84" w:rsidRDefault="00FD7EF6" w:rsidP="0019419C">
            <w:pPr>
              <w:spacing w:after="0"/>
              <w:rPr>
                <w:b/>
              </w:rPr>
            </w:pPr>
            <w:r w:rsidRPr="00895E84">
              <w:rPr>
                <w:b/>
              </w:rPr>
              <w:t>Ramy czasowe realizacji badania</w:t>
            </w:r>
          </w:p>
        </w:tc>
      </w:tr>
      <w:tr w:rsidR="00FD7EF6" w:rsidRPr="007C6D7B" w14:paraId="11222FE4" w14:textId="77777777" w:rsidTr="00C23A69">
        <w:trPr>
          <w:trHeight w:val="336"/>
        </w:trPr>
        <w:tc>
          <w:tcPr>
            <w:tcW w:w="9266" w:type="dxa"/>
            <w:gridSpan w:val="2"/>
          </w:tcPr>
          <w:p w14:paraId="387C3C4D" w14:textId="77777777" w:rsidR="00FD7EF6" w:rsidRPr="00895E84" w:rsidRDefault="00FD7EF6" w:rsidP="0019419C">
            <w:pPr>
              <w:spacing w:after="0"/>
            </w:pPr>
            <w:r w:rsidRPr="00895E84">
              <w:t>IV kwartał 2020 r. - IV kwartał 2021 r.</w:t>
            </w:r>
          </w:p>
        </w:tc>
      </w:tr>
      <w:tr w:rsidR="00FD7EF6" w:rsidRPr="007C6D7B" w14:paraId="316F1114" w14:textId="77777777" w:rsidTr="00C23A69">
        <w:trPr>
          <w:trHeight w:val="336"/>
        </w:trPr>
        <w:tc>
          <w:tcPr>
            <w:tcW w:w="9266" w:type="dxa"/>
            <w:gridSpan w:val="2"/>
            <w:shd w:val="clear" w:color="auto" w:fill="D9D9D9"/>
          </w:tcPr>
          <w:p w14:paraId="6793F01A" w14:textId="77777777" w:rsidR="00FD7EF6" w:rsidRPr="00895E84" w:rsidRDefault="00FD7EF6" w:rsidP="0019419C">
            <w:pPr>
              <w:spacing w:after="0"/>
              <w:rPr>
                <w:b/>
              </w:rPr>
            </w:pPr>
            <w:r w:rsidRPr="00895E84">
              <w:rPr>
                <w:b/>
              </w:rPr>
              <w:t>Szacowany koszt badania</w:t>
            </w:r>
          </w:p>
        </w:tc>
      </w:tr>
      <w:tr w:rsidR="00FD7EF6" w:rsidRPr="007C6D7B" w14:paraId="471ADEE1" w14:textId="77777777" w:rsidTr="00C23A69">
        <w:trPr>
          <w:trHeight w:val="336"/>
        </w:trPr>
        <w:tc>
          <w:tcPr>
            <w:tcW w:w="9266" w:type="dxa"/>
            <w:gridSpan w:val="2"/>
          </w:tcPr>
          <w:p w14:paraId="0CEEFADE" w14:textId="77777777" w:rsidR="00FD7EF6" w:rsidRPr="00895E84" w:rsidRDefault="00FD7EF6" w:rsidP="0019419C">
            <w:pPr>
              <w:spacing w:after="0"/>
            </w:pPr>
            <w:r w:rsidRPr="00895E84">
              <w:t>200 000 zł</w:t>
            </w:r>
          </w:p>
        </w:tc>
      </w:tr>
      <w:tr w:rsidR="00FD7EF6" w:rsidRPr="007C6D7B" w14:paraId="312773B7" w14:textId="77777777" w:rsidTr="00C23A69">
        <w:trPr>
          <w:trHeight w:val="336"/>
        </w:trPr>
        <w:tc>
          <w:tcPr>
            <w:tcW w:w="9266" w:type="dxa"/>
            <w:gridSpan w:val="2"/>
            <w:shd w:val="clear" w:color="auto" w:fill="D9D9D9"/>
          </w:tcPr>
          <w:p w14:paraId="6CE53B79" w14:textId="77777777" w:rsidR="00FD7EF6" w:rsidRPr="00895E84" w:rsidRDefault="00FD7EF6" w:rsidP="0019419C">
            <w:pPr>
              <w:spacing w:after="0"/>
              <w:rPr>
                <w:b/>
              </w:rPr>
            </w:pPr>
            <w:r w:rsidRPr="00895E84">
              <w:rPr>
                <w:b/>
              </w:rPr>
              <w:t>Podmiot odpowiedzialny za realizację badania</w:t>
            </w:r>
          </w:p>
        </w:tc>
      </w:tr>
      <w:tr w:rsidR="00FD7EF6" w:rsidRPr="007C6D7B" w14:paraId="7494FBC6" w14:textId="77777777" w:rsidTr="00C23A69">
        <w:trPr>
          <w:trHeight w:val="336"/>
        </w:trPr>
        <w:tc>
          <w:tcPr>
            <w:tcW w:w="9266" w:type="dxa"/>
            <w:gridSpan w:val="2"/>
          </w:tcPr>
          <w:p w14:paraId="518EF68A" w14:textId="77777777" w:rsidR="00FD7EF6" w:rsidRPr="00895E84" w:rsidRDefault="00FD7EF6" w:rsidP="0019419C">
            <w:pPr>
              <w:spacing w:after="0"/>
            </w:pPr>
            <w:r w:rsidRPr="00895E84">
              <w:t>Jednostka Ewaluacyjna RPO WSL</w:t>
            </w:r>
          </w:p>
        </w:tc>
      </w:tr>
      <w:tr w:rsidR="00FD7EF6" w:rsidRPr="007C6D7B" w14:paraId="185750A3" w14:textId="77777777" w:rsidTr="00C23A69">
        <w:trPr>
          <w:trHeight w:val="336"/>
        </w:trPr>
        <w:tc>
          <w:tcPr>
            <w:tcW w:w="9266" w:type="dxa"/>
            <w:gridSpan w:val="2"/>
            <w:shd w:val="clear" w:color="auto" w:fill="D9D9D9"/>
          </w:tcPr>
          <w:p w14:paraId="128BCD80" w14:textId="77777777" w:rsidR="00FD7EF6" w:rsidRPr="00895E84" w:rsidRDefault="00FD7EF6" w:rsidP="0019419C">
            <w:pPr>
              <w:spacing w:after="0"/>
              <w:rPr>
                <w:b/>
              </w:rPr>
            </w:pPr>
            <w:r w:rsidRPr="00895E84">
              <w:rPr>
                <w:b/>
              </w:rPr>
              <w:t>Ewentualne komentarze</w:t>
            </w:r>
          </w:p>
        </w:tc>
      </w:tr>
      <w:tr w:rsidR="00FD7EF6" w:rsidRPr="007C6D7B" w14:paraId="41267840" w14:textId="77777777" w:rsidTr="00C23A69">
        <w:trPr>
          <w:trHeight w:val="336"/>
        </w:trPr>
        <w:tc>
          <w:tcPr>
            <w:tcW w:w="9266" w:type="dxa"/>
            <w:gridSpan w:val="2"/>
          </w:tcPr>
          <w:p w14:paraId="68BD4C56" w14:textId="77777777" w:rsidR="00FD7EF6" w:rsidRPr="00895E84" w:rsidRDefault="00FD7EF6" w:rsidP="0019419C">
            <w:pPr>
              <w:spacing w:after="0"/>
            </w:pPr>
          </w:p>
        </w:tc>
      </w:tr>
    </w:tbl>
    <w:p w14:paraId="7BE0167F" w14:textId="77777777" w:rsidR="00FD7EF6" w:rsidRPr="00895E84" w:rsidRDefault="00FD7EF6" w:rsidP="00FD7EF6"/>
    <w:p w14:paraId="5ECC11E0" w14:textId="77777777" w:rsidR="00FD7EF6" w:rsidRDefault="00FD7EF6" w:rsidP="00041F00">
      <w:pPr>
        <w:numPr>
          <w:ilvl w:val="0"/>
          <w:numId w:val="8"/>
        </w:numPr>
        <w:spacing w:after="0"/>
        <w:ind w:left="426" w:hanging="426"/>
        <w:contextualSpacing/>
        <w:jc w:val="both"/>
        <w:rPr>
          <w:b/>
        </w:rPr>
        <w:sectPr w:rsidR="00FD7EF6" w:rsidSect="0019419C">
          <w:pgSz w:w="11906" w:h="16838"/>
          <w:pgMar w:top="1417" w:right="1417" w:bottom="1417" w:left="1417" w:header="708" w:footer="708" w:gutter="0"/>
          <w:cols w:space="708"/>
          <w:docGrid w:linePitch="360"/>
        </w:sectPr>
      </w:pPr>
    </w:p>
    <w:p w14:paraId="55D6B56F" w14:textId="77777777" w:rsidR="00FD7EF6" w:rsidRPr="00895E84" w:rsidRDefault="00FD7EF6" w:rsidP="00FD7EF6">
      <w:pPr>
        <w:pStyle w:val="Styl4"/>
        <w:jc w:val="both"/>
      </w:pPr>
      <w:bookmarkStart w:id="61" w:name="_Toc499890776"/>
      <w:r>
        <w:lastRenderedPageBreak/>
        <w:t>Ewaluacja</w:t>
      </w:r>
      <w:r w:rsidRPr="00895E84">
        <w:t xml:space="preserve"> ex</w:t>
      </w:r>
      <w:r>
        <w:t xml:space="preserve"> </w:t>
      </w:r>
      <w:r w:rsidRPr="00895E84">
        <w:t>post działań informacyjnych i promocyjnych podejmowanych w ramach RPO WSL 2014-2020.</w:t>
      </w:r>
      <w:bookmarkEnd w:id="61"/>
    </w:p>
    <w:tbl>
      <w:tblPr>
        <w:tblW w:w="9266"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35"/>
        <w:gridCol w:w="4931"/>
      </w:tblGrid>
      <w:tr w:rsidR="00FD7EF6" w:rsidRPr="007C6D7B" w14:paraId="4D00FC6A" w14:textId="77777777" w:rsidTr="00C23A69">
        <w:trPr>
          <w:trHeight w:val="354"/>
        </w:trPr>
        <w:tc>
          <w:tcPr>
            <w:tcW w:w="9266" w:type="dxa"/>
            <w:gridSpan w:val="2"/>
            <w:shd w:val="clear" w:color="auto" w:fill="A6A6A6"/>
          </w:tcPr>
          <w:p w14:paraId="28FB5538" w14:textId="77777777" w:rsidR="00FD7EF6" w:rsidRPr="00895E84" w:rsidRDefault="00FD7EF6" w:rsidP="0019419C">
            <w:pPr>
              <w:spacing w:after="0"/>
              <w:jc w:val="center"/>
              <w:rPr>
                <w:b/>
              </w:rPr>
            </w:pPr>
            <w:r w:rsidRPr="00895E84">
              <w:rPr>
                <w:b/>
              </w:rPr>
              <w:t>Ogólny opis badania</w:t>
            </w:r>
          </w:p>
        </w:tc>
      </w:tr>
      <w:tr w:rsidR="00FD7EF6" w:rsidRPr="007C6D7B" w14:paraId="6F2CCE82" w14:textId="77777777" w:rsidTr="00CF1B07">
        <w:trPr>
          <w:trHeight w:val="336"/>
        </w:trPr>
        <w:tc>
          <w:tcPr>
            <w:tcW w:w="9266" w:type="dxa"/>
            <w:gridSpan w:val="2"/>
            <w:shd w:val="clear" w:color="auto" w:fill="D9D9D9"/>
          </w:tcPr>
          <w:p w14:paraId="39E05BC1" w14:textId="3897BED9" w:rsidR="00FD7EF6" w:rsidRPr="00895E84" w:rsidRDefault="00FD7EF6" w:rsidP="0019419C">
            <w:pPr>
              <w:spacing w:after="0"/>
              <w:rPr>
                <w:b/>
              </w:rPr>
            </w:pPr>
            <w:r w:rsidRPr="00895E84">
              <w:rPr>
                <w:b/>
              </w:rPr>
              <w:t xml:space="preserve">Zakres badania (uwzględnienie </w:t>
            </w:r>
            <w:r w:rsidR="00A71F62">
              <w:rPr>
                <w:b/>
              </w:rPr>
              <w:t>Osi Prioryt</w:t>
            </w:r>
            <w:r w:rsidRPr="00895E84">
              <w:rPr>
                <w:b/>
              </w:rPr>
              <w:t>etowych/działań) oraz fundusz</w:t>
            </w:r>
          </w:p>
        </w:tc>
      </w:tr>
      <w:tr w:rsidR="00FD7EF6" w:rsidRPr="007C6D7B" w14:paraId="2C13FC2B" w14:textId="77777777" w:rsidTr="00CF1B07">
        <w:trPr>
          <w:trHeight w:val="336"/>
        </w:trPr>
        <w:tc>
          <w:tcPr>
            <w:tcW w:w="9266" w:type="dxa"/>
            <w:gridSpan w:val="2"/>
          </w:tcPr>
          <w:p w14:paraId="24FB3170" w14:textId="6F1F8ABB" w:rsidR="00FD7EF6" w:rsidRPr="00895E84" w:rsidRDefault="00FD7EF6" w:rsidP="0019419C">
            <w:pPr>
              <w:spacing w:after="0"/>
              <w:rPr>
                <w:rFonts w:cs="Tahoma"/>
                <w:color w:val="000000"/>
              </w:rPr>
            </w:pPr>
            <w:r w:rsidRPr="00895E84">
              <w:t>Badanie będzie obejmować w</w:t>
            </w:r>
            <w:r w:rsidRPr="00895E84">
              <w:rPr>
                <w:rFonts w:cs="Tahoma"/>
                <w:color w:val="000000"/>
              </w:rPr>
              <w:t xml:space="preserve">szystkie osie </w:t>
            </w:r>
            <w:r w:rsidR="00A71F62">
              <w:rPr>
                <w:rFonts w:cs="Tahoma"/>
                <w:color w:val="000000"/>
              </w:rPr>
              <w:t>Prioryt</w:t>
            </w:r>
            <w:r w:rsidRPr="00895E84">
              <w:rPr>
                <w:rFonts w:cs="Tahoma"/>
                <w:color w:val="000000"/>
              </w:rPr>
              <w:t>etowe.</w:t>
            </w:r>
          </w:p>
          <w:p w14:paraId="53A451DB" w14:textId="77777777" w:rsidR="00FD7EF6" w:rsidRPr="00895E84" w:rsidRDefault="00FD7EF6" w:rsidP="0019419C">
            <w:pPr>
              <w:spacing w:after="0"/>
              <w:jc w:val="both"/>
            </w:pPr>
          </w:p>
          <w:p w14:paraId="61E512ED" w14:textId="77777777" w:rsidR="00FD7EF6" w:rsidRPr="00895E84" w:rsidRDefault="00FD7EF6" w:rsidP="0019419C">
            <w:pPr>
              <w:spacing w:after="0"/>
              <w:jc w:val="both"/>
            </w:pPr>
            <w:r w:rsidRPr="00895E84">
              <w:t>FUNDUSZ: EFRR, EFS</w:t>
            </w:r>
          </w:p>
        </w:tc>
      </w:tr>
      <w:tr w:rsidR="00FD7EF6" w:rsidRPr="007C6D7B" w14:paraId="2510DA09" w14:textId="77777777" w:rsidTr="00C23A69">
        <w:trPr>
          <w:trHeight w:val="336"/>
        </w:trPr>
        <w:tc>
          <w:tcPr>
            <w:tcW w:w="4335" w:type="dxa"/>
            <w:shd w:val="clear" w:color="auto" w:fill="D9D9D9"/>
          </w:tcPr>
          <w:p w14:paraId="15BDD0F2" w14:textId="77777777" w:rsidR="00FD7EF6" w:rsidRPr="00895E84" w:rsidRDefault="00FD7EF6" w:rsidP="0019419C">
            <w:pPr>
              <w:spacing w:after="0"/>
              <w:jc w:val="both"/>
              <w:rPr>
                <w:b/>
              </w:rPr>
            </w:pPr>
            <w:r w:rsidRPr="00895E84">
              <w:rPr>
                <w:b/>
              </w:rPr>
              <w:t>Typ badania (wpływu, procesowe)</w:t>
            </w:r>
          </w:p>
        </w:tc>
        <w:tc>
          <w:tcPr>
            <w:tcW w:w="4931" w:type="dxa"/>
          </w:tcPr>
          <w:p w14:paraId="2E0586CB" w14:textId="77777777" w:rsidR="00FD7EF6" w:rsidRPr="00895E84" w:rsidRDefault="00FD7EF6" w:rsidP="0019419C">
            <w:pPr>
              <w:spacing w:after="0"/>
              <w:jc w:val="both"/>
            </w:pPr>
            <w:r w:rsidRPr="00895E84">
              <w:t>wpływu</w:t>
            </w:r>
          </w:p>
        </w:tc>
      </w:tr>
      <w:tr w:rsidR="00FD7EF6" w:rsidRPr="007C6D7B" w14:paraId="35CA5863" w14:textId="77777777" w:rsidTr="00C23A69">
        <w:trPr>
          <w:trHeight w:val="336"/>
        </w:trPr>
        <w:tc>
          <w:tcPr>
            <w:tcW w:w="4335" w:type="dxa"/>
            <w:shd w:val="clear" w:color="auto" w:fill="D9D9D9"/>
          </w:tcPr>
          <w:p w14:paraId="12895F44" w14:textId="77777777" w:rsidR="00FD7EF6" w:rsidRPr="00895E84" w:rsidRDefault="00FD7EF6" w:rsidP="0019419C">
            <w:pPr>
              <w:spacing w:after="0"/>
              <w:jc w:val="both"/>
              <w:rPr>
                <w:b/>
              </w:rPr>
            </w:pPr>
            <w:r w:rsidRPr="00895E84">
              <w:rPr>
                <w:b/>
              </w:rPr>
              <w:t>Moment przeprowadzenia (ex</w:t>
            </w:r>
            <w:r>
              <w:rPr>
                <w:b/>
              </w:rPr>
              <w:t xml:space="preserve"> </w:t>
            </w:r>
            <w:r w:rsidRPr="00895E84">
              <w:rPr>
                <w:b/>
              </w:rPr>
              <w:t>ante, on-going, ex</w:t>
            </w:r>
            <w:r>
              <w:rPr>
                <w:b/>
              </w:rPr>
              <w:t xml:space="preserve"> </w:t>
            </w:r>
            <w:r w:rsidRPr="00895E84">
              <w:rPr>
                <w:b/>
              </w:rPr>
              <w:t>post)</w:t>
            </w:r>
          </w:p>
        </w:tc>
        <w:tc>
          <w:tcPr>
            <w:tcW w:w="4931" w:type="dxa"/>
          </w:tcPr>
          <w:p w14:paraId="3B187EEF" w14:textId="77777777" w:rsidR="00FD7EF6" w:rsidRPr="00895E84" w:rsidRDefault="00FD7EF6" w:rsidP="0019419C">
            <w:pPr>
              <w:spacing w:after="0"/>
              <w:jc w:val="both"/>
            </w:pPr>
            <w:r>
              <w:t xml:space="preserve">ex </w:t>
            </w:r>
            <w:r w:rsidRPr="00895E84">
              <w:t>post</w:t>
            </w:r>
          </w:p>
        </w:tc>
      </w:tr>
      <w:tr w:rsidR="00FD7EF6" w:rsidRPr="007C6D7B" w14:paraId="56AC7FC6" w14:textId="77777777" w:rsidTr="00C23A69">
        <w:trPr>
          <w:trHeight w:val="336"/>
        </w:trPr>
        <w:tc>
          <w:tcPr>
            <w:tcW w:w="9266" w:type="dxa"/>
            <w:gridSpan w:val="2"/>
            <w:shd w:val="clear" w:color="auto" w:fill="D9D9D9"/>
          </w:tcPr>
          <w:p w14:paraId="2EADA555" w14:textId="77777777" w:rsidR="00FD7EF6" w:rsidRPr="00895E84" w:rsidRDefault="00FD7EF6" w:rsidP="0019419C">
            <w:pPr>
              <w:spacing w:after="0"/>
              <w:jc w:val="both"/>
              <w:rPr>
                <w:b/>
              </w:rPr>
            </w:pPr>
            <w:r w:rsidRPr="00895E84">
              <w:rPr>
                <w:b/>
              </w:rPr>
              <w:t>Cel badania</w:t>
            </w:r>
          </w:p>
        </w:tc>
      </w:tr>
      <w:tr w:rsidR="00FD7EF6" w:rsidRPr="007C6D7B" w14:paraId="749E1BEE" w14:textId="77777777" w:rsidTr="00CF1B07">
        <w:trPr>
          <w:trHeight w:val="336"/>
        </w:trPr>
        <w:tc>
          <w:tcPr>
            <w:tcW w:w="9266" w:type="dxa"/>
            <w:gridSpan w:val="2"/>
          </w:tcPr>
          <w:p w14:paraId="32AEBD3A" w14:textId="281A20B8" w:rsidR="00FD7EF6" w:rsidRPr="00895E84" w:rsidRDefault="00FD7EF6" w:rsidP="0019419C">
            <w:pPr>
              <w:spacing w:after="0"/>
              <w:jc w:val="both"/>
            </w:pPr>
            <w:r w:rsidRPr="00895E84">
              <w:t>Głównym cel</w:t>
            </w:r>
            <w:r>
              <w:t>em badania będzie podsumowanie</w:t>
            </w:r>
            <w:r w:rsidRPr="00895E84">
              <w:t xml:space="preserve"> efektów funkcjonowania systemu informacji i promocji w ramach RPO WSL 2014-2020. Analizie zostaną poddane sposoby komunikowania się (kanały) oraz narzędzia wykorzystywane w ramach działań informacyjno-szkoleniowych.  </w:t>
            </w:r>
          </w:p>
        </w:tc>
      </w:tr>
      <w:tr w:rsidR="00FD7EF6" w:rsidRPr="007C6D7B" w14:paraId="2230F6F4" w14:textId="77777777" w:rsidTr="00C23A69">
        <w:trPr>
          <w:trHeight w:val="336"/>
        </w:trPr>
        <w:tc>
          <w:tcPr>
            <w:tcW w:w="9266" w:type="dxa"/>
            <w:gridSpan w:val="2"/>
            <w:shd w:val="clear" w:color="auto" w:fill="D9D9D9"/>
          </w:tcPr>
          <w:p w14:paraId="70A26CB3" w14:textId="77777777" w:rsidR="00FD7EF6" w:rsidRPr="00895E84" w:rsidRDefault="00FD7EF6" w:rsidP="0019419C">
            <w:pPr>
              <w:spacing w:after="0"/>
              <w:jc w:val="both"/>
              <w:rPr>
                <w:b/>
              </w:rPr>
            </w:pPr>
            <w:r w:rsidRPr="00895E84">
              <w:rPr>
                <w:b/>
              </w:rPr>
              <w:t>Uzasadnienie badania</w:t>
            </w:r>
          </w:p>
        </w:tc>
      </w:tr>
      <w:tr w:rsidR="00FD7EF6" w:rsidRPr="007C6D7B" w14:paraId="5981EC7E" w14:textId="77777777" w:rsidTr="00C23A69">
        <w:trPr>
          <w:trHeight w:val="336"/>
        </w:trPr>
        <w:tc>
          <w:tcPr>
            <w:tcW w:w="9266" w:type="dxa"/>
            <w:gridSpan w:val="2"/>
          </w:tcPr>
          <w:p w14:paraId="4B7EC615" w14:textId="77777777" w:rsidR="00FD7EF6" w:rsidRPr="00895E84" w:rsidRDefault="00FD7EF6" w:rsidP="0019419C">
            <w:pPr>
              <w:spacing w:after="0"/>
              <w:jc w:val="both"/>
            </w:pPr>
            <w:r w:rsidRPr="00895E84">
              <w:t>Korzystanie z unijnego wsparcia wiąże się z obowiązkiem prowadzenia działań informacyjno-promocyjnych. Istnieje zatem konieczność oceny efektów zrealizowanych działań w przedmiotowym zakresie.</w:t>
            </w:r>
          </w:p>
        </w:tc>
      </w:tr>
      <w:tr w:rsidR="00FD7EF6" w:rsidRPr="007C6D7B" w14:paraId="741E3783" w14:textId="77777777" w:rsidTr="00C23A69">
        <w:trPr>
          <w:trHeight w:val="336"/>
        </w:trPr>
        <w:tc>
          <w:tcPr>
            <w:tcW w:w="9266" w:type="dxa"/>
            <w:gridSpan w:val="2"/>
            <w:shd w:val="clear" w:color="auto" w:fill="D9D9D9"/>
          </w:tcPr>
          <w:p w14:paraId="685A87F2" w14:textId="77777777" w:rsidR="00FD7EF6" w:rsidRPr="00895E84" w:rsidRDefault="00FD7EF6" w:rsidP="0019419C">
            <w:pPr>
              <w:spacing w:after="0"/>
              <w:jc w:val="both"/>
              <w:rPr>
                <w:b/>
              </w:rPr>
            </w:pPr>
            <w:r w:rsidRPr="00895E84">
              <w:rPr>
                <w:b/>
              </w:rPr>
              <w:t>Kryteria badania</w:t>
            </w:r>
          </w:p>
        </w:tc>
      </w:tr>
      <w:tr w:rsidR="00FD7EF6" w:rsidRPr="007C6D7B" w14:paraId="71613873" w14:textId="77777777" w:rsidTr="00C23A69">
        <w:trPr>
          <w:trHeight w:val="336"/>
        </w:trPr>
        <w:tc>
          <w:tcPr>
            <w:tcW w:w="9266" w:type="dxa"/>
            <w:gridSpan w:val="2"/>
          </w:tcPr>
          <w:p w14:paraId="46448C4F" w14:textId="77777777" w:rsidR="00FD7EF6" w:rsidRPr="00895E84" w:rsidRDefault="00FD7EF6" w:rsidP="0019419C">
            <w:pPr>
              <w:spacing w:after="0"/>
              <w:jc w:val="both"/>
            </w:pPr>
            <w:r w:rsidRPr="00895E84">
              <w:t>Skuteczność</w:t>
            </w:r>
          </w:p>
          <w:p w14:paraId="4EC785F2" w14:textId="77777777" w:rsidR="00FD7EF6" w:rsidRPr="00895E84" w:rsidRDefault="00FD7EF6" w:rsidP="0019419C">
            <w:pPr>
              <w:spacing w:after="0"/>
              <w:jc w:val="both"/>
            </w:pPr>
            <w:r w:rsidRPr="00895E84">
              <w:t>Użyteczność</w:t>
            </w:r>
          </w:p>
          <w:p w14:paraId="576A672F" w14:textId="77777777" w:rsidR="00FD7EF6" w:rsidRPr="00895E84" w:rsidRDefault="00FD7EF6" w:rsidP="0019419C">
            <w:pPr>
              <w:spacing w:after="0"/>
              <w:jc w:val="both"/>
            </w:pPr>
            <w:r w:rsidRPr="00895E84">
              <w:t>Efektywność</w:t>
            </w:r>
          </w:p>
          <w:p w14:paraId="280560D9" w14:textId="77777777" w:rsidR="00FD7EF6" w:rsidRPr="00895E84" w:rsidRDefault="00FD7EF6" w:rsidP="0019419C">
            <w:pPr>
              <w:spacing w:after="0"/>
              <w:jc w:val="both"/>
            </w:pPr>
            <w:r w:rsidRPr="00895E84">
              <w:t>Komplementarność</w:t>
            </w:r>
          </w:p>
        </w:tc>
      </w:tr>
      <w:tr w:rsidR="00FD7EF6" w:rsidRPr="007C6D7B" w14:paraId="03F36913" w14:textId="77777777" w:rsidTr="00C23A69">
        <w:trPr>
          <w:trHeight w:val="336"/>
        </w:trPr>
        <w:tc>
          <w:tcPr>
            <w:tcW w:w="9266" w:type="dxa"/>
            <w:gridSpan w:val="2"/>
            <w:shd w:val="clear" w:color="auto" w:fill="D9D9D9"/>
          </w:tcPr>
          <w:p w14:paraId="39BF88E4" w14:textId="77777777" w:rsidR="00FD7EF6" w:rsidRPr="00895E84" w:rsidRDefault="00FD7EF6" w:rsidP="0019419C">
            <w:pPr>
              <w:spacing w:after="0"/>
              <w:jc w:val="both"/>
              <w:rPr>
                <w:b/>
              </w:rPr>
            </w:pPr>
            <w:r w:rsidRPr="00895E84">
              <w:rPr>
                <w:b/>
              </w:rPr>
              <w:t>Główne pytania ewaluacyjne / obszary problemowe</w:t>
            </w:r>
          </w:p>
        </w:tc>
      </w:tr>
      <w:tr w:rsidR="00FD7EF6" w:rsidRPr="007C6D7B" w14:paraId="71062FF0" w14:textId="77777777" w:rsidTr="00C23A69">
        <w:trPr>
          <w:trHeight w:val="336"/>
        </w:trPr>
        <w:tc>
          <w:tcPr>
            <w:tcW w:w="9266" w:type="dxa"/>
            <w:gridSpan w:val="2"/>
          </w:tcPr>
          <w:p w14:paraId="2C12B401" w14:textId="77777777" w:rsidR="00FD7EF6" w:rsidRPr="00895E84" w:rsidRDefault="00FD7EF6" w:rsidP="00041F00">
            <w:pPr>
              <w:numPr>
                <w:ilvl w:val="0"/>
                <w:numId w:val="33"/>
              </w:numPr>
              <w:spacing w:after="0"/>
              <w:ind w:left="425" w:hanging="357"/>
              <w:contextualSpacing/>
              <w:jc w:val="both"/>
            </w:pPr>
            <w:r w:rsidRPr="00895E84">
              <w:t>W jakim stopniu osiągnięto założone cele? Czy dotarto do wszystkich zakładanych grup odbiorców?</w:t>
            </w:r>
          </w:p>
          <w:p w14:paraId="64904362" w14:textId="77777777" w:rsidR="00FD7EF6" w:rsidRPr="00895E84" w:rsidRDefault="00FD7EF6" w:rsidP="00041F00">
            <w:pPr>
              <w:numPr>
                <w:ilvl w:val="0"/>
                <w:numId w:val="33"/>
              </w:numPr>
              <w:spacing w:after="0"/>
              <w:ind w:left="425" w:hanging="357"/>
              <w:contextualSpacing/>
              <w:jc w:val="both"/>
            </w:pPr>
            <w:r w:rsidRPr="00895E84">
              <w:t>Czy działania informacyjne i promocyjne pozwoliły na dostarczenie beneficjentom/potencjalnym beneficjentom informacji potrzebnych do aplikowania o wsparcie oraz do prawidłowej realizacji projektów na różnych etapach? Jak poszczególne działania/narzędzia ocenione zostały przez odbiorców, do których były skierowane?</w:t>
            </w:r>
          </w:p>
          <w:p w14:paraId="0D75E936" w14:textId="77777777" w:rsidR="00FD7EF6" w:rsidRPr="00895E84" w:rsidRDefault="00FD7EF6" w:rsidP="00041F00">
            <w:pPr>
              <w:numPr>
                <w:ilvl w:val="0"/>
                <w:numId w:val="33"/>
              </w:numPr>
              <w:spacing w:after="0"/>
              <w:ind w:left="425" w:hanging="357"/>
              <w:contextualSpacing/>
              <w:jc w:val="both"/>
            </w:pPr>
            <w:r w:rsidRPr="00895E84">
              <w:t>Czy rola i efekty wynikające z wykorzystania funduszy UE, w tym środków RPO WSL na lata 2014-2020 zostały rozpowszechnione wśród mieszkańców województwa?</w:t>
            </w:r>
          </w:p>
          <w:p w14:paraId="7F807197" w14:textId="77777777" w:rsidR="00FD7EF6" w:rsidRPr="00895E84" w:rsidRDefault="00FD7EF6" w:rsidP="00041F00">
            <w:pPr>
              <w:numPr>
                <w:ilvl w:val="0"/>
                <w:numId w:val="33"/>
              </w:numPr>
              <w:spacing w:after="0"/>
              <w:ind w:left="425" w:hanging="357"/>
              <w:contextualSpacing/>
              <w:jc w:val="both"/>
            </w:pPr>
            <w:r w:rsidRPr="00895E84">
              <w:t>Czy działania w zakresie informacji i promocji charakteryzowały się spójnością przekazu oraz komplementarnością komunikatów i narzędzi?</w:t>
            </w:r>
          </w:p>
          <w:p w14:paraId="7D9297CD" w14:textId="77777777" w:rsidR="00FD7EF6" w:rsidRPr="00895E84" w:rsidRDefault="00FD7EF6" w:rsidP="00041F00">
            <w:pPr>
              <w:numPr>
                <w:ilvl w:val="0"/>
                <w:numId w:val="33"/>
              </w:numPr>
              <w:spacing w:after="0"/>
              <w:ind w:left="425" w:hanging="357"/>
              <w:contextualSpacing/>
              <w:jc w:val="both"/>
            </w:pPr>
            <w:r w:rsidRPr="00895E84">
              <w:t>Czy działania informacyjno-promocyjne były efektywne?</w:t>
            </w:r>
          </w:p>
          <w:p w14:paraId="7BD68DAD" w14:textId="77777777" w:rsidR="00FD7EF6" w:rsidRPr="00895E84" w:rsidRDefault="00FD7EF6" w:rsidP="00041F00">
            <w:pPr>
              <w:numPr>
                <w:ilvl w:val="0"/>
                <w:numId w:val="33"/>
              </w:numPr>
              <w:spacing w:after="0"/>
              <w:ind w:left="425" w:hanging="357"/>
              <w:contextualSpacing/>
              <w:jc w:val="both"/>
            </w:pPr>
            <w:r w:rsidRPr="00895E84">
              <w:t>Czy działania w zakresie informacji i promocji były zgodne z zas</w:t>
            </w:r>
            <w:r>
              <w:t>adami polityk horyzontalnych (w </w:t>
            </w:r>
            <w:r w:rsidRPr="00895E84">
              <w:t>tym pozwalały na równy dostęp do informacji dla osób niepełnosprawnych, charakteryzowały się dbałością o środowisko naturalne oraz współpracą z partnerami społeczno-gospodarczymi)?</w:t>
            </w:r>
          </w:p>
        </w:tc>
      </w:tr>
      <w:tr w:rsidR="00FD7EF6" w:rsidRPr="007C6D7B" w14:paraId="1EC47F99" w14:textId="77777777" w:rsidTr="00C23A69">
        <w:trPr>
          <w:trHeight w:val="336"/>
        </w:trPr>
        <w:tc>
          <w:tcPr>
            <w:tcW w:w="9266" w:type="dxa"/>
            <w:gridSpan w:val="2"/>
            <w:shd w:val="clear" w:color="auto" w:fill="A6A6A6"/>
          </w:tcPr>
          <w:p w14:paraId="156A0167" w14:textId="77777777" w:rsidR="00FD7EF6" w:rsidRPr="00895E84" w:rsidRDefault="00FD7EF6" w:rsidP="0019419C">
            <w:pPr>
              <w:spacing w:after="0"/>
              <w:jc w:val="center"/>
              <w:rPr>
                <w:b/>
              </w:rPr>
            </w:pPr>
            <w:r w:rsidRPr="00895E84">
              <w:rPr>
                <w:b/>
              </w:rPr>
              <w:t>Ogólny zarys metodologii badania</w:t>
            </w:r>
          </w:p>
        </w:tc>
      </w:tr>
      <w:tr w:rsidR="00FD7EF6" w:rsidRPr="007C6D7B" w14:paraId="3C4A611D" w14:textId="77777777" w:rsidTr="00C23A69">
        <w:trPr>
          <w:trHeight w:val="336"/>
        </w:trPr>
        <w:tc>
          <w:tcPr>
            <w:tcW w:w="9266" w:type="dxa"/>
            <w:gridSpan w:val="2"/>
            <w:shd w:val="clear" w:color="auto" w:fill="D9D9D9"/>
          </w:tcPr>
          <w:p w14:paraId="735FC661" w14:textId="77777777" w:rsidR="00FD7EF6" w:rsidRPr="00895E84" w:rsidRDefault="00FD7EF6" w:rsidP="0019419C">
            <w:pPr>
              <w:spacing w:after="0"/>
              <w:jc w:val="both"/>
              <w:rPr>
                <w:b/>
              </w:rPr>
            </w:pPr>
            <w:r w:rsidRPr="00895E84">
              <w:rPr>
                <w:b/>
              </w:rPr>
              <w:t>Zastosowane podejście metodologiczne</w:t>
            </w:r>
          </w:p>
        </w:tc>
      </w:tr>
      <w:tr w:rsidR="00FD7EF6" w:rsidRPr="007C6D7B" w14:paraId="51DC67A9" w14:textId="77777777" w:rsidTr="00C23A69">
        <w:trPr>
          <w:trHeight w:val="336"/>
        </w:trPr>
        <w:tc>
          <w:tcPr>
            <w:tcW w:w="9266" w:type="dxa"/>
            <w:gridSpan w:val="2"/>
          </w:tcPr>
          <w:p w14:paraId="0C7C6257" w14:textId="5B5D3B49" w:rsidR="00FD7EF6" w:rsidRPr="00895E84" w:rsidRDefault="00FD7EF6" w:rsidP="0019419C">
            <w:pPr>
              <w:spacing w:after="0"/>
              <w:jc w:val="both"/>
            </w:pPr>
            <w:r w:rsidRPr="00895E84">
              <w:t xml:space="preserve">W celu oceny i podsumowania działań informacyjnych i promocyjnych dokonane zostanie sprawdzenie stopnia osiągnięcia wskaźników/mierników wskazanych w dokumentach planistycznych/strategicznych dot. działań informacyjno-promocyjnych RPO WSL 2014-2020. Ponadto </w:t>
            </w:r>
            <w:r w:rsidRPr="00895E84">
              <w:lastRenderedPageBreak/>
              <w:t>dokonana zostanie ocena stosowanych narzędzi przez ekspertów z zakresu promocji. W badaniu zostaną również wykorzystane opinie, stan wiedzy beneficjentów RPO WSL na lata 2014-2020</w:t>
            </w:r>
            <w:r w:rsidR="00B83AF7">
              <w:t>.</w:t>
            </w:r>
            <w:r w:rsidRPr="00895E84">
              <w:t xml:space="preserve"> </w:t>
            </w:r>
          </w:p>
          <w:p w14:paraId="1AD55E0D" w14:textId="77777777" w:rsidR="00FD7EF6" w:rsidRPr="00895E84" w:rsidRDefault="00FD7EF6" w:rsidP="0019419C">
            <w:pPr>
              <w:spacing w:after="0"/>
              <w:jc w:val="both"/>
            </w:pPr>
            <w:r w:rsidRPr="00895E84">
              <w:t>W ramach badania zostaną zastosowane:</w:t>
            </w:r>
          </w:p>
          <w:p w14:paraId="0685E647" w14:textId="77777777" w:rsidR="00FD7EF6" w:rsidRPr="00895E84" w:rsidRDefault="00FD7EF6" w:rsidP="00041F00">
            <w:pPr>
              <w:numPr>
                <w:ilvl w:val="0"/>
                <w:numId w:val="34"/>
              </w:numPr>
              <w:spacing w:after="0"/>
              <w:ind w:hanging="454"/>
              <w:contextualSpacing/>
              <w:jc w:val="both"/>
            </w:pPr>
            <w:r w:rsidRPr="00895E84">
              <w:t>analiza danych zastanych, w tym dokumentów dotyczących systemu informacji-promocji</w:t>
            </w:r>
            <w:r>
              <w:t>,</w:t>
            </w:r>
            <w:r w:rsidRPr="00895E84">
              <w:t xml:space="preserve"> </w:t>
            </w:r>
          </w:p>
          <w:p w14:paraId="59DFE531" w14:textId="77777777" w:rsidR="00FD7EF6" w:rsidRPr="00895E84" w:rsidRDefault="00FD7EF6" w:rsidP="00041F00">
            <w:pPr>
              <w:numPr>
                <w:ilvl w:val="0"/>
                <w:numId w:val="34"/>
              </w:numPr>
              <w:spacing w:after="0"/>
              <w:ind w:hanging="454"/>
              <w:contextualSpacing/>
              <w:jc w:val="both"/>
            </w:pPr>
            <w:r w:rsidRPr="00895E84">
              <w:t>analiza narzędzi wykorzystywanych do komunikacji</w:t>
            </w:r>
            <w:r>
              <w:t>,</w:t>
            </w:r>
          </w:p>
          <w:p w14:paraId="7D6879DD" w14:textId="77777777" w:rsidR="00FD7EF6" w:rsidRPr="00895E84" w:rsidRDefault="00FD7EF6" w:rsidP="00041F00">
            <w:pPr>
              <w:numPr>
                <w:ilvl w:val="0"/>
                <w:numId w:val="34"/>
              </w:numPr>
              <w:spacing w:after="0"/>
              <w:ind w:hanging="454"/>
              <w:contextualSpacing/>
              <w:jc w:val="both"/>
            </w:pPr>
            <w:r w:rsidRPr="00895E84">
              <w:t>wywiady z osobami odpowiedzialnymi za zarządzanie i prowadzenie działań informacyjno-promocyjnych</w:t>
            </w:r>
            <w:r>
              <w:t>,</w:t>
            </w:r>
          </w:p>
          <w:p w14:paraId="333D4DBF" w14:textId="77777777" w:rsidR="00FD7EF6" w:rsidRPr="00895E84" w:rsidRDefault="00FD7EF6" w:rsidP="00041F00">
            <w:pPr>
              <w:numPr>
                <w:ilvl w:val="0"/>
                <w:numId w:val="34"/>
              </w:numPr>
              <w:spacing w:after="0"/>
              <w:ind w:hanging="454"/>
              <w:contextualSpacing/>
              <w:jc w:val="both"/>
            </w:pPr>
            <w:r w:rsidRPr="00895E84">
              <w:t>wywiady z ekspertami zewnętrznymi z zakresu promocji.</w:t>
            </w:r>
          </w:p>
        </w:tc>
      </w:tr>
      <w:tr w:rsidR="00FD7EF6" w:rsidRPr="007C6D7B" w14:paraId="7ABCBBD3" w14:textId="77777777" w:rsidTr="00C23A69">
        <w:trPr>
          <w:trHeight w:val="336"/>
        </w:trPr>
        <w:tc>
          <w:tcPr>
            <w:tcW w:w="9266" w:type="dxa"/>
            <w:gridSpan w:val="2"/>
            <w:shd w:val="clear" w:color="auto" w:fill="D9D9D9"/>
          </w:tcPr>
          <w:p w14:paraId="0F819EFB" w14:textId="77777777" w:rsidR="00FD7EF6" w:rsidRPr="00895E84" w:rsidRDefault="00FD7EF6" w:rsidP="0019419C">
            <w:pPr>
              <w:spacing w:after="0"/>
              <w:jc w:val="both"/>
              <w:rPr>
                <w:b/>
              </w:rPr>
            </w:pPr>
            <w:r w:rsidRPr="00895E84">
              <w:rPr>
                <w:b/>
              </w:rPr>
              <w:lastRenderedPageBreak/>
              <w:t>Zakres niezbędnych danych</w:t>
            </w:r>
          </w:p>
        </w:tc>
      </w:tr>
      <w:tr w:rsidR="00FD7EF6" w:rsidRPr="007C6D7B" w14:paraId="5CB7ECEA" w14:textId="77777777" w:rsidTr="00B83AF7">
        <w:trPr>
          <w:trHeight w:val="336"/>
        </w:trPr>
        <w:tc>
          <w:tcPr>
            <w:tcW w:w="9266" w:type="dxa"/>
            <w:gridSpan w:val="2"/>
          </w:tcPr>
          <w:p w14:paraId="357E9A25" w14:textId="77777777" w:rsidR="00FD7EF6" w:rsidRPr="00895E84" w:rsidRDefault="00FD7EF6" w:rsidP="00041F00">
            <w:pPr>
              <w:numPr>
                <w:ilvl w:val="0"/>
                <w:numId w:val="135"/>
              </w:numPr>
              <w:spacing w:after="0"/>
              <w:ind w:left="425" w:hanging="357"/>
              <w:jc w:val="both"/>
            </w:pPr>
            <w:r>
              <w:t>z</w:t>
            </w:r>
            <w:r w:rsidRPr="00895E84">
              <w:t>akres danych w posiadaniu IZ/IP:</w:t>
            </w:r>
          </w:p>
          <w:p w14:paraId="54EC4718" w14:textId="77777777" w:rsidR="00FD7EF6" w:rsidRPr="00895E84" w:rsidRDefault="00FD7EF6" w:rsidP="00041F00">
            <w:pPr>
              <w:numPr>
                <w:ilvl w:val="0"/>
                <w:numId w:val="10"/>
              </w:numPr>
              <w:spacing w:after="0"/>
              <w:ind w:hanging="454"/>
              <w:jc w:val="both"/>
            </w:pPr>
            <w:r>
              <w:t>d</w:t>
            </w:r>
            <w:r w:rsidRPr="00895E84">
              <w:t>ane kontaktowe beneficjentów/potencjalnych beneficjentów (nieskutecznych wnioskodawców)</w:t>
            </w:r>
            <w:r>
              <w:t>,</w:t>
            </w:r>
          </w:p>
          <w:p w14:paraId="077052C4" w14:textId="77777777" w:rsidR="00FD7EF6" w:rsidRPr="00895E84" w:rsidRDefault="00FD7EF6" w:rsidP="00041F00">
            <w:pPr>
              <w:numPr>
                <w:ilvl w:val="0"/>
                <w:numId w:val="10"/>
              </w:numPr>
              <w:spacing w:after="0"/>
              <w:ind w:hanging="454"/>
              <w:jc w:val="both"/>
            </w:pPr>
            <w:r>
              <w:t>d</w:t>
            </w:r>
            <w:r w:rsidRPr="00895E84">
              <w:t>ane dotyczące przeprowadzonych działań informacyjno-promocyjnych, w tym dokumenty sprawozdawcze</w:t>
            </w:r>
            <w:r>
              <w:t>,</w:t>
            </w:r>
          </w:p>
          <w:p w14:paraId="7B23E405" w14:textId="77777777" w:rsidR="00FD7EF6" w:rsidRPr="00895E84" w:rsidRDefault="00FD7EF6" w:rsidP="00041F00">
            <w:pPr>
              <w:numPr>
                <w:ilvl w:val="0"/>
                <w:numId w:val="10"/>
              </w:numPr>
              <w:spacing w:after="0"/>
              <w:ind w:hanging="454"/>
              <w:jc w:val="both"/>
            </w:pPr>
            <w:r>
              <w:t>a</w:t>
            </w:r>
            <w:r w:rsidRPr="00895E84">
              <w:t>nkiety ewaluacyjne po przeprowadzonych szkoleniach/konferencjach/spotkaniach informacyjnych/warsztatach</w:t>
            </w:r>
            <w:r>
              <w:t>,</w:t>
            </w:r>
          </w:p>
          <w:p w14:paraId="2AEF8436" w14:textId="77777777" w:rsidR="00FD7EF6" w:rsidRPr="00895E84" w:rsidRDefault="00FD7EF6" w:rsidP="00041F00">
            <w:pPr>
              <w:numPr>
                <w:ilvl w:val="0"/>
                <w:numId w:val="135"/>
              </w:numPr>
              <w:spacing w:after="0"/>
              <w:ind w:left="425" w:hanging="357"/>
              <w:jc w:val="both"/>
            </w:pPr>
            <w:r>
              <w:t>d</w:t>
            </w:r>
            <w:r w:rsidRPr="00895E84">
              <w:t>okumenty strategiczne i programowe – ogólnodostępne</w:t>
            </w:r>
            <w:r>
              <w:t>,</w:t>
            </w:r>
          </w:p>
          <w:p w14:paraId="41AFD0C7" w14:textId="4655E1C2" w:rsidR="00FD7EF6" w:rsidRPr="00895E84" w:rsidRDefault="00FD7EF6" w:rsidP="00041F00">
            <w:pPr>
              <w:numPr>
                <w:ilvl w:val="0"/>
                <w:numId w:val="135"/>
              </w:numPr>
              <w:spacing w:after="0"/>
              <w:ind w:left="425" w:hanging="357"/>
              <w:jc w:val="both"/>
            </w:pPr>
            <w:r>
              <w:t>d</w:t>
            </w:r>
            <w:r w:rsidRPr="00895E84">
              <w:t>ane pozyskane od beneficjentów/potencjalnych beneficjentów oraz osób odpowiedzialnych za zarządzanie i prowadzenie działań informacyjno-promocyjnych</w:t>
            </w:r>
            <w:r>
              <w:t>,</w:t>
            </w:r>
          </w:p>
          <w:p w14:paraId="10E92EDF" w14:textId="77777777" w:rsidR="00FD7EF6" w:rsidRPr="00895E84" w:rsidRDefault="00FD7EF6" w:rsidP="00041F00">
            <w:pPr>
              <w:numPr>
                <w:ilvl w:val="0"/>
                <w:numId w:val="135"/>
              </w:numPr>
              <w:spacing w:after="0"/>
              <w:ind w:left="425" w:hanging="357"/>
              <w:jc w:val="both"/>
            </w:pPr>
            <w:r>
              <w:t>w</w:t>
            </w:r>
            <w:r w:rsidRPr="00895E84">
              <w:t>iedza ekspercka z badanego obszaru.</w:t>
            </w:r>
          </w:p>
        </w:tc>
      </w:tr>
      <w:tr w:rsidR="00FD7EF6" w:rsidRPr="007C6D7B" w14:paraId="41F88460" w14:textId="77777777" w:rsidTr="00C23A69">
        <w:trPr>
          <w:trHeight w:val="336"/>
        </w:trPr>
        <w:tc>
          <w:tcPr>
            <w:tcW w:w="9266" w:type="dxa"/>
            <w:gridSpan w:val="2"/>
            <w:shd w:val="clear" w:color="auto" w:fill="A6A6A6"/>
          </w:tcPr>
          <w:p w14:paraId="1708A6ED" w14:textId="77777777" w:rsidR="00FD7EF6" w:rsidRPr="00895E84" w:rsidRDefault="00FD7EF6" w:rsidP="0019419C">
            <w:pPr>
              <w:spacing w:after="0"/>
              <w:jc w:val="both"/>
              <w:rPr>
                <w:b/>
              </w:rPr>
            </w:pPr>
            <w:r w:rsidRPr="00895E84">
              <w:rPr>
                <w:b/>
              </w:rPr>
              <w:t>Organizacja badania</w:t>
            </w:r>
          </w:p>
        </w:tc>
      </w:tr>
      <w:tr w:rsidR="00FD7EF6" w:rsidRPr="007C6D7B" w14:paraId="3FD9560B" w14:textId="77777777" w:rsidTr="00C23A69">
        <w:trPr>
          <w:trHeight w:val="336"/>
        </w:trPr>
        <w:tc>
          <w:tcPr>
            <w:tcW w:w="9266" w:type="dxa"/>
            <w:gridSpan w:val="2"/>
            <w:shd w:val="clear" w:color="auto" w:fill="D9D9D9"/>
          </w:tcPr>
          <w:p w14:paraId="75FB2C24" w14:textId="77777777" w:rsidR="00FD7EF6" w:rsidRPr="00895E84" w:rsidRDefault="00FD7EF6" w:rsidP="0019419C">
            <w:pPr>
              <w:spacing w:after="0"/>
              <w:jc w:val="both"/>
              <w:rPr>
                <w:b/>
              </w:rPr>
            </w:pPr>
            <w:r w:rsidRPr="00895E84">
              <w:rPr>
                <w:b/>
              </w:rPr>
              <w:t>Ramy czasowe realizacji badania</w:t>
            </w:r>
          </w:p>
        </w:tc>
      </w:tr>
      <w:tr w:rsidR="00FD7EF6" w:rsidRPr="007C6D7B" w14:paraId="53CCEAAD" w14:textId="77777777" w:rsidTr="00C23A69">
        <w:trPr>
          <w:trHeight w:val="336"/>
        </w:trPr>
        <w:tc>
          <w:tcPr>
            <w:tcW w:w="9266" w:type="dxa"/>
            <w:gridSpan w:val="2"/>
          </w:tcPr>
          <w:p w14:paraId="0FC6AC4E" w14:textId="77777777" w:rsidR="00FD7EF6" w:rsidRPr="00895E84" w:rsidRDefault="00FD7EF6" w:rsidP="0019419C">
            <w:pPr>
              <w:spacing w:after="0"/>
              <w:jc w:val="both"/>
            </w:pPr>
            <w:r w:rsidRPr="00895E84">
              <w:t>III – IV kwartał 2021 r.</w:t>
            </w:r>
          </w:p>
        </w:tc>
      </w:tr>
      <w:tr w:rsidR="00FD7EF6" w:rsidRPr="007C6D7B" w14:paraId="64FED155" w14:textId="77777777" w:rsidTr="00C23A69">
        <w:trPr>
          <w:trHeight w:val="336"/>
        </w:trPr>
        <w:tc>
          <w:tcPr>
            <w:tcW w:w="9266" w:type="dxa"/>
            <w:gridSpan w:val="2"/>
            <w:shd w:val="clear" w:color="auto" w:fill="D9D9D9"/>
          </w:tcPr>
          <w:p w14:paraId="7753CD7B" w14:textId="77777777" w:rsidR="00FD7EF6" w:rsidRPr="00895E84" w:rsidRDefault="00FD7EF6" w:rsidP="0019419C">
            <w:pPr>
              <w:spacing w:after="0"/>
              <w:jc w:val="both"/>
              <w:rPr>
                <w:b/>
              </w:rPr>
            </w:pPr>
            <w:r w:rsidRPr="00895E84">
              <w:rPr>
                <w:b/>
              </w:rPr>
              <w:t>Szacowany koszt badania</w:t>
            </w:r>
          </w:p>
        </w:tc>
      </w:tr>
      <w:tr w:rsidR="00FD7EF6" w:rsidRPr="007C6D7B" w14:paraId="1BC373C2" w14:textId="77777777" w:rsidTr="00C23A69">
        <w:trPr>
          <w:trHeight w:val="336"/>
        </w:trPr>
        <w:tc>
          <w:tcPr>
            <w:tcW w:w="9266" w:type="dxa"/>
            <w:gridSpan w:val="2"/>
          </w:tcPr>
          <w:p w14:paraId="1EB18837" w14:textId="77777777" w:rsidR="00FD7EF6" w:rsidRPr="00895E84" w:rsidRDefault="00FD7EF6" w:rsidP="0019419C">
            <w:pPr>
              <w:spacing w:after="0"/>
              <w:jc w:val="both"/>
            </w:pPr>
            <w:r w:rsidRPr="00895E84">
              <w:t>80 000 zł</w:t>
            </w:r>
          </w:p>
        </w:tc>
      </w:tr>
      <w:tr w:rsidR="00FD7EF6" w:rsidRPr="007C6D7B" w14:paraId="15175A5D" w14:textId="77777777" w:rsidTr="00C23A69">
        <w:trPr>
          <w:trHeight w:val="336"/>
        </w:trPr>
        <w:tc>
          <w:tcPr>
            <w:tcW w:w="9266" w:type="dxa"/>
            <w:gridSpan w:val="2"/>
            <w:shd w:val="clear" w:color="auto" w:fill="D9D9D9"/>
          </w:tcPr>
          <w:p w14:paraId="343CA1C9" w14:textId="77777777" w:rsidR="00FD7EF6" w:rsidRPr="00895E84" w:rsidRDefault="00FD7EF6" w:rsidP="0019419C">
            <w:pPr>
              <w:spacing w:after="0"/>
              <w:jc w:val="both"/>
              <w:rPr>
                <w:b/>
              </w:rPr>
            </w:pPr>
            <w:r w:rsidRPr="00895E84">
              <w:rPr>
                <w:b/>
              </w:rPr>
              <w:t>Podmiot odpowiedzialny za realizację badania</w:t>
            </w:r>
          </w:p>
        </w:tc>
      </w:tr>
      <w:tr w:rsidR="00FD7EF6" w:rsidRPr="007C6D7B" w14:paraId="5B75B4BC" w14:textId="77777777" w:rsidTr="00C23A69">
        <w:trPr>
          <w:trHeight w:val="336"/>
        </w:trPr>
        <w:tc>
          <w:tcPr>
            <w:tcW w:w="9266" w:type="dxa"/>
            <w:gridSpan w:val="2"/>
          </w:tcPr>
          <w:p w14:paraId="3BF25A0F" w14:textId="77777777" w:rsidR="00FD7EF6" w:rsidRPr="00895E84" w:rsidRDefault="00FD7EF6" w:rsidP="0019419C">
            <w:pPr>
              <w:spacing w:after="0"/>
              <w:jc w:val="both"/>
            </w:pPr>
            <w:r w:rsidRPr="00895E84">
              <w:t>Jednostka Ewaluacyjna RPO WSL</w:t>
            </w:r>
          </w:p>
        </w:tc>
      </w:tr>
      <w:tr w:rsidR="00FD7EF6" w:rsidRPr="007C6D7B" w14:paraId="11D24AE4" w14:textId="77777777" w:rsidTr="00C23A69">
        <w:trPr>
          <w:trHeight w:val="336"/>
        </w:trPr>
        <w:tc>
          <w:tcPr>
            <w:tcW w:w="9266" w:type="dxa"/>
            <w:gridSpan w:val="2"/>
            <w:shd w:val="clear" w:color="auto" w:fill="D9D9D9"/>
          </w:tcPr>
          <w:p w14:paraId="4DA36E7B" w14:textId="77777777" w:rsidR="00FD7EF6" w:rsidRPr="00895E84" w:rsidRDefault="00FD7EF6" w:rsidP="0019419C">
            <w:pPr>
              <w:spacing w:after="0"/>
              <w:jc w:val="both"/>
              <w:rPr>
                <w:b/>
              </w:rPr>
            </w:pPr>
            <w:r w:rsidRPr="00895E84">
              <w:rPr>
                <w:b/>
              </w:rPr>
              <w:t>Ewentualne komentarze</w:t>
            </w:r>
          </w:p>
        </w:tc>
      </w:tr>
      <w:tr w:rsidR="00FD7EF6" w:rsidRPr="007C6D7B" w14:paraId="636CD20B" w14:textId="77777777" w:rsidTr="00C23A69">
        <w:trPr>
          <w:trHeight w:val="336"/>
        </w:trPr>
        <w:tc>
          <w:tcPr>
            <w:tcW w:w="9266" w:type="dxa"/>
            <w:gridSpan w:val="2"/>
          </w:tcPr>
          <w:p w14:paraId="4B8FB703" w14:textId="77777777" w:rsidR="00FD7EF6" w:rsidRPr="00895E84" w:rsidRDefault="00FD7EF6" w:rsidP="0019419C">
            <w:pPr>
              <w:spacing w:after="0"/>
              <w:jc w:val="both"/>
            </w:pPr>
            <w:r w:rsidRPr="001F3E23">
              <w:t>Badanie dotyczące systemu informacji i promocji oraz działań informacyjno-promocyjnych będzie realizowane dwukrotnie: w latach 2017 oraz 2021.</w:t>
            </w:r>
          </w:p>
        </w:tc>
      </w:tr>
    </w:tbl>
    <w:p w14:paraId="60C2D5AC" w14:textId="77777777" w:rsidR="00FD7EF6" w:rsidRPr="00895E84" w:rsidRDefault="00FD7EF6" w:rsidP="00FD7EF6"/>
    <w:p w14:paraId="2D8C13FB" w14:textId="77777777" w:rsidR="00FD7EF6" w:rsidRDefault="00FD7EF6" w:rsidP="00041F00">
      <w:pPr>
        <w:numPr>
          <w:ilvl w:val="0"/>
          <w:numId w:val="8"/>
        </w:numPr>
        <w:ind w:left="357" w:hanging="357"/>
        <w:contextualSpacing/>
        <w:jc w:val="both"/>
        <w:rPr>
          <w:b/>
        </w:rPr>
        <w:sectPr w:rsidR="00FD7EF6" w:rsidSect="0019419C">
          <w:pgSz w:w="11906" w:h="16838"/>
          <w:pgMar w:top="1417" w:right="1417" w:bottom="1417" w:left="1417" w:header="708" w:footer="708" w:gutter="0"/>
          <w:cols w:space="708"/>
          <w:docGrid w:linePitch="360"/>
        </w:sectPr>
      </w:pPr>
    </w:p>
    <w:p w14:paraId="71E75E9F" w14:textId="77777777" w:rsidR="00FD7EF6" w:rsidRPr="0009439D" w:rsidRDefault="00FD7EF6" w:rsidP="00FD7EF6">
      <w:pPr>
        <w:pStyle w:val="Styl4"/>
        <w:jc w:val="both"/>
      </w:pPr>
      <w:bookmarkStart w:id="62" w:name="_Toc499890777"/>
      <w:r>
        <w:lastRenderedPageBreak/>
        <w:t>Ewaluacja</w:t>
      </w:r>
      <w:r w:rsidRPr="00895E84">
        <w:t xml:space="preserve"> zastosowania instrumentów finansowych w ramach RPO WSL na lata 2014-2020</w:t>
      </w:r>
      <w:bookmarkEnd w:id="62"/>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35"/>
        <w:gridCol w:w="5021"/>
      </w:tblGrid>
      <w:tr w:rsidR="00FD7EF6" w:rsidRPr="007C6D7B" w14:paraId="4B951CDC" w14:textId="77777777" w:rsidTr="00C23A69">
        <w:trPr>
          <w:trHeight w:val="354"/>
        </w:trPr>
        <w:tc>
          <w:tcPr>
            <w:tcW w:w="9356" w:type="dxa"/>
            <w:gridSpan w:val="2"/>
            <w:shd w:val="clear" w:color="auto" w:fill="A6A6A6"/>
          </w:tcPr>
          <w:p w14:paraId="5425DCD1" w14:textId="77777777" w:rsidR="00FD7EF6" w:rsidRPr="00895E84" w:rsidRDefault="00FD7EF6" w:rsidP="0019419C">
            <w:pPr>
              <w:spacing w:after="0"/>
              <w:jc w:val="center"/>
              <w:rPr>
                <w:b/>
              </w:rPr>
            </w:pPr>
            <w:r w:rsidRPr="00895E84">
              <w:rPr>
                <w:b/>
              </w:rPr>
              <w:t>Ogólny opis badania</w:t>
            </w:r>
          </w:p>
        </w:tc>
      </w:tr>
      <w:tr w:rsidR="00FD7EF6" w:rsidRPr="007C6D7B" w14:paraId="1A600A55" w14:textId="77777777" w:rsidTr="00807755">
        <w:trPr>
          <w:trHeight w:val="336"/>
        </w:trPr>
        <w:tc>
          <w:tcPr>
            <w:tcW w:w="9356" w:type="dxa"/>
            <w:gridSpan w:val="2"/>
            <w:shd w:val="clear" w:color="auto" w:fill="D9D9D9"/>
          </w:tcPr>
          <w:p w14:paraId="32810315" w14:textId="67C2B66D" w:rsidR="00FD7EF6" w:rsidRPr="00895E84" w:rsidRDefault="00FD7EF6" w:rsidP="0019419C">
            <w:pPr>
              <w:spacing w:after="0"/>
              <w:rPr>
                <w:b/>
              </w:rPr>
            </w:pPr>
            <w:r w:rsidRPr="00895E84">
              <w:rPr>
                <w:b/>
              </w:rPr>
              <w:t xml:space="preserve">Zakres badania (uwzględnienie </w:t>
            </w:r>
            <w:r w:rsidR="006F1D8E">
              <w:rPr>
                <w:b/>
              </w:rPr>
              <w:t>O</w:t>
            </w:r>
            <w:r w:rsidRPr="00895E84">
              <w:rPr>
                <w:b/>
              </w:rPr>
              <w:t xml:space="preserve">si </w:t>
            </w:r>
            <w:r w:rsidR="00A71F62">
              <w:rPr>
                <w:b/>
              </w:rPr>
              <w:t>Prioryt</w:t>
            </w:r>
            <w:r w:rsidRPr="00895E84">
              <w:rPr>
                <w:b/>
              </w:rPr>
              <w:t>etowych/</w:t>
            </w:r>
            <w:r w:rsidR="006F1D8E">
              <w:rPr>
                <w:b/>
              </w:rPr>
              <w:t>D</w:t>
            </w:r>
            <w:r w:rsidRPr="00895E84">
              <w:rPr>
                <w:b/>
              </w:rPr>
              <w:t>ziałań) oraz fundusz</w:t>
            </w:r>
          </w:p>
        </w:tc>
      </w:tr>
      <w:tr w:rsidR="00FD7EF6" w:rsidRPr="007C6D7B" w14:paraId="3E70CFE6" w14:textId="77777777" w:rsidTr="00807755">
        <w:trPr>
          <w:trHeight w:val="336"/>
        </w:trPr>
        <w:tc>
          <w:tcPr>
            <w:tcW w:w="9356" w:type="dxa"/>
            <w:gridSpan w:val="2"/>
          </w:tcPr>
          <w:p w14:paraId="71792037" w14:textId="33DD6377" w:rsidR="00FD7EF6" w:rsidRPr="00895E84" w:rsidRDefault="00FD7EF6" w:rsidP="0019419C">
            <w:pPr>
              <w:spacing w:after="0"/>
              <w:jc w:val="both"/>
              <w:rPr>
                <w:b/>
                <w:bCs/>
              </w:rPr>
            </w:pPr>
            <w:r w:rsidRPr="00895E84">
              <w:rPr>
                <w:bCs/>
              </w:rPr>
              <w:t xml:space="preserve">Oś </w:t>
            </w:r>
            <w:r w:rsidR="00A71F62">
              <w:rPr>
                <w:bCs/>
              </w:rPr>
              <w:t>Prioryt</w:t>
            </w:r>
            <w:r w:rsidRPr="00895E84">
              <w:rPr>
                <w:bCs/>
              </w:rPr>
              <w:t xml:space="preserve">etowa III KONKURENCYJNOŚĆ MŚP </w:t>
            </w:r>
          </w:p>
          <w:p w14:paraId="4ED5C6CE" w14:textId="77777777" w:rsidR="00FD7EF6" w:rsidRPr="00895E84" w:rsidRDefault="00FD7EF6" w:rsidP="0019419C">
            <w:pPr>
              <w:spacing w:after="0"/>
              <w:jc w:val="both"/>
              <w:rPr>
                <w:b/>
                <w:bCs/>
              </w:rPr>
            </w:pPr>
            <w:r w:rsidRPr="00895E84">
              <w:rPr>
                <w:bCs/>
              </w:rPr>
              <w:t>PI 3c wspieranie tworzenia i poszerzania zaawansowanych zdolności w zakresie rozwoju produktów i usług</w:t>
            </w:r>
          </w:p>
          <w:p w14:paraId="7A38AB2B" w14:textId="77777777" w:rsidR="00FD7EF6" w:rsidRPr="00895E84" w:rsidRDefault="00FD7EF6" w:rsidP="0019419C">
            <w:pPr>
              <w:spacing w:after="0"/>
              <w:jc w:val="both"/>
              <w:rPr>
                <w:b/>
                <w:bCs/>
              </w:rPr>
            </w:pPr>
          </w:p>
          <w:p w14:paraId="6B0B84C2" w14:textId="6D50DA16" w:rsidR="00FD7EF6" w:rsidRPr="00895E84" w:rsidRDefault="00FD7EF6" w:rsidP="0019419C">
            <w:pPr>
              <w:spacing w:after="0"/>
              <w:jc w:val="both"/>
              <w:rPr>
                <w:b/>
                <w:bCs/>
              </w:rPr>
            </w:pPr>
            <w:r w:rsidRPr="00895E84">
              <w:rPr>
                <w:bCs/>
              </w:rPr>
              <w:t xml:space="preserve">Oś </w:t>
            </w:r>
            <w:r w:rsidR="00A71F62">
              <w:rPr>
                <w:bCs/>
              </w:rPr>
              <w:t>Prioryt</w:t>
            </w:r>
            <w:r w:rsidRPr="00895E84">
              <w:rPr>
                <w:bCs/>
              </w:rPr>
              <w:t xml:space="preserve">etowa IV EFEKTYWNOŚĆ ENERGETYCZNA, ODNAWIALNE ŹRÓDŁA ENERGII I GOSPODARKA NISKOEMISYJNA </w:t>
            </w:r>
          </w:p>
          <w:p w14:paraId="33F0F54C" w14:textId="77777777" w:rsidR="00FD7EF6" w:rsidRPr="00895E84" w:rsidRDefault="00FD7EF6" w:rsidP="0019419C">
            <w:pPr>
              <w:spacing w:after="0"/>
              <w:jc w:val="both"/>
              <w:rPr>
                <w:b/>
                <w:bCs/>
              </w:rPr>
            </w:pPr>
            <w:r w:rsidRPr="00895E84">
              <w:rPr>
                <w:bCs/>
              </w:rPr>
              <w:t>PI 4b promowanie efektywności energetycznej i korzystania z odnawialnych źródeł energii w przedsiębiorstwach</w:t>
            </w:r>
          </w:p>
          <w:p w14:paraId="3DFF30F6" w14:textId="77777777" w:rsidR="00FD7EF6" w:rsidRPr="00895E84" w:rsidRDefault="00FD7EF6" w:rsidP="0019419C">
            <w:pPr>
              <w:spacing w:after="0"/>
              <w:jc w:val="both"/>
              <w:rPr>
                <w:b/>
                <w:bCs/>
              </w:rPr>
            </w:pPr>
          </w:p>
          <w:p w14:paraId="02062ABB" w14:textId="4F3DAD56" w:rsidR="00FD7EF6" w:rsidRPr="00895E84" w:rsidRDefault="00FD7EF6" w:rsidP="0019419C">
            <w:pPr>
              <w:spacing w:after="0"/>
              <w:jc w:val="both"/>
              <w:rPr>
                <w:b/>
                <w:bCs/>
              </w:rPr>
            </w:pPr>
            <w:r w:rsidRPr="00895E84">
              <w:rPr>
                <w:bCs/>
              </w:rPr>
              <w:t xml:space="preserve">Oś </w:t>
            </w:r>
            <w:r w:rsidR="00A71F62">
              <w:rPr>
                <w:bCs/>
              </w:rPr>
              <w:t>Prioryt</w:t>
            </w:r>
            <w:r w:rsidRPr="00895E84">
              <w:rPr>
                <w:bCs/>
              </w:rPr>
              <w:t xml:space="preserve">etowa VII REGIONALNY RYNEK PRACY </w:t>
            </w:r>
          </w:p>
          <w:p w14:paraId="41A207D9" w14:textId="78DCF493" w:rsidR="00FD7EF6" w:rsidRPr="00895E84" w:rsidRDefault="00A71F62" w:rsidP="0019419C">
            <w:pPr>
              <w:spacing w:after="0"/>
              <w:jc w:val="both"/>
              <w:rPr>
                <w:b/>
                <w:bCs/>
              </w:rPr>
            </w:pPr>
            <w:r>
              <w:rPr>
                <w:bCs/>
              </w:rPr>
              <w:t>Prioryt</w:t>
            </w:r>
            <w:r w:rsidR="00FD7EF6" w:rsidRPr="00895E84">
              <w:rPr>
                <w:bCs/>
              </w:rPr>
              <w:t>et inwestycyjny: 8iii praca na własny rachunek, przedsiębiorczość</w:t>
            </w:r>
            <w:r w:rsidR="00FD7EF6">
              <w:rPr>
                <w:bCs/>
              </w:rPr>
              <w:t xml:space="preserve"> i tworzenie przedsiębiorstw, w </w:t>
            </w:r>
            <w:r w:rsidR="00FD7EF6" w:rsidRPr="00895E84">
              <w:rPr>
                <w:bCs/>
              </w:rPr>
              <w:t>tym innowacyjnych mikro-, małych i średnich przedsiębiorstw</w:t>
            </w:r>
          </w:p>
          <w:p w14:paraId="0013E75B" w14:textId="77777777" w:rsidR="00FD7EF6" w:rsidRPr="00895E84" w:rsidRDefault="00FD7EF6" w:rsidP="0019419C">
            <w:pPr>
              <w:spacing w:after="0"/>
              <w:jc w:val="both"/>
              <w:rPr>
                <w:b/>
                <w:bCs/>
              </w:rPr>
            </w:pPr>
          </w:p>
          <w:p w14:paraId="169F382C" w14:textId="0C2FA5AB" w:rsidR="00FD7EF6" w:rsidRPr="00895E84" w:rsidRDefault="00FD7EF6" w:rsidP="0019419C">
            <w:pPr>
              <w:spacing w:after="0"/>
              <w:jc w:val="both"/>
              <w:rPr>
                <w:b/>
                <w:bCs/>
              </w:rPr>
            </w:pPr>
            <w:r w:rsidRPr="00895E84">
              <w:rPr>
                <w:bCs/>
              </w:rPr>
              <w:t xml:space="preserve">OŚ </w:t>
            </w:r>
            <w:r w:rsidR="00A71F62">
              <w:rPr>
                <w:bCs/>
              </w:rPr>
              <w:t>Prioryt</w:t>
            </w:r>
            <w:r w:rsidRPr="00895E84">
              <w:rPr>
                <w:bCs/>
              </w:rPr>
              <w:t xml:space="preserve">etowa X REWITALIZACJA ORAZ INFRASTRUKTURA ZDROWOTNA I SPOŁECZNA </w:t>
            </w:r>
          </w:p>
          <w:p w14:paraId="753AA69B" w14:textId="77777777" w:rsidR="00FD7EF6" w:rsidRPr="00895E84" w:rsidRDefault="00FD7EF6" w:rsidP="0019419C">
            <w:pPr>
              <w:jc w:val="both"/>
              <w:rPr>
                <w:b/>
                <w:bCs/>
              </w:rPr>
            </w:pPr>
            <w:r w:rsidRPr="00895E84">
              <w:rPr>
                <w:bCs/>
              </w:rPr>
              <w:t>PI 9b wspieranie rewitalizacji fizycznej, gospodarczej i społecznej ubogich społeczności i obszarów miejskich i wiejskich</w:t>
            </w:r>
          </w:p>
          <w:p w14:paraId="66167FC3" w14:textId="77777777" w:rsidR="00FD7EF6" w:rsidRPr="00895E84" w:rsidRDefault="00FD7EF6" w:rsidP="0019419C">
            <w:pPr>
              <w:jc w:val="both"/>
              <w:rPr>
                <w:b/>
                <w:bCs/>
              </w:rPr>
            </w:pPr>
            <w:r w:rsidRPr="00895E84">
              <w:rPr>
                <w:bCs/>
              </w:rPr>
              <w:t>FUNDUSZ: EFRR i EFS</w:t>
            </w:r>
          </w:p>
          <w:p w14:paraId="0830426C" w14:textId="77777777" w:rsidR="00FD7EF6" w:rsidRPr="00895E84" w:rsidRDefault="00FD7EF6" w:rsidP="0019419C">
            <w:pPr>
              <w:spacing w:after="0"/>
              <w:jc w:val="both"/>
            </w:pPr>
            <w:r w:rsidRPr="00895E84">
              <w:rPr>
                <w:bCs/>
              </w:rPr>
              <w:t>Zakres badania zostanie zweryfikowany w oparciu o aktualne zapisy dot. zastosowania IF w</w:t>
            </w:r>
            <w:r>
              <w:rPr>
                <w:bCs/>
              </w:rPr>
              <w:t> </w:t>
            </w:r>
            <w:r w:rsidRPr="00895E84">
              <w:rPr>
                <w:bCs/>
              </w:rPr>
              <w:t>Programie w momencie przygotowania szczegółowego opisu przedmiotu badania</w:t>
            </w:r>
            <w:r>
              <w:rPr>
                <w:bCs/>
              </w:rPr>
              <w:t>.</w:t>
            </w:r>
          </w:p>
        </w:tc>
      </w:tr>
      <w:tr w:rsidR="00FD7EF6" w:rsidRPr="007C6D7B" w14:paraId="78D8287B" w14:textId="77777777" w:rsidTr="00D6086B">
        <w:trPr>
          <w:trHeight w:val="336"/>
        </w:trPr>
        <w:tc>
          <w:tcPr>
            <w:tcW w:w="4335" w:type="dxa"/>
            <w:shd w:val="clear" w:color="auto" w:fill="D9D9D9"/>
          </w:tcPr>
          <w:p w14:paraId="08E479E8" w14:textId="77777777" w:rsidR="00FD7EF6" w:rsidRPr="00895E84" w:rsidRDefault="00FD7EF6" w:rsidP="0019419C">
            <w:pPr>
              <w:spacing w:after="0"/>
              <w:rPr>
                <w:b/>
              </w:rPr>
            </w:pPr>
            <w:r w:rsidRPr="00895E84">
              <w:rPr>
                <w:b/>
              </w:rPr>
              <w:t>Typ badania (wpływu, procesowe)</w:t>
            </w:r>
          </w:p>
        </w:tc>
        <w:tc>
          <w:tcPr>
            <w:tcW w:w="5021" w:type="dxa"/>
          </w:tcPr>
          <w:p w14:paraId="40257A78" w14:textId="77777777" w:rsidR="00FD7EF6" w:rsidRPr="00895E84" w:rsidRDefault="00FD7EF6" w:rsidP="0019419C">
            <w:pPr>
              <w:spacing w:after="0"/>
            </w:pPr>
            <w:r w:rsidRPr="00895E84">
              <w:t>wpływu</w:t>
            </w:r>
          </w:p>
        </w:tc>
      </w:tr>
      <w:tr w:rsidR="00FD7EF6" w:rsidRPr="007C6D7B" w14:paraId="73DE1B9B" w14:textId="77777777" w:rsidTr="00D6086B">
        <w:trPr>
          <w:trHeight w:val="336"/>
        </w:trPr>
        <w:tc>
          <w:tcPr>
            <w:tcW w:w="4335" w:type="dxa"/>
            <w:shd w:val="clear" w:color="auto" w:fill="D9D9D9"/>
          </w:tcPr>
          <w:p w14:paraId="1795DD30" w14:textId="77777777" w:rsidR="00FD7EF6" w:rsidRPr="00895E84" w:rsidRDefault="00FD7EF6" w:rsidP="0019419C">
            <w:pPr>
              <w:spacing w:after="0"/>
              <w:rPr>
                <w:b/>
              </w:rPr>
            </w:pPr>
            <w:r w:rsidRPr="00895E84">
              <w:rPr>
                <w:b/>
              </w:rPr>
              <w:t>Moment przeprowadzenia (ex</w:t>
            </w:r>
            <w:r>
              <w:rPr>
                <w:b/>
              </w:rPr>
              <w:t xml:space="preserve"> </w:t>
            </w:r>
            <w:r w:rsidRPr="00895E84">
              <w:rPr>
                <w:b/>
              </w:rPr>
              <w:t>ante, on-going, ex</w:t>
            </w:r>
            <w:r>
              <w:rPr>
                <w:b/>
              </w:rPr>
              <w:t xml:space="preserve"> </w:t>
            </w:r>
            <w:r w:rsidRPr="00895E84">
              <w:rPr>
                <w:b/>
              </w:rPr>
              <w:t>post)</w:t>
            </w:r>
          </w:p>
        </w:tc>
        <w:tc>
          <w:tcPr>
            <w:tcW w:w="5021" w:type="dxa"/>
          </w:tcPr>
          <w:p w14:paraId="6B53407E" w14:textId="77777777" w:rsidR="00FD7EF6" w:rsidRPr="00895E84" w:rsidRDefault="00FD7EF6" w:rsidP="0019419C">
            <w:pPr>
              <w:spacing w:after="0"/>
            </w:pPr>
            <w:r w:rsidRPr="00895E84">
              <w:t>ex post</w:t>
            </w:r>
          </w:p>
        </w:tc>
      </w:tr>
      <w:tr w:rsidR="00FD7EF6" w:rsidRPr="007C6D7B" w14:paraId="6C7D6345" w14:textId="77777777" w:rsidTr="00D6086B">
        <w:trPr>
          <w:trHeight w:val="336"/>
        </w:trPr>
        <w:tc>
          <w:tcPr>
            <w:tcW w:w="9356" w:type="dxa"/>
            <w:gridSpan w:val="2"/>
            <w:shd w:val="clear" w:color="auto" w:fill="D9D9D9"/>
          </w:tcPr>
          <w:p w14:paraId="2AD5F0A3" w14:textId="77777777" w:rsidR="00FD7EF6" w:rsidRPr="00895E84" w:rsidRDefault="00FD7EF6" w:rsidP="0019419C">
            <w:pPr>
              <w:spacing w:after="0"/>
              <w:rPr>
                <w:b/>
              </w:rPr>
            </w:pPr>
            <w:r w:rsidRPr="00895E84">
              <w:rPr>
                <w:b/>
              </w:rPr>
              <w:t>Cel badania</w:t>
            </w:r>
          </w:p>
        </w:tc>
      </w:tr>
      <w:tr w:rsidR="00FD7EF6" w:rsidRPr="007C6D7B" w14:paraId="061129E2" w14:textId="77777777" w:rsidTr="00807755">
        <w:trPr>
          <w:trHeight w:val="336"/>
        </w:trPr>
        <w:tc>
          <w:tcPr>
            <w:tcW w:w="9356" w:type="dxa"/>
            <w:gridSpan w:val="2"/>
          </w:tcPr>
          <w:p w14:paraId="215647E7" w14:textId="4E4E169C" w:rsidR="00FD7EF6" w:rsidRPr="00895E84" w:rsidRDefault="00FD7EF6" w:rsidP="0019419C">
            <w:pPr>
              <w:tabs>
                <w:tab w:val="left" w:pos="-212"/>
              </w:tabs>
              <w:spacing w:after="0"/>
              <w:jc w:val="both"/>
            </w:pPr>
            <w:r w:rsidRPr="00895E84">
              <w:rPr>
                <w:bCs/>
              </w:rPr>
              <w:t>Celem głównym badania będzie ocena efektów (zarówno tych zamierzonych jak i</w:t>
            </w:r>
            <w:r>
              <w:rPr>
                <w:bCs/>
              </w:rPr>
              <w:t> </w:t>
            </w:r>
            <w:r w:rsidRPr="00895E84">
              <w:rPr>
                <w:bCs/>
              </w:rPr>
              <w:t>niezaplanowanych) uzyskanych za pomocą wsparcia udzielanego z wykorzystaniem instrumentów finansowych w ramach RPO WSL 2014-2020, w tym stopnia o</w:t>
            </w:r>
            <w:r>
              <w:rPr>
                <w:bCs/>
              </w:rPr>
              <w:t xml:space="preserve">siągnięcia celów szczegółowych </w:t>
            </w:r>
            <w:r w:rsidR="00A71F62">
              <w:rPr>
                <w:bCs/>
              </w:rPr>
              <w:t>Prioryt</w:t>
            </w:r>
            <w:r w:rsidRPr="00895E84">
              <w:rPr>
                <w:bCs/>
              </w:rPr>
              <w:t xml:space="preserve">etów </w:t>
            </w:r>
            <w:r w:rsidR="006F1D8E">
              <w:rPr>
                <w:bCs/>
              </w:rPr>
              <w:t>I</w:t>
            </w:r>
            <w:r w:rsidRPr="00895E84">
              <w:rPr>
                <w:bCs/>
              </w:rPr>
              <w:t xml:space="preserve">nwestycyjnych, w ramach których przedmiotowe wsparcie było wdrażane oraz </w:t>
            </w:r>
            <w:r w:rsidRPr="00895E84">
              <w:t>wartości wskaźników wskazanych w Programie</w:t>
            </w:r>
            <w:r w:rsidRPr="00895E84">
              <w:rPr>
                <w:bCs/>
              </w:rPr>
              <w:t>.</w:t>
            </w:r>
          </w:p>
        </w:tc>
      </w:tr>
      <w:tr w:rsidR="00FD7EF6" w:rsidRPr="007C6D7B" w14:paraId="6D17DD7E" w14:textId="77777777" w:rsidTr="00D6086B">
        <w:trPr>
          <w:trHeight w:val="336"/>
        </w:trPr>
        <w:tc>
          <w:tcPr>
            <w:tcW w:w="9356" w:type="dxa"/>
            <w:gridSpan w:val="2"/>
            <w:shd w:val="clear" w:color="auto" w:fill="D9D9D9"/>
          </w:tcPr>
          <w:p w14:paraId="5B808915" w14:textId="77777777" w:rsidR="00FD7EF6" w:rsidRPr="00895E84" w:rsidRDefault="00FD7EF6" w:rsidP="0019419C">
            <w:pPr>
              <w:spacing w:after="0"/>
              <w:rPr>
                <w:b/>
              </w:rPr>
            </w:pPr>
            <w:r w:rsidRPr="00895E84">
              <w:rPr>
                <w:b/>
              </w:rPr>
              <w:t>Uzasadnienie badania</w:t>
            </w:r>
          </w:p>
        </w:tc>
      </w:tr>
      <w:tr w:rsidR="00FD7EF6" w:rsidRPr="007C6D7B" w14:paraId="71A0F9E9" w14:textId="77777777" w:rsidTr="00807755">
        <w:trPr>
          <w:trHeight w:val="336"/>
        </w:trPr>
        <w:tc>
          <w:tcPr>
            <w:tcW w:w="9356" w:type="dxa"/>
            <w:gridSpan w:val="2"/>
          </w:tcPr>
          <w:p w14:paraId="47991612" w14:textId="41A2662D" w:rsidR="00FD7EF6" w:rsidRPr="00895E84" w:rsidRDefault="00FD7EF6" w:rsidP="0019419C">
            <w:pPr>
              <w:jc w:val="both"/>
              <w:rPr>
                <w:b/>
                <w:bCs/>
              </w:rPr>
            </w:pPr>
            <w:r w:rsidRPr="00895E84">
              <w:rPr>
                <w:bCs/>
              </w:rPr>
              <w:t xml:space="preserve">W obecnym okresie programowania w ramach RPO WSL założono większe wsparcie na instrumenty finansowe w porównaniu do </w:t>
            </w:r>
            <w:r w:rsidR="006F1D8E">
              <w:rPr>
                <w:bCs/>
              </w:rPr>
              <w:t>perspektywy</w:t>
            </w:r>
            <w:r w:rsidRPr="00895E84">
              <w:rPr>
                <w:bCs/>
              </w:rPr>
              <w:t xml:space="preserve"> 2007-2013. Zastosowanie instrumentów finansowych w danym obszarze warunkowane jest dokonaną analizą ax ante rynku i</w:t>
            </w:r>
            <w:r w:rsidR="006F1D8E">
              <w:rPr>
                <w:bCs/>
              </w:rPr>
              <w:t> </w:t>
            </w:r>
            <w:r w:rsidRPr="00895E84">
              <w:rPr>
                <w:bCs/>
              </w:rPr>
              <w:t>wskazaniem występujących na nim niedoskonałości oraz nieoptymalnego poziomu inwestycji. Zastosowanie instrumentów finansowych ma na celu wsparcie inwestycji uznanych jako finansow</w:t>
            </w:r>
            <w:r>
              <w:rPr>
                <w:bCs/>
              </w:rPr>
              <w:t>o wykonalne</w:t>
            </w:r>
            <w:r w:rsidR="006F1D8E">
              <w:rPr>
                <w:bCs/>
              </w:rPr>
              <w:t>,</w:t>
            </w:r>
            <w:r>
              <w:rPr>
                <w:bCs/>
              </w:rPr>
              <w:t xml:space="preserve"> ale nie</w:t>
            </w:r>
            <w:r w:rsidRPr="00895E84">
              <w:rPr>
                <w:bCs/>
              </w:rPr>
              <w:t>otrzymujące wystarczającego finansowania ze źródeł rynkowych.</w:t>
            </w:r>
          </w:p>
          <w:p w14:paraId="56F08E93" w14:textId="0E369448" w:rsidR="00FD7EF6" w:rsidRPr="00895E84" w:rsidRDefault="00FD7EF6" w:rsidP="0019419C">
            <w:pPr>
              <w:spacing w:after="0"/>
              <w:jc w:val="both"/>
              <w:rPr>
                <w:b/>
                <w:bCs/>
              </w:rPr>
            </w:pPr>
            <w:r w:rsidRPr="00895E84">
              <w:rPr>
                <w:bCs/>
              </w:rPr>
              <w:t xml:space="preserve">Zachodzi zatem konieczność oceny skuteczności i efektywności udzielonego wsparcia </w:t>
            </w:r>
            <w:r w:rsidR="006F1D8E">
              <w:rPr>
                <w:bCs/>
              </w:rPr>
              <w:t>przy zastosowaniu</w:t>
            </w:r>
            <w:r w:rsidRPr="00895E84">
              <w:rPr>
                <w:bCs/>
              </w:rPr>
              <w:t xml:space="preserve"> instrumentów finansowych i podsumowania zasadności zaprogramowanego wsparcia. Analiza będzie przeprowadzona z uwzględnieniem celów i specyfiki wsparcia obszarów, w ramach których wdrażane będą instrumenty finansowe.</w:t>
            </w:r>
          </w:p>
          <w:p w14:paraId="659A75AA" w14:textId="77777777" w:rsidR="00FD7EF6" w:rsidRPr="00895E84" w:rsidRDefault="00FD7EF6" w:rsidP="0019419C">
            <w:pPr>
              <w:spacing w:after="0"/>
              <w:jc w:val="both"/>
            </w:pPr>
            <w:r w:rsidRPr="00895E84">
              <w:rPr>
                <w:bCs/>
              </w:rPr>
              <w:lastRenderedPageBreak/>
              <w:t>Zakłada się, że wyniki badania będą również użyteczne z punktu wi</w:t>
            </w:r>
            <w:r>
              <w:rPr>
                <w:bCs/>
              </w:rPr>
              <w:t>dzenia projektowania wsparcia w </w:t>
            </w:r>
            <w:r w:rsidRPr="00895E84">
              <w:rPr>
                <w:bCs/>
              </w:rPr>
              <w:t>kolejnej perspektywie finansowej.</w:t>
            </w:r>
          </w:p>
        </w:tc>
      </w:tr>
      <w:tr w:rsidR="00FD7EF6" w:rsidRPr="007C6D7B" w14:paraId="6A316B8D" w14:textId="77777777" w:rsidTr="00D6086B">
        <w:trPr>
          <w:trHeight w:val="336"/>
        </w:trPr>
        <w:tc>
          <w:tcPr>
            <w:tcW w:w="9356" w:type="dxa"/>
            <w:gridSpan w:val="2"/>
            <w:shd w:val="clear" w:color="auto" w:fill="D9D9D9"/>
          </w:tcPr>
          <w:p w14:paraId="47A042D9" w14:textId="77777777" w:rsidR="00FD7EF6" w:rsidRPr="00895E84" w:rsidRDefault="00FD7EF6" w:rsidP="0019419C">
            <w:pPr>
              <w:spacing w:after="0"/>
              <w:rPr>
                <w:b/>
              </w:rPr>
            </w:pPr>
            <w:r w:rsidRPr="00895E84">
              <w:rPr>
                <w:b/>
              </w:rPr>
              <w:lastRenderedPageBreak/>
              <w:t>Kryteria badania</w:t>
            </w:r>
          </w:p>
        </w:tc>
      </w:tr>
      <w:tr w:rsidR="00FD7EF6" w:rsidRPr="007C6D7B" w14:paraId="1FBB38AA" w14:textId="77777777" w:rsidTr="00D6086B">
        <w:trPr>
          <w:trHeight w:val="336"/>
        </w:trPr>
        <w:tc>
          <w:tcPr>
            <w:tcW w:w="9356" w:type="dxa"/>
            <w:gridSpan w:val="2"/>
          </w:tcPr>
          <w:p w14:paraId="04F7EF92" w14:textId="77777777" w:rsidR="00FD7EF6" w:rsidRPr="00895E84" w:rsidRDefault="00FD7EF6" w:rsidP="0019419C">
            <w:pPr>
              <w:spacing w:after="0"/>
              <w:rPr>
                <w:rFonts w:cs="Tahoma"/>
                <w:b/>
                <w:bCs/>
                <w:color w:val="000000"/>
              </w:rPr>
            </w:pPr>
            <w:r w:rsidRPr="00895E84">
              <w:rPr>
                <w:rFonts w:cs="Tahoma"/>
                <w:bCs/>
                <w:color w:val="000000"/>
              </w:rPr>
              <w:t>Skuteczność</w:t>
            </w:r>
          </w:p>
          <w:p w14:paraId="36AE645E" w14:textId="77777777" w:rsidR="00FD7EF6" w:rsidRPr="00895E84" w:rsidRDefault="00FD7EF6" w:rsidP="0019419C">
            <w:pPr>
              <w:spacing w:after="0"/>
              <w:rPr>
                <w:rFonts w:cs="Tahoma"/>
                <w:b/>
                <w:bCs/>
                <w:color w:val="000000"/>
              </w:rPr>
            </w:pPr>
            <w:r w:rsidRPr="00895E84">
              <w:rPr>
                <w:rFonts w:cs="Tahoma"/>
                <w:bCs/>
                <w:color w:val="000000"/>
              </w:rPr>
              <w:t>Użyteczność</w:t>
            </w:r>
          </w:p>
          <w:p w14:paraId="5B4D4A0E" w14:textId="77777777" w:rsidR="00FD7EF6" w:rsidRPr="00895E84" w:rsidRDefault="00FD7EF6" w:rsidP="0019419C">
            <w:pPr>
              <w:spacing w:after="0"/>
              <w:rPr>
                <w:rFonts w:cs="Tahoma"/>
                <w:b/>
                <w:bCs/>
                <w:color w:val="000000"/>
              </w:rPr>
            </w:pPr>
            <w:r w:rsidRPr="00895E84">
              <w:rPr>
                <w:rFonts w:cs="Tahoma"/>
                <w:bCs/>
                <w:color w:val="000000"/>
              </w:rPr>
              <w:t>Efektywność</w:t>
            </w:r>
          </w:p>
          <w:p w14:paraId="3F1EE81B" w14:textId="77777777" w:rsidR="00FD7EF6" w:rsidRPr="00895E84" w:rsidRDefault="00FD7EF6" w:rsidP="0019419C">
            <w:pPr>
              <w:spacing w:after="0"/>
            </w:pPr>
            <w:r w:rsidRPr="00895E84">
              <w:rPr>
                <w:rFonts w:cs="Tahoma"/>
                <w:bCs/>
                <w:color w:val="000000"/>
              </w:rPr>
              <w:t>Przewidywana trwałość</w:t>
            </w:r>
          </w:p>
        </w:tc>
      </w:tr>
      <w:tr w:rsidR="00FD7EF6" w:rsidRPr="007C6D7B" w14:paraId="0FC7C024" w14:textId="77777777" w:rsidTr="00D6086B">
        <w:trPr>
          <w:trHeight w:val="336"/>
        </w:trPr>
        <w:tc>
          <w:tcPr>
            <w:tcW w:w="9356" w:type="dxa"/>
            <w:gridSpan w:val="2"/>
            <w:shd w:val="clear" w:color="auto" w:fill="D9D9D9"/>
          </w:tcPr>
          <w:p w14:paraId="6C7997F7" w14:textId="77777777" w:rsidR="00FD7EF6" w:rsidRPr="00895E84" w:rsidRDefault="00FD7EF6" w:rsidP="0019419C">
            <w:pPr>
              <w:spacing w:after="0"/>
              <w:rPr>
                <w:b/>
              </w:rPr>
            </w:pPr>
            <w:r w:rsidRPr="00895E84">
              <w:rPr>
                <w:b/>
              </w:rPr>
              <w:t>Główne pytania ewaluacyjne / obszary problemowe</w:t>
            </w:r>
          </w:p>
        </w:tc>
      </w:tr>
      <w:tr w:rsidR="00FD7EF6" w:rsidRPr="007C6D7B" w14:paraId="7C9E9212" w14:textId="77777777" w:rsidTr="00D6086B">
        <w:trPr>
          <w:trHeight w:val="336"/>
        </w:trPr>
        <w:tc>
          <w:tcPr>
            <w:tcW w:w="9356" w:type="dxa"/>
            <w:gridSpan w:val="2"/>
          </w:tcPr>
          <w:p w14:paraId="7D22DDA5" w14:textId="5EE35004" w:rsidR="00FD7EF6" w:rsidRPr="00895E84" w:rsidRDefault="00FD7EF6" w:rsidP="00041F00">
            <w:pPr>
              <w:numPr>
                <w:ilvl w:val="0"/>
                <w:numId w:val="22"/>
              </w:numPr>
              <w:spacing w:after="0"/>
              <w:ind w:left="425" w:hanging="357"/>
              <w:jc w:val="both"/>
              <w:rPr>
                <w:b/>
                <w:bCs/>
                <w:i/>
              </w:rPr>
            </w:pPr>
            <w:r w:rsidRPr="00895E84">
              <w:t>Czy i w jakim stopniu zaproponowane wsparcie instrumentami finansowymi było skuteczne, tzn. przyczyniło się do osiągnięcia celów Programu w ramach Osi</w:t>
            </w:r>
            <w:r w:rsidR="006F1D8E">
              <w:t xml:space="preserve"> </w:t>
            </w:r>
            <w:r w:rsidR="00A71F62">
              <w:t>Prioryt</w:t>
            </w:r>
            <w:r w:rsidR="006F1D8E">
              <w:t>etowych</w:t>
            </w:r>
            <w:r w:rsidRPr="00895E84">
              <w:t xml:space="preserve">, w których wdrażane były instrumenty finansowe </w:t>
            </w:r>
            <w:r w:rsidRPr="00895E84">
              <w:rPr>
                <w:bCs/>
              </w:rPr>
              <w:t xml:space="preserve">oraz </w:t>
            </w:r>
            <w:r w:rsidRPr="00895E84">
              <w:t>wartości wskaźników wskazanych w Programie?</w:t>
            </w:r>
          </w:p>
          <w:p w14:paraId="3D9E0877" w14:textId="74651A13" w:rsidR="00FD7EF6" w:rsidRPr="00895E84" w:rsidRDefault="00FD7EF6" w:rsidP="00041F00">
            <w:pPr>
              <w:numPr>
                <w:ilvl w:val="0"/>
                <w:numId w:val="22"/>
              </w:numPr>
              <w:spacing w:after="0"/>
              <w:ind w:left="425" w:hanging="357"/>
              <w:jc w:val="both"/>
              <w:rPr>
                <w:b/>
                <w:bCs/>
                <w:i/>
              </w:rPr>
            </w:pPr>
            <w:r w:rsidRPr="00895E84">
              <w:t xml:space="preserve">Czy zaproponowane rozwiązania dotyczące struktury zarządzania </w:t>
            </w:r>
            <w:r w:rsidRPr="005504F1">
              <w:rPr>
                <w:rFonts w:ascii="Verdana" w:hAnsi="Verdana"/>
                <w:sz w:val="20"/>
              </w:rPr>
              <w:t>instrumentami finansowymi w</w:t>
            </w:r>
            <w:r w:rsidR="006F1D8E" w:rsidRPr="00AC2B10">
              <w:rPr>
                <w:bCs/>
              </w:rPr>
              <w:t> </w:t>
            </w:r>
            <w:r w:rsidRPr="00895E84">
              <w:rPr>
                <w:rFonts w:ascii="Verdana" w:hAnsi="Verdana"/>
                <w:sz w:val="20"/>
              </w:rPr>
              <w:t>ramach RPO WSL</w:t>
            </w:r>
            <w:r w:rsidRPr="00895E84">
              <w:t xml:space="preserve"> były skuteczne, tzn. przyczyniły się do wdrożenia zaprogramowanej interwencji i</w:t>
            </w:r>
            <w:r w:rsidR="006F1D8E">
              <w:t> </w:t>
            </w:r>
            <w:r w:rsidRPr="00895E84">
              <w:t xml:space="preserve">osiągnięcia założonych celów? </w:t>
            </w:r>
          </w:p>
          <w:p w14:paraId="72B78B14" w14:textId="77777777" w:rsidR="00FD7EF6" w:rsidRPr="00895E84" w:rsidRDefault="00FD7EF6" w:rsidP="00041F00">
            <w:pPr>
              <w:numPr>
                <w:ilvl w:val="0"/>
                <w:numId w:val="22"/>
              </w:numPr>
              <w:spacing w:after="0"/>
              <w:ind w:left="425" w:hanging="357"/>
              <w:jc w:val="both"/>
              <w:rPr>
                <w:b/>
                <w:bCs/>
                <w:i/>
              </w:rPr>
            </w:pPr>
            <w:r w:rsidRPr="00895E84">
              <w:t>Jak ocenia się działalność podmiotów wdrażające instrumenty finansowe?</w:t>
            </w:r>
          </w:p>
          <w:p w14:paraId="065F73E8" w14:textId="77777777" w:rsidR="00FD7EF6" w:rsidRPr="00895E84" w:rsidRDefault="00FD7EF6" w:rsidP="00041F00">
            <w:pPr>
              <w:numPr>
                <w:ilvl w:val="0"/>
                <w:numId w:val="13"/>
              </w:numPr>
              <w:autoSpaceDE w:val="0"/>
              <w:autoSpaceDN w:val="0"/>
              <w:adjustRightInd w:val="0"/>
              <w:spacing w:after="0"/>
              <w:ind w:left="425" w:hanging="357"/>
              <w:jc w:val="both"/>
              <w:rPr>
                <w:b/>
                <w:bCs/>
              </w:rPr>
            </w:pPr>
            <w:r w:rsidRPr="00895E84">
              <w:rPr>
                <w:bCs/>
              </w:rPr>
              <w:t>Jak oceniana jest użyteczność udzielonego wsparcia, rozumiana jako całość rzeczywistych efektów wywołanych przez interwencję (zarówno tych planowanych, jak i nieplanowanych, tzw. ubocznych), w odniesieniu do wyzwań społeczno-ekonomicznych?</w:t>
            </w:r>
          </w:p>
          <w:p w14:paraId="16EE45A7" w14:textId="77777777" w:rsidR="00FD7EF6" w:rsidRPr="00895E84" w:rsidRDefault="00FD7EF6" w:rsidP="00041F00">
            <w:pPr>
              <w:numPr>
                <w:ilvl w:val="0"/>
                <w:numId w:val="13"/>
              </w:numPr>
              <w:autoSpaceDE w:val="0"/>
              <w:autoSpaceDN w:val="0"/>
              <w:adjustRightInd w:val="0"/>
              <w:spacing w:after="0"/>
              <w:ind w:left="425" w:hanging="357"/>
              <w:jc w:val="both"/>
              <w:rPr>
                <w:b/>
                <w:bCs/>
              </w:rPr>
            </w:pPr>
            <w:r w:rsidRPr="00895E84">
              <w:rPr>
                <w:bCs/>
              </w:rPr>
              <w:t>Jak oceniana jest efektywność udzielonego wsparcia, rozumiana jako relacja między nakładami, kosztami, zasobami (finansowymi, ludzkimi, administracyjnymi) a osiągniętymi efektami interwencji?</w:t>
            </w:r>
          </w:p>
          <w:p w14:paraId="4DF2DE40" w14:textId="77777777" w:rsidR="00FD7EF6" w:rsidRPr="00895E84" w:rsidRDefault="00FD7EF6" w:rsidP="00041F00">
            <w:pPr>
              <w:numPr>
                <w:ilvl w:val="0"/>
                <w:numId w:val="13"/>
              </w:numPr>
              <w:spacing w:after="0"/>
              <w:ind w:left="425" w:hanging="357"/>
              <w:jc w:val="both"/>
              <w:rPr>
                <w:b/>
                <w:bCs/>
                <w:i/>
              </w:rPr>
            </w:pPr>
            <w:r w:rsidRPr="00895E84">
              <w:rPr>
                <w:rFonts w:cs="Tahoma"/>
                <w:bCs/>
                <w:color w:val="000000"/>
              </w:rPr>
              <w:t>Jaka jest przewidywana trwałość osiągniętych zmian?</w:t>
            </w:r>
          </w:p>
          <w:p w14:paraId="79451B22" w14:textId="77777777" w:rsidR="00FD7EF6" w:rsidRPr="00895E84" w:rsidRDefault="00FD7EF6" w:rsidP="00041F00">
            <w:pPr>
              <w:numPr>
                <w:ilvl w:val="0"/>
                <w:numId w:val="13"/>
              </w:numPr>
              <w:spacing w:after="0"/>
              <w:ind w:left="425" w:hanging="357"/>
              <w:jc w:val="both"/>
              <w:rPr>
                <w:b/>
                <w:bCs/>
                <w:i/>
              </w:rPr>
            </w:pPr>
            <w:r w:rsidRPr="00895E84">
              <w:rPr>
                <w:rFonts w:cs="Tahoma"/>
                <w:bCs/>
                <w:color w:val="000000"/>
              </w:rPr>
              <w:t>Jak ocenia się zastosowanie instrumentów finansowych we wskazanych działaniach w relacji z</w:t>
            </w:r>
            <w:r>
              <w:rPr>
                <w:rFonts w:cs="Tahoma"/>
                <w:bCs/>
                <w:color w:val="000000"/>
              </w:rPr>
              <w:t> </w:t>
            </w:r>
            <w:r w:rsidRPr="00895E84">
              <w:rPr>
                <w:rFonts w:cs="Tahoma"/>
                <w:bCs/>
                <w:color w:val="000000"/>
              </w:rPr>
              <w:t>innymi instrumentami, np. dotacjami?</w:t>
            </w:r>
          </w:p>
          <w:p w14:paraId="6B2ED80B" w14:textId="77777777" w:rsidR="00FD7EF6" w:rsidRPr="00895E84" w:rsidRDefault="00FD7EF6" w:rsidP="00041F00">
            <w:pPr>
              <w:numPr>
                <w:ilvl w:val="0"/>
                <w:numId w:val="22"/>
              </w:numPr>
              <w:spacing w:after="0"/>
              <w:ind w:left="425" w:hanging="357"/>
              <w:jc w:val="both"/>
              <w:rPr>
                <w:b/>
                <w:bCs/>
                <w:i/>
              </w:rPr>
            </w:pPr>
            <w:r w:rsidRPr="00895E84">
              <w:t>Jakie zidentyfikowano problemy we wdrażaniu instrumentów finansowych?</w:t>
            </w:r>
          </w:p>
          <w:p w14:paraId="7F22FF06" w14:textId="7E31EA6E" w:rsidR="00FD7EF6" w:rsidRPr="00895E84" w:rsidRDefault="00FD7EF6" w:rsidP="00041F00">
            <w:pPr>
              <w:numPr>
                <w:ilvl w:val="0"/>
                <w:numId w:val="22"/>
              </w:numPr>
              <w:spacing w:after="0"/>
              <w:ind w:left="425" w:hanging="357"/>
              <w:jc w:val="both"/>
              <w:rPr>
                <w:b/>
                <w:bCs/>
                <w:i/>
              </w:rPr>
            </w:pPr>
            <w:r w:rsidRPr="00895E84">
              <w:rPr>
                <w:bCs/>
              </w:rPr>
              <w:t>Jakie można wskazać rozwiązania systemowe niwelujące zidentyfikowane problemy we wdrażaniu instrumentów finansowych?</w:t>
            </w:r>
          </w:p>
        </w:tc>
      </w:tr>
      <w:tr w:rsidR="00FD7EF6" w:rsidRPr="007C6D7B" w14:paraId="1BC4A016" w14:textId="77777777" w:rsidTr="00D6086B">
        <w:trPr>
          <w:trHeight w:val="336"/>
        </w:trPr>
        <w:tc>
          <w:tcPr>
            <w:tcW w:w="9356" w:type="dxa"/>
            <w:gridSpan w:val="2"/>
            <w:shd w:val="clear" w:color="auto" w:fill="A6A6A6"/>
          </w:tcPr>
          <w:p w14:paraId="6A56B758" w14:textId="77777777" w:rsidR="00FD7EF6" w:rsidRPr="00895E84" w:rsidRDefault="00FD7EF6" w:rsidP="0019419C">
            <w:pPr>
              <w:spacing w:after="0"/>
              <w:rPr>
                <w:b/>
              </w:rPr>
            </w:pPr>
            <w:r w:rsidRPr="00895E84">
              <w:rPr>
                <w:b/>
              </w:rPr>
              <w:t>Ogólny zarys metodologii badania</w:t>
            </w:r>
          </w:p>
        </w:tc>
      </w:tr>
      <w:tr w:rsidR="00FD7EF6" w:rsidRPr="007C6D7B" w14:paraId="26BD369B" w14:textId="77777777" w:rsidTr="00D6086B">
        <w:trPr>
          <w:trHeight w:val="336"/>
        </w:trPr>
        <w:tc>
          <w:tcPr>
            <w:tcW w:w="9356" w:type="dxa"/>
            <w:gridSpan w:val="2"/>
            <w:shd w:val="clear" w:color="auto" w:fill="D9D9D9"/>
          </w:tcPr>
          <w:p w14:paraId="613E1BCB" w14:textId="77777777" w:rsidR="00FD7EF6" w:rsidRPr="00895E84" w:rsidRDefault="00FD7EF6" w:rsidP="0019419C">
            <w:pPr>
              <w:spacing w:after="0"/>
              <w:rPr>
                <w:b/>
              </w:rPr>
            </w:pPr>
            <w:r w:rsidRPr="00895E84">
              <w:rPr>
                <w:b/>
              </w:rPr>
              <w:t>Zastosowane podejście metodologiczne</w:t>
            </w:r>
          </w:p>
        </w:tc>
      </w:tr>
      <w:tr w:rsidR="00FD7EF6" w:rsidRPr="007C6D7B" w14:paraId="6BDA0E30" w14:textId="77777777" w:rsidTr="00D6086B">
        <w:trPr>
          <w:trHeight w:val="336"/>
        </w:trPr>
        <w:tc>
          <w:tcPr>
            <w:tcW w:w="9356" w:type="dxa"/>
            <w:gridSpan w:val="2"/>
          </w:tcPr>
          <w:p w14:paraId="43E49573" w14:textId="745CEC0E" w:rsidR="00FD7EF6" w:rsidRPr="00895E84" w:rsidRDefault="00FD7EF6" w:rsidP="0019419C">
            <w:pPr>
              <w:spacing w:after="0"/>
              <w:jc w:val="both"/>
              <w:rPr>
                <w:rFonts w:cs="Tahoma"/>
                <w:b/>
                <w:bCs/>
              </w:rPr>
            </w:pPr>
            <w:r w:rsidRPr="00895E84">
              <w:rPr>
                <w:rFonts w:cs="Tahoma"/>
                <w:bCs/>
              </w:rPr>
              <w:t xml:space="preserve">Badanie wykorzysta zarówno jakościowe jak i ilościowe techniki gromadzenia i analizy danych. Punktem wyjścia będzie analiza logiki wsparcia w ramach badanych </w:t>
            </w:r>
            <w:r w:rsidR="00A71F62">
              <w:rPr>
                <w:rFonts w:cs="Tahoma"/>
                <w:bCs/>
              </w:rPr>
              <w:t>Prioryt</w:t>
            </w:r>
            <w:r w:rsidRPr="00895E84">
              <w:rPr>
                <w:rFonts w:cs="Tahoma"/>
                <w:bCs/>
              </w:rPr>
              <w:t xml:space="preserve">etów </w:t>
            </w:r>
            <w:r w:rsidR="006F1D8E">
              <w:rPr>
                <w:rFonts w:cs="Tahoma"/>
                <w:bCs/>
              </w:rPr>
              <w:t>I</w:t>
            </w:r>
            <w:r w:rsidRPr="00895E84">
              <w:rPr>
                <w:rFonts w:cs="Tahoma"/>
                <w:bCs/>
              </w:rPr>
              <w:t xml:space="preserve">nwestycyjnych. Odtworzenie logiki interwencji powinno pokazywać schemat logiczny wsparcia z uwzględnieniem relacji pomiędzy realizowanymi działaniami, a oczekiwanymi efektami oraz przyjęte założenia i warunki wdrażania Programu. </w:t>
            </w:r>
          </w:p>
          <w:p w14:paraId="33463F02" w14:textId="77777777" w:rsidR="00FD7EF6" w:rsidRPr="00895E84" w:rsidRDefault="00FD7EF6" w:rsidP="0019419C">
            <w:pPr>
              <w:spacing w:after="0"/>
              <w:jc w:val="both"/>
              <w:rPr>
                <w:rFonts w:cs="Tahoma"/>
                <w:b/>
                <w:bCs/>
              </w:rPr>
            </w:pPr>
            <w:r w:rsidRPr="00895E84">
              <w:rPr>
                <w:rFonts w:cs="Tahoma"/>
                <w:bCs/>
              </w:rPr>
              <w:t>Powyższa – koncepcyjna – faza badania powinna bazować zarówno na analizie danych zastanych, jak również na danych zebranych w drodze badań jakościowych.</w:t>
            </w:r>
          </w:p>
          <w:p w14:paraId="28EC0E96" w14:textId="77777777" w:rsidR="00FD7EF6" w:rsidRPr="00895E84" w:rsidRDefault="00FD7EF6" w:rsidP="0019419C">
            <w:pPr>
              <w:spacing w:after="0"/>
              <w:jc w:val="both"/>
              <w:rPr>
                <w:rFonts w:cs="Tahoma"/>
                <w:b/>
                <w:bCs/>
              </w:rPr>
            </w:pPr>
            <w:r w:rsidRPr="00895E84">
              <w:rPr>
                <w:rFonts w:cs="Tahoma"/>
                <w:bCs/>
              </w:rPr>
              <w:t>Odtworzona logika powinna uwzględniać perspektywę możliwie szerokiego grona osób, związanych z programowaniem, wdrażaniem i oceną wspartych projektów.</w:t>
            </w:r>
          </w:p>
          <w:p w14:paraId="02F868B0" w14:textId="77777777" w:rsidR="00FD7EF6" w:rsidRPr="00895E84" w:rsidRDefault="00FD7EF6" w:rsidP="0019419C">
            <w:pPr>
              <w:spacing w:after="0"/>
              <w:jc w:val="both"/>
              <w:rPr>
                <w:rFonts w:cs="Tahoma"/>
                <w:b/>
                <w:bCs/>
              </w:rPr>
            </w:pPr>
            <w:r w:rsidRPr="00895E84">
              <w:rPr>
                <w:rFonts w:cs="Tahoma"/>
                <w:bCs/>
              </w:rPr>
              <w:t>Po fazie koncepcyjnej badania, przyjęta logika powinna być poddana weryfikacji pod kątem osiągania założonych celów, z wykorzystaniem m.in. następujących technik badawczych:</w:t>
            </w:r>
          </w:p>
          <w:p w14:paraId="0ED4D366" w14:textId="77777777" w:rsidR="00FD7EF6" w:rsidRPr="00895E84" w:rsidRDefault="00FD7EF6" w:rsidP="00041F00">
            <w:pPr>
              <w:numPr>
                <w:ilvl w:val="0"/>
                <w:numId w:val="23"/>
              </w:numPr>
              <w:spacing w:after="0"/>
              <w:ind w:left="714" w:hanging="357"/>
              <w:jc w:val="both"/>
              <w:rPr>
                <w:rFonts w:cs="Tahoma"/>
                <w:b/>
                <w:bCs/>
              </w:rPr>
            </w:pPr>
            <w:r w:rsidRPr="00895E84">
              <w:rPr>
                <w:rFonts w:cs="Tahoma"/>
                <w:bCs/>
              </w:rPr>
              <w:t>analizy danych zastanych, w tym dokumentów strategicznych, programowych, dokumentacji projektowej oraz danych związanych z realizacją projektów</w:t>
            </w:r>
            <w:r>
              <w:rPr>
                <w:rFonts w:cs="Tahoma"/>
                <w:bCs/>
              </w:rPr>
              <w:t>,</w:t>
            </w:r>
          </w:p>
          <w:p w14:paraId="15BEB106" w14:textId="77777777" w:rsidR="00FD7EF6" w:rsidRPr="00895E84" w:rsidRDefault="00FD7EF6" w:rsidP="00041F00">
            <w:pPr>
              <w:numPr>
                <w:ilvl w:val="0"/>
                <w:numId w:val="23"/>
              </w:numPr>
              <w:spacing w:after="0"/>
              <w:ind w:left="714" w:hanging="357"/>
              <w:jc w:val="both"/>
              <w:rPr>
                <w:rFonts w:cs="Tahoma"/>
                <w:b/>
                <w:bCs/>
              </w:rPr>
            </w:pPr>
            <w:r w:rsidRPr="00895E84">
              <w:rPr>
                <w:rFonts w:cs="Tahoma"/>
                <w:bCs/>
              </w:rPr>
              <w:t>wywiadów z przedstawicielami Instytucji Zarządzającej</w:t>
            </w:r>
            <w:r>
              <w:rPr>
                <w:rFonts w:cs="Tahoma"/>
                <w:bCs/>
              </w:rPr>
              <w:t>,</w:t>
            </w:r>
          </w:p>
          <w:p w14:paraId="4F99E9CD" w14:textId="77777777" w:rsidR="00FD7EF6" w:rsidRPr="00895E84" w:rsidRDefault="00FD7EF6" w:rsidP="00041F00">
            <w:pPr>
              <w:numPr>
                <w:ilvl w:val="0"/>
                <w:numId w:val="23"/>
              </w:numPr>
              <w:spacing w:after="0"/>
              <w:contextualSpacing/>
              <w:jc w:val="both"/>
              <w:rPr>
                <w:rFonts w:ascii="Times New Roman" w:hAnsi="Times New Roman"/>
                <w:b/>
                <w:bCs/>
                <w:sz w:val="18"/>
                <w:szCs w:val="18"/>
              </w:rPr>
            </w:pPr>
            <w:r w:rsidRPr="00895E84">
              <w:rPr>
                <w:rFonts w:cs="Tahoma"/>
                <w:bCs/>
              </w:rPr>
              <w:t>wywiadów/ ankiet z beneficjentami Programu/ ostatecznymi odbiorcami wsparcia</w:t>
            </w:r>
            <w:r>
              <w:rPr>
                <w:rFonts w:cs="Tahoma"/>
                <w:bCs/>
              </w:rPr>
              <w:t>,</w:t>
            </w:r>
          </w:p>
          <w:p w14:paraId="5EAB4745" w14:textId="77777777" w:rsidR="00FD7EF6" w:rsidRPr="00895E84" w:rsidRDefault="00FD7EF6" w:rsidP="00041F00">
            <w:pPr>
              <w:numPr>
                <w:ilvl w:val="0"/>
                <w:numId w:val="23"/>
              </w:numPr>
              <w:spacing w:after="0"/>
              <w:contextualSpacing/>
              <w:jc w:val="both"/>
              <w:rPr>
                <w:rFonts w:ascii="Times New Roman" w:hAnsi="Times New Roman"/>
                <w:b/>
                <w:bCs/>
                <w:sz w:val="18"/>
                <w:szCs w:val="18"/>
              </w:rPr>
            </w:pPr>
            <w:r w:rsidRPr="00895E84">
              <w:rPr>
                <w:rFonts w:cs="Tahoma"/>
                <w:bCs/>
              </w:rPr>
              <w:lastRenderedPageBreak/>
              <w:t>wywiad</w:t>
            </w:r>
            <w:r>
              <w:rPr>
                <w:rFonts w:cs="Tahoma"/>
                <w:bCs/>
              </w:rPr>
              <w:t>ów</w:t>
            </w:r>
            <w:r w:rsidRPr="00895E84">
              <w:rPr>
                <w:rFonts w:cs="Tahoma"/>
                <w:bCs/>
              </w:rPr>
              <w:t xml:space="preserve"> z ekspertami zarówno z zakresu instrument</w:t>
            </w:r>
            <w:r>
              <w:rPr>
                <w:rFonts w:cs="Tahoma"/>
                <w:bCs/>
              </w:rPr>
              <w:t>ów finansowych jak i obszarów w </w:t>
            </w:r>
            <w:r w:rsidRPr="00895E84">
              <w:rPr>
                <w:rFonts w:cs="Tahoma"/>
                <w:bCs/>
              </w:rPr>
              <w:t>ramach których są one w Programie wdrażane.</w:t>
            </w:r>
          </w:p>
        </w:tc>
      </w:tr>
      <w:tr w:rsidR="00FD7EF6" w:rsidRPr="007C6D7B" w14:paraId="082A8B81" w14:textId="77777777" w:rsidTr="00D6086B">
        <w:trPr>
          <w:trHeight w:val="336"/>
        </w:trPr>
        <w:tc>
          <w:tcPr>
            <w:tcW w:w="9356" w:type="dxa"/>
            <w:gridSpan w:val="2"/>
            <w:shd w:val="clear" w:color="auto" w:fill="D9D9D9"/>
          </w:tcPr>
          <w:p w14:paraId="275F2566" w14:textId="77777777" w:rsidR="00FD7EF6" w:rsidRPr="00895E84" w:rsidRDefault="00FD7EF6" w:rsidP="0019419C">
            <w:pPr>
              <w:spacing w:after="0"/>
              <w:rPr>
                <w:b/>
              </w:rPr>
            </w:pPr>
            <w:r w:rsidRPr="00895E84">
              <w:rPr>
                <w:b/>
              </w:rPr>
              <w:lastRenderedPageBreak/>
              <w:t>Zakres niezbędnych danych</w:t>
            </w:r>
          </w:p>
        </w:tc>
      </w:tr>
      <w:tr w:rsidR="00FD7EF6" w:rsidRPr="007C6D7B" w14:paraId="4C047C59" w14:textId="77777777" w:rsidTr="00D6086B">
        <w:trPr>
          <w:trHeight w:val="336"/>
        </w:trPr>
        <w:tc>
          <w:tcPr>
            <w:tcW w:w="9356" w:type="dxa"/>
            <w:gridSpan w:val="2"/>
          </w:tcPr>
          <w:p w14:paraId="63369859" w14:textId="77777777" w:rsidR="00FD7EF6" w:rsidRPr="00895E84" w:rsidRDefault="00FD7EF6" w:rsidP="00041F00">
            <w:pPr>
              <w:numPr>
                <w:ilvl w:val="0"/>
                <w:numId w:val="136"/>
              </w:numPr>
              <w:spacing w:after="0"/>
              <w:ind w:left="425" w:hanging="357"/>
              <w:jc w:val="both"/>
              <w:rPr>
                <w:b/>
                <w:bCs/>
              </w:rPr>
            </w:pPr>
            <w:r>
              <w:rPr>
                <w:bCs/>
              </w:rPr>
              <w:t>z</w:t>
            </w:r>
            <w:r w:rsidRPr="00895E84">
              <w:rPr>
                <w:bCs/>
              </w:rPr>
              <w:t>akres danych w posiadaniu IZ:</w:t>
            </w:r>
          </w:p>
          <w:p w14:paraId="407F68EC" w14:textId="2BD8BD76" w:rsidR="00FD7EF6" w:rsidRPr="00895E84" w:rsidRDefault="00FD7EF6" w:rsidP="00041F00">
            <w:pPr>
              <w:numPr>
                <w:ilvl w:val="0"/>
                <w:numId w:val="11"/>
              </w:numPr>
              <w:spacing w:after="0"/>
              <w:jc w:val="both"/>
              <w:rPr>
                <w:b/>
                <w:bCs/>
              </w:rPr>
            </w:pPr>
            <w:r>
              <w:rPr>
                <w:bCs/>
              </w:rPr>
              <w:t>d</w:t>
            </w:r>
            <w:r w:rsidRPr="00895E84">
              <w:rPr>
                <w:bCs/>
              </w:rPr>
              <w:t xml:space="preserve">ane monitoringowe pochodzące z </w:t>
            </w:r>
            <w:r w:rsidR="008622F5">
              <w:t>LSI 2014</w:t>
            </w:r>
            <w:r>
              <w:rPr>
                <w:bCs/>
              </w:rPr>
              <w:t>,</w:t>
            </w:r>
          </w:p>
          <w:p w14:paraId="72E8F05C" w14:textId="34E932C2" w:rsidR="00FD7EF6" w:rsidRPr="00895E84" w:rsidRDefault="00FD7EF6" w:rsidP="00041F00">
            <w:pPr>
              <w:numPr>
                <w:ilvl w:val="0"/>
                <w:numId w:val="10"/>
              </w:numPr>
              <w:spacing w:after="0"/>
              <w:jc w:val="both"/>
              <w:rPr>
                <w:b/>
                <w:bCs/>
              </w:rPr>
            </w:pPr>
            <w:r>
              <w:rPr>
                <w:bCs/>
              </w:rPr>
              <w:t>i</w:t>
            </w:r>
            <w:r w:rsidRPr="00895E84">
              <w:rPr>
                <w:bCs/>
              </w:rPr>
              <w:t xml:space="preserve">nformacje/dane z projektów pochodzące z </w:t>
            </w:r>
            <w:r w:rsidR="008622F5">
              <w:t>LSI 2014</w:t>
            </w:r>
            <w:r>
              <w:rPr>
                <w:bCs/>
              </w:rPr>
              <w:t>,</w:t>
            </w:r>
          </w:p>
          <w:p w14:paraId="6D59F653" w14:textId="77777777" w:rsidR="00FD7EF6" w:rsidRPr="00895E84" w:rsidRDefault="00FD7EF6" w:rsidP="00041F00">
            <w:pPr>
              <w:numPr>
                <w:ilvl w:val="0"/>
                <w:numId w:val="10"/>
              </w:numPr>
              <w:spacing w:after="0"/>
              <w:jc w:val="both"/>
              <w:rPr>
                <w:b/>
                <w:bCs/>
              </w:rPr>
            </w:pPr>
            <w:r>
              <w:rPr>
                <w:bCs/>
              </w:rPr>
              <w:t>d</w:t>
            </w:r>
            <w:r w:rsidRPr="00895E84">
              <w:rPr>
                <w:bCs/>
              </w:rPr>
              <w:t>ane kontaktowe beneficjentów/ostatecznych odbiorców wsparcia</w:t>
            </w:r>
            <w:r>
              <w:rPr>
                <w:bCs/>
              </w:rPr>
              <w:t>,</w:t>
            </w:r>
          </w:p>
          <w:p w14:paraId="2F4BC690" w14:textId="77777777" w:rsidR="00FD7EF6" w:rsidRPr="00895E84" w:rsidRDefault="00FD7EF6" w:rsidP="00041F00">
            <w:pPr>
              <w:numPr>
                <w:ilvl w:val="0"/>
                <w:numId w:val="136"/>
              </w:numPr>
              <w:spacing w:after="0"/>
              <w:ind w:left="425" w:hanging="357"/>
              <w:jc w:val="both"/>
              <w:rPr>
                <w:b/>
                <w:bCs/>
              </w:rPr>
            </w:pPr>
            <w:r>
              <w:rPr>
                <w:bCs/>
              </w:rPr>
              <w:t>d</w:t>
            </w:r>
            <w:r w:rsidRPr="00895E84">
              <w:rPr>
                <w:bCs/>
              </w:rPr>
              <w:t>ane dotyczące ostatecznych odbiorców wsparcia i przyznanego im wsparcia</w:t>
            </w:r>
            <w:r>
              <w:rPr>
                <w:bCs/>
              </w:rPr>
              <w:t>,</w:t>
            </w:r>
          </w:p>
          <w:p w14:paraId="090D5842" w14:textId="77777777" w:rsidR="00FD7EF6" w:rsidRPr="00895E84" w:rsidRDefault="00FD7EF6" w:rsidP="00041F00">
            <w:pPr>
              <w:numPr>
                <w:ilvl w:val="0"/>
                <w:numId w:val="136"/>
              </w:numPr>
              <w:spacing w:after="0"/>
              <w:ind w:left="425" w:hanging="357"/>
              <w:jc w:val="both"/>
              <w:rPr>
                <w:b/>
                <w:bCs/>
              </w:rPr>
            </w:pPr>
            <w:r>
              <w:rPr>
                <w:bCs/>
              </w:rPr>
              <w:t>d</w:t>
            </w:r>
            <w:r w:rsidRPr="00895E84">
              <w:rPr>
                <w:bCs/>
              </w:rPr>
              <w:t>okumenty strategiczne i programowe – ogólnodostępne</w:t>
            </w:r>
            <w:r>
              <w:rPr>
                <w:bCs/>
              </w:rPr>
              <w:t>,</w:t>
            </w:r>
          </w:p>
          <w:p w14:paraId="5FFF9C90" w14:textId="77777777" w:rsidR="00FD7EF6" w:rsidRPr="00895E84" w:rsidRDefault="00FD7EF6" w:rsidP="00041F00">
            <w:pPr>
              <w:numPr>
                <w:ilvl w:val="0"/>
                <w:numId w:val="136"/>
              </w:numPr>
              <w:spacing w:after="0"/>
              <w:ind w:left="425" w:hanging="357"/>
              <w:contextualSpacing/>
              <w:jc w:val="both"/>
              <w:rPr>
                <w:b/>
                <w:bCs/>
              </w:rPr>
            </w:pPr>
            <w:r>
              <w:rPr>
                <w:bCs/>
              </w:rPr>
              <w:t>o</w:t>
            </w:r>
            <w:r w:rsidRPr="00895E84">
              <w:rPr>
                <w:bCs/>
              </w:rPr>
              <w:t>gólnodostępne dane ze statystyki publicznej</w:t>
            </w:r>
            <w:r>
              <w:rPr>
                <w:bCs/>
              </w:rPr>
              <w:t>,</w:t>
            </w:r>
          </w:p>
          <w:p w14:paraId="6C26302E" w14:textId="77777777" w:rsidR="00FD7EF6" w:rsidRPr="00895E84" w:rsidRDefault="00FD7EF6" w:rsidP="00041F00">
            <w:pPr>
              <w:numPr>
                <w:ilvl w:val="0"/>
                <w:numId w:val="136"/>
              </w:numPr>
              <w:spacing w:after="0"/>
              <w:ind w:left="425" w:hanging="357"/>
              <w:contextualSpacing/>
              <w:jc w:val="both"/>
              <w:rPr>
                <w:rFonts w:cs="Tahoma"/>
                <w:b/>
                <w:bCs/>
              </w:rPr>
            </w:pPr>
            <w:r>
              <w:rPr>
                <w:rFonts w:cs="Tahoma"/>
                <w:bCs/>
              </w:rPr>
              <w:t>d</w:t>
            </w:r>
            <w:r w:rsidRPr="00895E84">
              <w:rPr>
                <w:rFonts w:cs="Tahoma"/>
                <w:bCs/>
              </w:rPr>
              <w:t>ane pozyskane od beneficjentów i osób wdrażających i programujących RPO WSL</w:t>
            </w:r>
            <w:r>
              <w:rPr>
                <w:rFonts w:cs="Tahoma"/>
                <w:bCs/>
              </w:rPr>
              <w:t>,</w:t>
            </w:r>
          </w:p>
          <w:p w14:paraId="101335D2" w14:textId="77777777" w:rsidR="00FD7EF6" w:rsidRPr="00895E84" w:rsidRDefault="00FD7EF6" w:rsidP="00041F00">
            <w:pPr>
              <w:numPr>
                <w:ilvl w:val="0"/>
                <w:numId w:val="136"/>
              </w:numPr>
              <w:spacing w:after="0"/>
              <w:ind w:left="425" w:hanging="357"/>
            </w:pPr>
            <w:r>
              <w:t>w</w:t>
            </w:r>
            <w:r w:rsidRPr="00895E84">
              <w:t>iedza ekspercka z badanego obszaru.</w:t>
            </w:r>
          </w:p>
        </w:tc>
      </w:tr>
      <w:tr w:rsidR="00FD7EF6" w:rsidRPr="007C6D7B" w14:paraId="5D0CB005" w14:textId="77777777" w:rsidTr="00D6086B">
        <w:trPr>
          <w:trHeight w:val="336"/>
        </w:trPr>
        <w:tc>
          <w:tcPr>
            <w:tcW w:w="9356" w:type="dxa"/>
            <w:gridSpan w:val="2"/>
            <w:shd w:val="clear" w:color="auto" w:fill="A6A6A6"/>
          </w:tcPr>
          <w:p w14:paraId="632351F9" w14:textId="77777777" w:rsidR="00FD7EF6" w:rsidRPr="00895E84" w:rsidRDefault="00FD7EF6" w:rsidP="0019419C">
            <w:pPr>
              <w:spacing w:after="0"/>
              <w:rPr>
                <w:b/>
              </w:rPr>
            </w:pPr>
            <w:r w:rsidRPr="00895E84">
              <w:rPr>
                <w:b/>
              </w:rPr>
              <w:t>Organizacja badania</w:t>
            </w:r>
          </w:p>
        </w:tc>
      </w:tr>
      <w:tr w:rsidR="00FD7EF6" w:rsidRPr="007C6D7B" w14:paraId="34E2F377" w14:textId="77777777" w:rsidTr="00D6086B">
        <w:trPr>
          <w:trHeight w:val="336"/>
        </w:trPr>
        <w:tc>
          <w:tcPr>
            <w:tcW w:w="9356" w:type="dxa"/>
            <w:gridSpan w:val="2"/>
            <w:shd w:val="clear" w:color="auto" w:fill="D9D9D9"/>
          </w:tcPr>
          <w:p w14:paraId="4AC9A59A" w14:textId="77777777" w:rsidR="00FD7EF6" w:rsidRPr="00895E84" w:rsidRDefault="00FD7EF6" w:rsidP="0019419C">
            <w:pPr>
              <w:spacing w:after="0"/>
              <w:rPr>
                <w:b/>
              </w:rPr>
            </w:pPr>
            <w:r w:rsidRPr="00895E84">
              <w:rPr>
                <w:b/>
              </w:rPr>
              <w:t>Ramy czasowe realizacji badania</w:t>
            </w:r>
          </w:p>
        </w:tc>
      </w:tr>
      <w:tr w:rsidR="00FD7EF6" w:rsidRPr="007C6D7B" w14:paraId="63510783" w14:textId="77777777" w:rsidTr="00D6086B">
        <w:trPr>
          <w:trHeight w:val="336"/>
        </w:trPr>
        <w:tc>
          <w:tcPr>
            <w:tcW w:w="9356" w:type="dxa"/>
            <w:gridSpan w:val="2"/>
          </w:tcPr>
          <w:p w14:paraId="01A2F300" w14:textId="77777777" w:rsidR="00FD7EF6" w:rsidRPr="00895E84" w:rsidRDefault="00FD7EF6" w:rsidP="0019419C">
            <w:pPr>
              <w:spacing w:after="0"/>
            </w:pPr>
            <w:r w:rsidRPr="00895E84">
              <w:rPr>
                <w:bCs/>
              </w:rPr>
              <w:t>III – IV kwartał 2022 r.</w:t>
            </w:r>
          </w:p>
        </w:tc>
      </w:tr>
      <w:tr w:rsidR="00FD7EF6" w:rsidRPr="007C6D7B" w14:paraId="50374D1A" w14:textId="77777777" w:rsidTr="00D6086B">
        <w:trPr>
          <w:trHeight w:val="336"/>
        </w:trPr>
        <w:tc>
          <w:tcPr>
            <w:tcW w:w="9356" w:type="dxa"/>
            <w:gridSpan w:val="2"/>
            <w:shd w:val="clear" w:color="auto" w:fill="D9D9D9"/>
          </w:tcPr>
          <w:p w14:paraId="369A157E" w14:textId="77777777" w:rsidR="00FD7EF6" w:rsidRPr="00895E84" w:rsidRDefault="00FD7EF6" w:rsidP="0019419C">
            <w:pPr>
              <w:spacing w:after="0"/>
              <w:rPr>
                <w:b/>
              </w:rPr>
            </w:pPr>
            <w:r w:rsidRPr="00895E84">
              <w:rPr>
                <w:b/>
              </w:rPr>
              <w:t>Szacowany koszt badania</w:t>
            </w:r>
          </w:p>
        </w:tc>
      </w:tr>
      <w:tr w:rsidR="00FD7EF6" w:rsidRPr="007C6D7B" w14:paraId="2FDF8DC7" w14:textId="77777777" w:rsidTr="00D6086B">
        <w:trPr>
          <w:trHeight w:val="336"/>
        </w:trPr>
        <w:tc>
          <w:tcPr>
            <w:tcW w:w="9356" w:type="dxa"/>
            <w:gridSpan w:val="2"/>
          </w:tcPr>
          <w:p w14:paraId="7495BF79" w14:textId="77777777" w:rsidR="00FD7EF6" w:rsidRPr="00895E84" w:rsidRDefault="00FD7EF6" w:rsidP="0019419C">
            <w:pPr>
              <w:spacing w:after="0"/>
            </w:pPr>
            <w:r w:rsidRPr="00895E84">
              <w:rPr>
                <w:bCs/>
              </w:rPr>
              <w:t>100 000,00 zł</w:t>
            </w:r>
          </w:p>
        </w:tc>
      </w:tr>
      <w:tr w:rsidR="00FD7EF6" w:rsidRPr="007C6D7B" w14:paraId="21E1B03C" w14:textId="77777777" w:rsidTr="00D6086B">
        <w:trPr>
          <w:trHeight w:val="336"/>
        </w:trPr>
        <w:tc>
          <w:tcPr>
            <w:tcW w:w="9356" w:type="dxa"/>
            <w:gridSpan w:val="2"/>
            <w:shd w:val="clear" w:color="auto" w:fill="D9D9D9"/>
          </w:tcPr>
          <w:p w14:paraId="2E4ED8D8" w14:textId="77777777" w:rsidR="00FD7EF6" w:rsidRPr="00895E84" w:rsidRDefault="00FD7EF6" w:rsidP="0019419C">
            <w:pPr>
              <w:spacing w:after="0"/>
              <w:rPr>
                <w:b/>
              </w:rPr>
            </w:pPr>
            <w:r w:rsidRPr="00895E84">
              <w:rPr>
                <w:b/>
              </w:rPr>
              <w:t>Podmiot odpowiedzialny za realizację badania</w:t>
            </w:r>
          </w:p>
        </w:tc>
      </w:tr>
      <w:tr w:rsidR="00FD7EF6" w:rsidRPr="007C6D7B" w14:paraId="36DCE403" w14:textId="77777777" w:rsidTr="00D6086B">
        <w:trPr>
          <w:trHeight w:val="336"/>
        </w:trPr>
        <w:tc>
          <w:tcPr>
            <w:tcW w:w="9356" w:type="dxa"/>
            <w:gridSpan w:val="2"/>
          </w:tcPr>
          <w:p w14:paraId="6A32B880" w14:textId="77777777" w:rsidR="00FD7EF6" w:rsidRPr="00895E84" w:rsidRDefault="00FD7EF6" w:rsidP="0019419C">
            <w:pPr>
              <w:spacing w:after="0"/>
            </w:pPr>
            <w:r w:rsidRPr="00895E84">
              <w:rPr>
                <w:bCs/>
                <w:color w:val="000000"/>
              </w:rPr>
              <w:t>Jednostka Ewaluacyjna RPO WSL</w:t>
            </w:r>
          </w:p>
        </w:tc>
      </w:tr>
      <w:tr w:rsidR="00FD7EF6" w:rsidRPr="007C6D7B" w14:paraId="2A4430D4" w14:textId="77777777" w:rsidTr="00D6086B">
        <w:trPr>
          <w:trHeight w:val="336"/>
        </w:trPr>
        <w:tc>
          <w:tcPr>
            <w:tcW w:w="9356" w:type="dxa"/>
            <w:gridSpan w:val="2"/>
            <w:shd w:val="clear" w:color="auto" w:fill="D9D9D9"/>
          </w:tcPr>
          <w:p w14:paraId="532414F1" w14:textId="77777777" w:rsidR="00FD7EF6" w:rsidRPr="00895E84" w:rsidRDefault="00FD7EF6" w:rsidP="0019419C">
            <w:pPr>
              <w:spacing w:after="0"/>
              <w:rPr>
                <w:b/>
              </w:rPr>
            </w:pPr>
            <w:r w:rsidRPr="00895E84">
              <w:rPr>
                <w:b/>
              </w:rPr>
              <w:t>Ewentualne komentarze</w:t>
            </w:r>
          </w:p>
        </w:tc>
      </w:tr>
      <w:tr w:rsidR="00FD7EF6" w:rsidRPr="007C6D7B" w14:paraId="6C13AFCE" w14:textId="77777777" w:rsidTr="00D6086B">
        <w:trPr>
          <w:trHeight w:val="336"/>
        </w:trPr>
        <w:tc>
          <w:tcPr>
            <w:tcW w:w="9356" w:type="dxa"/>
            <w:gridSpan w:val="2"/>
          </w:tcPr>
          <w:p w14:paraId="1511EF3D" w14:textId="77777777" w:rsidR="00FD7EF6" w:rsidRPr="00895E84" w:rsidRDefault="00FD7EF6" w:rsidP="0019419C">
            <w:pPr>
              <w:spacing w:after="0"/>
            </w:pPr>
            <w:r>
              <w:t xml:space="preserve">Badanie dotyczące wdrażana instrumentów finansowych będzie realizowane dwukrotnie w latach 2019 oraz 2022. </w:t>
            </w:r>
          </w:p>
        </w:tc>
      </w:tr>
    </w:tbl>
    <w:p w14:paraId="4A4C57F7" w14:textId="77777777" w:rsidR="00FD7EF6" w:rsidRPr="00895E84" w:rsidRDefault="00FD7EF6" w:rsidP="00FD7EF6">
      <w:pPr>
        <w:rPr>
          <w:b/>
        </w:rPr>
      </w:pPr>
    </w:p>
    <w:p w14:paraId="6DD76862" w14:textId="77777777" w:rsidR="00FD7EF6" w:rsidRDefault="00FD7EF6" w:rsidP="00041F00">
      <w:pPr>
        <w:numPr>
          <w:ilvl w:val="0"/>
          <w:numId w:val="8"/>
        </w:numPr>
        <w:ind w:left="426" w:hanging="426"/>
        <w:contextualSpacing/>
        <w:jc w:val="both"/>
        <w:rPr>
          <w:b/>
        </w:rPr>
        <w:sectPr w:rsidR="00FD7EF6" w:rsidSect="0019419C">
          <w:pgSz w:w="11906" w:h="16838"/>
          <w:pgMar w:top="1417" w:right="1417" w:bottom="1417" w:left="1417" w:header="708" w:footer="708" w:gutter="0"/>
          <w:cols w:space="708"/>
          <w:docGrid w:linePitch="360"/>
        </w:sectPr>
      </w:pPr>
    </w:p>
    <w:p w14:paraId="7BCC66A4" w14:textId="77777777" w:rsidR="00FD7EF6" w:rsidRPr="0009439D" w:rsidRDefault="00FD7EF6" w:rsidP="00FD7EF6">
      <w:pPr>
        <w:pStyle w:val="Styl4"/>
        <w:jc w:val="both"/>
      </w:pPr>
      <w:bookmarkStart w:id="63" w:name="_Toc499890778"/>
      <w:r>
        <w:lastRenderedPageBreak/>
        <w:t>Ewaluacja</w:t>
      </w:r>
      <w:r w:rsidRPr="00895E84">
        <w:t xml:space="preserve"> wewnętrznej i zewnętrznej komplementarności oraz rozwiązań zapewniających realizację komplementarnych przedsięwzięć w ramach RPO WSL 2014-2020</w:t>
      </w:r>
      <w:bookmarkEnd w:id="63"/>
    </w:p>
    <w:tbl>
      <w:tblPr>
        <w:tblW w:w="9266"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35"/>
        <w:gridCol w:w="4931"/>
      </w:tblGrid>
      <w:tr w:rsidR="00FD7EF6" w:rsidRPr="007C6D7B" w14:paraId="418CBA78" w14:textId="77777777" w:rsidTr="00807755">
        <w:trPr>
          <w:trHeight w:val="354"/>
        </w:trPr>
        <w:tc>
          <w:tcPr>
            <w:tcW w:w="9266" w:type="dxa"/>
            <w:gridSpan w:val="2"/>
            <w:shd w:val="clear" w:color="auto" w:fill="A6A6A6"/>
          </w:tcPr>
          <w:p w14:paraId="6B8AA945" w14:textId="77777777" w:rsidR="00FD7EF6" w:rsidRPr="00895E84" w:rsidRDefault="00FD7EF6" w:rsidP="0019419C">
            <w:pPr>
              <w:spacing w:after="0"/>
              <w:jc w:val="center"/>
              <w:rPr>
                <w:b/>
              </w:rPr>
            </w:pPr>
            <w:r w:rsidRPr="00895E84">
              <w:rPr>
                <w:b/>
              </w:rPr>
              <w:t>Ogólny opis badania</w:t>
            </w:r>
          </w:p>
        </w:tc>
      </w:tr>
      <w:tr w:rsidR="00FD7EF6" w:rsidRPr="007C6D7B" w14:paraId="2E37428C" w14:textId="77777777" w:rsidTr="00807755">
        <w:trPr>
          <w:trHeight w:val="336"/>
        </w:trPr>
        <w:tc>
          <w:tcPr>
            <w:tcW w:w="9266" w:type="dxa"/>
            <w:gridSpan w:val="2"/>
            <w:shd w:val="clear" w:color="auto" w:fill="D9D9D9"/>
          </w:tcPr>
          <w:p w14:paraId="4EDA77EB" w14:textId="1C73C54A" w:rsidR="00FD7EF6" w:rsidRPr="00895E84" w:rsidRDefault="00FD7EF6" w:rsidP="0019419C">
            <w:pPr>
              <w:spacing w:after="0"/>
              <w:rPr>
                <w:b/>
              </w:rPr>
            </w:pPr>
            <w:r w:rsidRPr="00895E84">
              <w:rPr>
                <w:b/>
              </w:rPr>
              <w:t xml:space="preserve">Zakres badania (uwzględnienie </w:t>
            </w:r>
            <w:r w:rsidR="00CE590F">
              <w:rPr>
                <w:b/>
              </w:rPr>
              <w:t>O</w:t>
            </w:r>
            <w:r w:rsidRPr="00895E84">
              <w:rPr>
                <w:b/>
              </w:rPr>
              <w:t xml:space="preserve">si </w:t>
            </w:r>
            <w:r w:rsidR="00CE590F">
              <w:rPr>
                <w:b/>
              </w:rPr>
              <w:t>P</w:t>
            </w:r>
            <w:r w:rsidR="00A71F62">
              <w:rPr>
                <w:b/>
              </w:rPr>
              <w:t>rioryt</w:t>
            </w:r>
            <w:r w:rsidRPr="00895E84">
              <w:rPr>
                <w:b/>
              </w:rPr>
              <w:t>etowych/</w:t>
            </w:r>
            <w:r w:rsidR="00CE590F">
              <w:rPr>
                <w:b/>
              </w:rPr>
              <w:t>D</w:t>
            </w:r>
            <w:r w:rsidRPr="00895E84">
              <w:rPr>
                <w:b/>
              </w:rPr>
              <w:t>ziałań) oraz fundusz</w:t>
            </w:r>
          </w:p>
        </w:tc>
      </w:tr>
      <w:tr w:rsidR="00FD7EF6" w:rsidRPr="007C6D7B" w14:paraId="75D6BA2E" w14:textId="77777777" w:rsidTr="00807755">
        <w:trPr>
          <w:trHeight w:val="336"/>
        </w:trPr>
        <w:tc>
          <w:tcPr>
            <w:tcW w:w="9266" w:type="dxa"/>
            <w:gridSpan w:val="2"/>
          </w:tcPr>
          <w:p w14:paraId="1900B5FA" w14:textId="3B18F9C0" w:rsidR="00FD7EF6" w:rsidRPr="00895E84" w:rsidRDefault="00FD7EF6" w:rsidP="0019419C">
            <w:pPr>
              <w:spacing w:after="0"/>
            </w:pPr>
            <w:r w:rsidRPr="00895E84">
              <w:t xml:space="preserve">Badanie obejmie wszystkie </w:t>
            </w:r>
            <w:r w:rsidR="00CE590F">
              <w:t>O</w:t>
            </w:r>
            <w:r w:rsidRPr="00895E84">
              <w:t xml:space="preserve">sie </w:t>
            </w:r>
            <w:r w:rsidR="00CE590F">
              <w:t>P</w:t>
            </w:r>
            <w:r w:rsidR="00A71F62">
              <w:t>rioryt</w:t>
            </w:r>
            <w:r w:rsidRPr="00895E84">
              <w:t>etowe RPO WSL ora</w:t>
            </w:r>
            <w:r>
              <w:t>z pozostałe programy operacyjne.</w:t>
            </w:r>
          </w:p>
          <w:p w14:paraId="4B51E560" w14:textId="77777777" w:rsidR="00FD7EF6" w:rsidRPr="00895E84" w:rsidRDefault="00FD7EF6" w:rsidP="0019419C">
            <w:pPr>
              <w:spacing w:after="0"/>
            </w:pPr>
          </w:p>
          <w:p w14:paraId="1FD97E80" w14:textId="77777777" w:rsidR="00FD7EF6" w:rsidRPr="00895E84" w:rsidRDefault="00FD7EF6" w:rsidP="0019419C">
            <w:pPr>
              <w:spacing w:after="0"/>
            </w:pPr>
            <w:r w:rsidRPr="00895E84">
              <w:t>FUNDUSZ: EFRR, EFS</w:t>
            </w:r>
          </w:p>
        </w:tc>
      </w:tr>
      <w:tr w:rsidR="00FD7EF6" w:rsidRPr="007C6D7B" w14:paraId="231AD4A1" w14:textId="77777777" w:rsidTr="00807755">
        <w:trPr>
          <w:trHeight w:val="336"/>
        </w:trPr>
        <w:tc>
          <w:tcPr>
            <w:tcW w:w="4335" w:type="dxa"/>
            <w:shd w:val="clear" w:color="auto" w:fill="D9D9D9"/>
          </w:tcPr>
          <w:p w14:paraId="49B17411" w14:textId="77777777" w:rsidR="00FD7EF6" w:rsidRPr="00895E84" w:rsidRDefault="00FD7EF6" w:rsidP="0019419C">
            <w:pPr>
              <w:spacing w:after="0"/>
              <w:rPr>
                <w:b/>
              </w:rPr>
            </w:pPr>
            <w:r w:rsidRPr="00895E84">
              <w:rPr>
                <w:b/>
              </w:rPr>
              <w:t>Typ badania (wpływu, procesowe)</w:t>
            </w:r>
          </w:p>
        </w:tc>
        <w:tc>
          <w:tcPr>
            <w:tcW w:w="4931" w:type="dxa"/>
          </w:tcPr>
          <w:p w14:paraId="37BE85AB" w14:textId="77777777" w:rsidR="00FD7EF6" w:rsidRPr="00895E84" w:rsidRDefault="00FD7EF6" w:rsidP="0019419C">
            <w:pPr>
              <w:spacing w:after="0"/>
            </w:pPr>
            <w:r w:rsidRPr="00895E84">
              <w:t>wpływu</w:t>
            </w:r>
          </w:p>
        </w:tc>
      </w:tr>
      <w:tr w:rsidR="00FD7EF6" w:rsidRPr="007C6D7B" w14:paraId="6E79CC8F" w14:textId="77777777" w:rsidTr="00807755">
        <w:trPr>
          <w:trHeight w:val="336"/>
        </w:trPr>
        <w:tc>
          <w:tcPr>
            <w:tcW w:w="4335" w:type="dxa"/>
            <w:shd w:val="clear" w:color="auto" w:fill="D9D9D9"/>
          </w:tcPr>
          <w:p w14:paraId="575BE05B" w14:textId="77777777" w:rsidR="00FD7EF6" w:rsidRPr="00895E84" w:rsidRDefault="00FD7EF6" w:rsidP="0019419C">
            <w:pPr>
              <w:spacing w:after="0"/>
              <w:rPr>
                <w:b/>
              </w:rPr>
            </w:pPr>
            <w:r w:rsidRPr="00895E84">
              <w:rPr>
                <w:b/>
              </w:rPr>
              <w:t>Moment przeprowadzenia (ex</w:t>
            </w:r>
            <w:r>
              <w:rPr>
                <w:b/>
              </w:rPr>
              <w:t xml:space="preserve"> </w:t>
            </w:r>
            <w:r w:rsidRPr="00895E84">
              <w:rPr>
                <w:b/>
              </w:rPr>
              <w:t>ante, on-going, ex</w:t>
            </w:r>
            <w:r>
              <w:rPr>
                <w:b/>
              </w:rPr>
              <w:t xml:space="preserve"> </w:t>
            </w:r>
            <w:r w:rsidRPr="00895E84">
              <w:rPr>
                <w:b/>
              </w:rPr>
              <w:t>post)</w:t>
            </w:r>
          </w:p>
        </w:tc>
        <w:tc>
          <w:tcPr>
            <w:tcW w:w="4931" w:type="dxa"/>
          </w:tcPr>
          <w:p w14:paraId="7ABAE1EA" w14:textId="77777777" w:rsidR="00FD7EF6" w:rsidRPr="00895E84" w:rsidRDefault="00FD7EF6" w:rsidP="0019419C">
            <w:pPr>
              <w:spacing w:after="0"/>
            </w:pPr>
            <w:r>
              <w:t xml:space="preserve">ex </w:t>
            </w:r>
            <w:r w:rsidRPr="00895E84">
              <w:t>post</w:t>
            </w:r>
          </w:p>
        </w:tc>
      </w:tr>
      <w:tr w:rsidR="00FD7EF6" w:rsidRPr="007C6D7B" w14:paraId="6EF5199F" w14:textId="77777777" w:rsidTr="00807755">
        <w:trPr>
          <w:trHeight w:val="336"/>
        </w:trPr>
        <w:tc>
          <w:tcPr>
            <w:tcW w:w="9266" w:type="dxa"/>
            <w:gridSpan w:val="2"/>
            <w:shd w:val="clear" w:color="auto" w:fill="D9D9D9"/>
          </w:tcPr>
          <w:p w14:paraId="51A98235" w14:textId="77777777" w:rsidR="00FD7EF6" w:rsidRPr="00895E84" w:rsidRDefault="00FD7EF6" w:rsidP="0019419C">
            <w:pPr>
              <w:spacing w:after="0"/>
              <w:rPr>
                <w:b/>
              </w:rPr>
            </w:pPr>
            <w:r w:rsidRPr="00895E84">
              <w:rPr>
                <w:b/>
              </w:rPr>
              <w:t>Cel badania</w:t>
            </w:r>
          </w:p>
        </w:tc>
      </w:tr>
      <w:tr w:rsidR="00FD7EF6" w:rsidRPr="007C6D7B" w14:paraId="253D9AC3" w14:textId="77777777" w:rsidTr="00807755">
        <w:trPr>
          <w:trHeight w:val="336"/>
        </w:trPr>
        <w:tc>
          <w:tcPr>
            <w:tcW w:w="9266" w:type="dxa"/>
            <w:gridSpan w:val="2"/>
          </w:tcPr>
          <w:p w14:paraId="4BE4D7F4" w14:textId="77777777" w:rsidR="00FD7EF6" w:rsidRPr="00895E84" w:rsidRDefault="00FD7EF6" w:rsidP="0019419C">
            <w:pPr>
              <w:spacing w:after="0"/>
              <w:jc w:val="both"/>
            </w:pPr>
            <w:r w:rsidRPr="00895E84">
              <w:t>Głównym celem badania jest analiza i ocena wewnętrznej i zewnętrznej komplementarności interwencji podejmowanych w ramach RPO WSL 2014-2020 a także zastosowanych w ramach zarządzania i wdrażania Pr</w:t>
            </w:r>
            <w:r>
              <w:t>ogramem rozwiązań i mechanizmów</w:t>
            </w:r>
            <w:r w:rsidRPr="00895E84">
              <w:t xml:space="preserve"> mających zapewniać komplementarność realizowanych przedsięwzięć Programu.  </w:t>
            </w:r>
          </w:p>
        </w:tc>
      </w:tr>
      <w:tr w:rsidR="00FD7EF6" w:rsidRPr="007C6D7B" w14:paraId="5290A265" w14:textId="77777777" w:rsidTr="00807755">
        <w:trPr>
          <w:trHeight w:val="336"/>
        </w:trPr>
        <w:tc>
          <w:tcPr>
            <w:tcW w:w="9266" w:type="dxa"/>
            <w:gridSpan w:val="2"/>
            <w:shd w:val="clear" w:color="auto" w:fill="D9D9D9"/>
          </w:tcPr>
          <w:p w14:paraId="4766ECA0" w14:textId="77777777" w:rsidR="00FD7EF6" w:rsidRPr="00895E84" w:rsidRDefault="00FD7EF6" w:rsidP="0019419C">
            <w:pPr>
              <w:spacing w:after="0"/>
              <w:rPr>
                <w:b/>
              </w:rPr>
            </w:pPr>
            <w:r w:rsidRPr="00895E84">
              <w:rPr>
                <w:b/>
              </w:rPr>
              <w:t>Uzasadnienie badania</w:t>
            </w:r>
          </w:p>
        </w:tc>
      </w:tr>
      <w:tr w:rsidR="00FD7EF6" w:rsidRPr="007C6D7B" w14:paraId="1A10EBA9" w14:textId="77777777" w:rsidTr="00807755">
        <w:trPr>
          <w:trHeight w:val="336"/>
        </w:trPr>
        <w:tc>
          <w:tcPr>
            <w:tcW w:w="9266" w:type="dxa"/>
            <w:gridSpan w:val="2"/>
          </w:tcPr>
          <w:p w14:paraId="11B2E897" w14:textId="77777777" w:rsidR="00FD7EF6" w:rsidRPr="00895E84" w:rsidRDefault="00FD7EF6" w:rsidP="0019419C">
            <w:pPr>
              <w:spacing w:after="0"/>
              <w:jc w:val="both"/>
            </w:pPr>
            <w:r w:rsidRPr="00895E84">
              <w:t>Zgodnie z zapisami Umowy Partnerstwa:</w:t>
            </w:r>
          </w:p>
          <w:p w14:paraId="1791B1EA" w14:textId="77777777" w:rsidR="00FD7EF6" w:rsidRPr="00895E84" w:rsidRDefault="00FD7EF6" w:rsidP="0019419C">
            <w:pPr>
              <w:jc w:val="both"/>
            </w:pPr>
            <w:r w:rsidRPr="00895E84">
              <w:t>„Zapewnienie komplementarności interwencji podejmowanych w ramach różnych polityk i finansowanych z różnych źródeł jest jednym z czynników stanowiących o sukcesie w osiąganiu celów rozwojowych kraju. (…) Pojawiający się dzięki komplementarności interwencji efekt synergii przyczynia się do szybszego i bardziej efektywnego uzyskania oczekiwanych rezultatów”.</w:t>
            </w:r>
          </w:p>
          <w:p w14:paraId="4B63154E" w14:textId="77777777" w:rsidR="00FD7EF6" w:rsidRPr="00895E84" w:rsidRDefault="00FD7EF6" w:rsidP="0019419C">
            <w:pPr>
              <w:spacing w:after="0"/>
              <w:jc w:val="both"/>
            </w:pPr>
            <w:r w:rsidRPr="00895E84">
              <w:t>Dokonanie oceny i identyfikacji występujących efektów w tym zakresie, zgodnie z zapisami UP, będzie możliwe do wykazania w badaniu, czemu będzie służyła niniejsza ewaluacja.</w:t>
            </w:r>
          </w:p>
          <w:p w14:paraId="33352D20" w14:textId="77777777" w:rsidR="00FD7EF6" w:rsidRPr="00895E84" w:rsidRDefault="00FD7EF6" w:rsidP="0019419C">
            <w:pPr>
              <w:spacing w:after="60"/>
              <w:jc w:val="both"/>
            </w:pPr>
            <w:r w:rsidRPr="00895E84">
              <w:t>Zakłada się</w:t>
            </w:r>
            <w:r>
              <w:t>,</w:t>
            </w:r>
            <w:r w:rsidRPr="00895E84">
              <w:t xml:space="preserve"> że wyniki badania będą również użyteczne z punktu widzenia projektowania wsparcia w kolejnej perspektywie finansowej.</w:t>
            </w:r>
          </w:p>
        </w:tc>
      </w:tr>
      <w:tr w:rsidR="00FD7EF6" w:rsidRPr="007C6D7B" w14:paraId="67C960C0" w14:textId="77777777" w:rsidTr="00807755">
        <w:trPr>
          <w:trHeight w:val="336"/>
        </w:trPr>
        <w:tc>
          <w:tcPr>
            <w:tcW w:w="9266" w:type="dxa"/>
            <w:gridSpan w:val="2"/>
            <w:shd w:val="clear" w:color="auto" w:fill="D9D9D9"/>
          </w:tcPr>
          <w:p w14:paraId="162D6D5E" w14:textId="77777777" w:rsidR="00FD7EF6" w:rsidRPr="00895E84" w:rsidRDefault="00FD7EF6" w:rsidP="0019419C">
            <w:pPr>
              <w:spacing w:after="0"/>
              <w:rPr>
                <w:b/>
              </w:rPr>
            </w:pPr>
            <w:r w:rsidRPr="00895E84">
              <w:rPr>
                <w:b/>
              </w:rPr>
              <w:t>Kryteria badania</w:t>
            </w:r>
          </w:p>
        </w:tc>
      </w:tr>
      <w:tr w:rsidR="00FD7EF6" w:rsidRPr="007C6D7B" w14:paraId="299553A8" w14:textId="77777777" w:rsidTr="00807755">
        <w:trPr>
          <w:trHeight w:val="336"/>
        </w:trPr>
        <w:tc>
          <w:tcPr>
            <w:tcW w:w="9266" w:type="dxa"/>
            <w:gridSpan w:val="2"/>
          </w:tcPr>
          <w:p w14:paraId="33918908" w14:textId="77777777" w:rsidR="00FD7EF6" w:rsidRPr="00895E84" w:rsidRDefault="00FD7EF6" w:rsidP="0019419C">
            <w:pPr>
              <w:spacing w:after="0"/>
            </w:pPr>
            <w:r w:rsidRPr="00895E84">
              <w:t>Komplementarność</w:t>
            </w:r>
          </w:p>
          <w:p w14:paraId="7142C53B" w14:textId="77777777" w:rsidR="00FD7EF6" w:rsidRPr="00895E84" w:rsidRDefault="00FD7EF6" w:rsidP="0019419C">
            <w:pPr>
              <w:spacing w:after="0"/>
            </w:pPr>
            <w:r w:rsidRPr="00895E84">
              <w:t>Użyteczność</w:t>
            </w:r>
          </w:p>
        </w:tc>
      </w:tr>
      <w:tr w:rsidR="00FD7EF6" w:rsidRPr="007C6D7B" w14:paraId="6E001A56" w14:textId="77777777" w:rsidTr="00807755">
        <w:trPr>
          <w:trHeight w:val="336"/>
        </w:trPr>
        <w:tc>
          <w:tcPr>
            <w:tcW w:w="9266" w:type="dxa"/>
            <w:gridSpan w:val="2"/>
            <w:shd w:val="clear" w:color="auto" w:fill="D9D9D9"/>
          </w:tcPr>
          <w:p w14:paraId="60B72B2C" w14:textId="77777777" w:rsidR="00FD7EF6" w:rsidRPr="00895E84" w:rsidRDefault="00FD7EF6" w:rsidP="0019419C">
            <w:pPr>
              <w:spacing w:after="0"/>
              <w:rPr>
                <w:b/>
              </w:rPr>
            </w:pPr>
            <w:r w:rsidRPr="00895E84">
              <w:rPr>
                <w:b/>
              </w:rPr>
              <w:t>Główne pytania ewaluacyjne / obszary problemowe</w:t>
            </w:r>
          </w:p>
        </w:tc>
      </w:tr>
      <w:tr w:rsidR="00FD7EF6" w:rsidRPr="007C6D7B" w14:paraId="6F0E27C7" w14:textId="77777777" w:rsidTr="00807755">
        <w:trPr>
          <w:trHeight w:val="336"/>
        </w:trPr>
        <w:tc>
          <w:tcPr>
            <w:tcW w:w="9266" w:type="dxa"/>
            <w:gridSpan w:val="2"/>
          </w:tcPr>
          <w:p w14:paraId="14FF4FE7" w14:textId="77777777" w:rsidR="00FD7EF6" w:rsidRPr="00895E84" w:rsidRDefault="00FD7EF6" w:rsidP="00041F00">
            <w:pPr>
              <w:numPr>
                <w:ilvl w:val="0"/>
                <w:numId w:val="73"/>
              </w:numPr>
              <w:spacing w:after="60" w:line="240" w:lineRule="auto"/>
              <w:ind w:left="425" w:hanging="357"/>
              <w:contextualSpacing/>
              <w:jc w:val="both"/>
            </w:pPr>
            <w:r w:rsidRPr="00895E84">
              <w:t>Czy wsparcie w ramach RPO WSL na lata 2014-2020 charakteryzowało się wewnętrzn</w:t>
            </w:r>
            <w:r>
              <w:t>ą</w:t>
            </w:r>
            <w:r w:rsidRPr="00895E84">
              <w:t xml:space="preserve"> komplementarnością?</w:t>
            </w:r>
          </w:p>
          <w:p w14:paraId="21A911BC" w14:textId="77777777" w:rsidR="00FD7EF6" w:rsidRPr="00895E84" w:rsidRDefault="00FD7EF6" w:rsidP="00041F00">
            <w:pPr>
              <w:numPr>
                <w:ilvl w:val="0"/>
                <w:numId w:val="73"/>
              </w:numPr>
              <w:spacing w:after="0"/>
              <w:ind w:left="425" w:hanging="357"/>
              <w:contextualSpacing/>
              <w:jc w:val="both"/>
            </w:pPr>
            <w:r w:rsidRPr="00895E84">
              <w:t>Czy przedsięwzięcia wspierane w ramach RPO WSL był</w:t>
            </w:r>
            <w:r>
              <w:t>y</w:t>
            </w:r>
            <w:r w:rsidRPr="00895E84">
              <w:t xml:space="preserve"> komplementarne wobec przedsięwzięć  finansowanych z innych środków krajowych i europejskich?</w:t>
            </w:r>
          </w:p>
          <w:p w14:paraId="6E1A1157" w14:textId="77777777" w:rsidR="00FD7EF6" w:rsidRPr="00895E84" w:rsidRDefault="00FD7EF6" w:rsidP="00041F00">
            <w:pPr>
              <w:numPr>
                <w:ilvl w:val="0"/>
                <w:numId w:val="73"/>
              </w:numPr>
              <w:spacing w:after="0"/>
              <w:ind w:left="425" w:hanging="357"/>
              <w:contextualSpacing/>
              <w:jc w:val="both"/>
            </w:pPr>
            <w:r w:rsidRPr="00895E84">
              <w:t>Czy przyjęte rozwiązania zaprojektowane w celu zapewnienia realizacji projektów komplementarnych były wystarczające do zapewnienia realizacji komplementarnych przedsięwzięć?</w:t>
            </w:r>
          </w:p>
          <w:p w14:paraId="791831B6" w14:textId="77777777" w:rsidR="00FD7EF6" w:rsidRPr="00895E84" w:rsidRDefault="00FD7EF6" w:rsidP="00041F00">
            <w:pPr>
              <w:numPr>
                <w:ilvl w:val="0"/>
                <w:numId w:val="73"/>
              </w:numPr>
              <w:autoSpaceDE w:val="0"/>
              <w:autoSpaceDN w:val="0"/>
              <w:adjustRightInd w:val="0"/>
              <w:spacing w:after="0"/>
              <w:ind w:left="425" w:hanging="357"/>
              <w:jc w:val="both"/>
              <w:rPr>
                <w:b/>
                <w:bCs/>
                <w:i/>
              </w:rPr>
            </w:pPr>
            <w:r w:rsidRPr="00895E84">
              <w:t xml:space="preserve">Jakie czynniki przyczyniły się do realizacji przedsięwzięć komplementarnych a jakie bariery utrudniły realizację przedmiotowych </w:t>
            </w:r>
            <w:r>
              <w:t>inwestycji</w:t>
            </w:r>
            <w:r w:rsidRPr="00895E84">
              <w:t>?</w:t>
            </w:r>
          </w:p>
          <w:p w14:paraId="3037FDBE" w14:textId="77777777" w:rsidR="00FD7EF6" w:rsidRPr="00895E84" w:rsidRDefault="00FD7EF6" w:rsidP="00041F00">
            <w:pPr>
              <w:numPr>
                <w:ilvl w:val="0"/>
                <w:numId w:val="73"/>
              </w:numPr>
              <w:autoSpaceDE w:val="0"/>
              <w:autoSpaceDN w:val="0"/>
              <w:adjustRightInd w:val="0"/>
              <w:spacing w:after="0"/>
              <w:ind w:left="425" w:hanging="357"/>
              <w:jc w:val="both"/>
            </w:pPr>
            <w:r w:rsidRPr="00895E84">
              <w:t>Jakie dobre i złe praktyki w zakresie zapewnienia komplementarności wystąpiły w Programie?</w:t>
            </w:r>
          </w:p>
        </w:tc>
      </w:tr>
      <w:tr w:rsidR="00FD7EF6" w:rsidRPr="007C6D7B" w14:paraId="135FDBD9" w14:textId="77777777" w:rsidTr="00807755">
        <w:trPr>
          <w:trHeight w:val="336"/>
        </w:trPr>
        <w:tc>
          <w:tcPr>
            <w:tcW w:w="9266" w:type="dxa"/>
            <w:gridSpan w:val="2"/>
            <w:shd w:val="clear" w:color="auto" w:fill="A6A6A6"/>
          </w:tcPr>
          <w:p w14:paraId="0D19019F" w14:textId="77777777" w:rsidR="00FD7EF6" w:rsidRPr="00895E84" w:rsidRDefault="00FD7EF6" w:rsidP="0019419C">
            <w:pPr>
              <w:spacing w:after="0"/>
              <w:rPr>
                <w:b/>
              </w:rPr>
            </w:pPr>
            <w:r w:rsidRPr="00895E84">
              <w:rPr>
                <w:b/>
              </w:rPr>
              <w:t>Ogólny zarys metodologii badania</w:t>
            </w:r>
          </w:p>
        </w:tc>
      </w:tr>
      <w:tr w:rsidR="00FD7EF6" w:rsidRPr="007C6D7B" w14:paraId="13547604" w14:textId="77777777" w:rsidTr="00807755">
        <w:trPr>
          <w:trHeight w:val="336"/>
        </w:trPr>
        <w:tc>
          <w:tcPr>
            <w:tcW w:w="9266" w:type="dxa"/>
            <w:gridSpan w:val="2"/>
            <w:shd w:val="clear" w:color="auto" w:fill="D9D9D9"/>
          </w:tcPr>
          <w:p w14:paraId="5F81D851" w14:textId="77777777" w:rsidR="00FD7EF6" w:rsidRPr="00895E84" w:rsidRDefault="00FD7EF6" w:rsidP="0019419C">
            <w:pPr>
              <w:spacing w:after="0"/>
              <w:rPr>
                <w:b/>
              </w:rPr>
            </w:pPr>
            <w:r w:rsidRPr="00895E84">
              <w:rPr>
                <w:b/>
              </w:rPr>
              <w:t>Zastosowane podejście metodologiczne</w:t>
            </w:r>
          </w:p>
        </w:tc>
      </w:tr>
      <w:tr w:rsidR="00FD7EF6" w:rsidRPr="007C6D7B" w14:paraId="760A1136" w14:textId="77777777" w:rsidTr="00807755">
        <w:trPr>
          <w:trHeight w:val="336"/>
        </w:trPr>
        <w:tc>
          <w:tcPr>
            <w:tcW w:w="9266" w:type="dxa"/>
            <w:gridSpan w:val="2"/>
          </w:tcPr>
          <w:p w14:paraId="2A404215" w14:textId="77777777" w:rsidR="00FD7EF6" w:rsidRPr="00895E84" w:rsidRDefault="00FD7EF6" w:rsidP="0019419C">
            <w:pPr>
              <w:spacing w:after="0"/>
              <w:jc w:val="both"/>
            </w:pPr>
            <w:r w:rsidRPr="00895E84">
              <w:t xml:space="preserve">W badaniu zostanie wykorzystane zarówno podejście jakościowe jak i ilościowe. Wykorzystane </w:t>
            </w:r>
            <w:r w:rsidRPr="00895E84">
              <w:lastRenderedPageBreak/>
              <w:t xml:space="preserve">zostaną: </w:t>
            </w:r>
          </w:p>
          <w:p w14:paraId="7E33F62B" w14:textId="77777777" w:rsidR="00FD7EF6" w:rsidRPr="00895E84" w:rsidRDefault="00FD7EF6" w:rsidP="00041F00">
            <w:pPr>
              <w:numPr>
                <w:ilvl w:val="0"/>
                <w:numId w:val="19"/>
              </w:numPr>
              <w:spacing w:after="0"/>
              <w:ind w:hanging="454"/>
              <w:jc w:val="both"/>
            </w:pPr>
            <w:r w:rsidRPr="00895E84">
              <w:t>analiza danych zastanych, w tym dokumentów strategicznych, programowych, dokumentacji projektowej oraz danych związanych z realizacją projektów</w:t>
            </w:r>
            <w:r>
              <w:t>,</w:t>
            </w:r>
          </w:p>
          <w:p w14:paraId="2A77C7F5" w14:textId="77777777" w:rsidR="00FD7EF6" w:rsidRPr="00895E84" w:rsidRDefault="00FD7EF6" w:rsidP="00041F00">
            <w:pPr>
              <w:numPr>
                <w:ilvl w:val="0"/>
                <w:numId w:val="19"/>
              </w:numPr>
              <w:spacing w:after="0"/>
              <w:ind w:hanging="454"/>
              <w:jc w:val="both"/>
            </w:pPr>
            <w:r w:rsidRPr="00895E84">
              <w:t>wywiady z przedstawicielami Instytucji Zarządzającej i Pośredniczących</w:t>
            </w:r>
            <w:r>
              <w:t>,</w:t>
            </w:r>
          </w:p>
          <w:p w14:paraId="503ED10D" w14:textId="77777777" w:rsidR="00FD7EF6" w:rsidRPr="00895E84" w:rsidRDefault="00FD7EF6" w:rsidP="00041F00">
            <w:pPr>
              <w:numPr>
                <w:ilvl w:val="0"/>
                <w:numId w:val="19"/>
              </w:numPr>
              <w:spacing w:after="0"/>
              <w:ind w:hanging="454"/>
              <w:jc w:val="both"/>
            </w:pPr>
            <w:r w:rsidRPr="00895E84">
              <w:t>wywiady kwestionariuszowe z beneficjentami/potencjalnymi beneficjentami Programu</w:t>
            </w:r>
            <w:r>
              <w:t>,</w:t>
            </w:r>
          </w:p>
          <w:p w14:paraId="14E6D1C4" w14:textId="77777777" w:rsidR="00FD7EF6" w:rsidRPr="00895E84" w:rsidRDefault="00FD7EF6" w:rsidP="00041F00">
            <w:pPr>
              <w:numPr>
                <w:ilvl w:val="0"/>
                <w:numId w:val="19"/>
              </w:numPr>
              <w:spacing w:after="0"/>
              <w:ind w:hanging="454"/>
              <w:jc w:val="both"/>
            </w:pPr>
            <w:r w:rsidRPr="00895E84">
              <w:t>studia przypadków mające na celu wskazanie dobrych i złych praktyk w zakresie zapewnienia komplementarności interwencji.</w:t>
            </w:r>
          </w:p>
        </w:tc>
      </w:tr>
      <w:tr w:rsidR="00FD7EF6" w:rsidRPr="007C6D7B" w14:paraId="5AA08CE8" w14:textId="77777777" w:rsidTr="00807755">
        <w:trPr>
          <w:trHeight w:val="336"/>
        </w:trPr>
        <w:tc>
          <w:tcPr>
            <w:tcW w:w="9266" w:type="dxa"/>
            <w:gridSpan w:val="2"/>
            <w:shd w:val="clear" w:color="auto" w:fill="D9D9D9"/>
          </w:tcPr>
          <w:p w14:paraId="7B43299E" w14:textId="77777777" w:rsidR="00FD7EF6" w:rsidRPr="00895E84" w:rsidRDefault="00FD7EF6" w:rsidP="0019419C">
            <w:pPr>
              <w:spacing w:after="0"/>
              <w:rPr>
                <w:b/>
              </w:rPr>
            </w:pPr>
            <w:r w:rsidRPr="00895E84">
              <w:rPr>
                <w:b/>
              </w:rPr>
              <w:lastRenderedPageBreak/>
              <w:t>Zakres niezbędnych danych</w:t>
            </w:r>
          </w:p>
        </w:tc>
      </w:tr>
      <w:tr w:rsidR="00FD7EF6" w:rsidRPr="007C6D7B" w14:paraId="1F585F79" w14:textId="77777777" w:rsidTr="00807755">
        <w:trPr>
          <w:trHeight w:val="336"/>
        </w:trPr>
        <w:tc>
          <w:tcPr>
            <w:tcW w:w="9266" w:type="dxa"/>
            <w:gridSpan w:val="2"/>
          </w:tcPr>
          <w:p w14:paraId="5C4A7985" w14:textId="77777777" w:rsidR="00FD7EF6" w:rsidRPr="00895E84" w:rsidRDefault="00FD7EF6" w:rsidP="00041F00">
            <w:pPr>
              <w:numPr>
                <w:ilvl w:val="0"/>
                <w:numId w:val="138"/>
              </w:numPr>
              <w:spacing w:after="0"/>
              <w:ind w:left="425" w:hanging="357"/>
              <w:jc w:val="both"/>
            </w:pPr>
            <w:r>
              <w:t>z</w:t>
            </w:r>
            <w:r w:rsidRPr="00895E84">
              <w:t>akres danych w posiadaniu IZ/IP:</w:t>
            </w:r>
          </w:p>
          <w:p w14:paraId="3024C9F8" w14:textId="483218B6" w:rsidR="00FD7EF6" w:rsidRPr="00895E84" w:rsidRDefault="00FD7EF6" w:rsidP="00041F00">
            <w:pPr>
              <w:numPr>
                <w:ilvl w:val="0"/>
                <w:numId w:val="11"/>
              </w:numPr>
              <w:spacing w:after="0"/>
              <w:ind w:hanging="454"/>
              <w:jc w:val="both"/>
            </w:pPr>
            <w:r>
              <w:t>d</w:t>
            </w:r>
            <w:r w:rsidRPr="00895E84">
              <w:t xml:space="preserve">ane monitoringowe pochodzące z </w:t>
            </w:r>
            <w:r w:rsidR="008622F5">
              <w:t>LSI 2014</w:t>
            </w:r>
            <w:r>
              <w:t>,</w:t>
            </w:r>
          </w:p>
          <w:p w14:paraId="0E650317" w14:textId="7F23F26A" w:rsidR="00FD7EF6" w:rsidRPr="00895E84" w:rsidRDefault="00FD7EF6" w:rsidP="00041F00">
            <w:pPr>
              <w:numPr>
                <w:ilvl w:val="0"/>
                <w:numId w:val="10"/>
              </w:numPr>
              <w:spacing w:after="0"/>
              <w:ind w:hanging="454"/>
              <w:jc w:val="both"/>
            </w:pPr>
            <w:r>
              <w:t>i</w:t>
            </w:r>
            <w:r w:rsidRPr="00895E84">
              <w:t xml:space="preserve">nformacje/dane z projektów pochodzące z </w:t>
            </w:r>
            <w:r w:rsidR="008622F5">
              <w:t>LSI 2014</w:t>
            </w:r>
            <w:r>
              <w:t>,</w:t>
            </w:r>
          </w:p>
          <w:p w14:paraId="54345495" w14:textId="77777777" w:rsidR="00FD7EF6" w:rsidRPr="00895E84" w:rsidRDefault="00FD7EF6" w:rsidP="00041F00">
            <w:pPr>
              <w:numPr>
                <w:ilvl w:val="0"/>
                <w:numId w:val="10"/>
              </w:numPr>
              <w:spacing w:after="0"/>
              <w:ind w:hanging="454"/>
              <w:jc w:val="both"/>
            </w:pPr>
            <w:r>
              <w:t>d</w:t>
            </w:r>
            <w:r w:rsidRPr="00895E84">
              <w:t>ane kontaktowe beneficjentów</w:t>
            </w:r>
            <w:r>
              <w:t>,</w:t>
            </w:r>
          </w:p>
          <w:p w14:paraId="769DC00D" w14:textId="77777777" w:rsidR="00FD7EF6" w:rsidRPr="00895E84" w:rsidRDefault="00FD7EF6" w:rsidP="00041F00">
            <w:pPr>
              <w:numPr>
                <w:ilvl w:val="0"/>
                <w:numId w:val="138"/>
              </w:numPr>
              <w:spacing w:after="0"/>
              <w:ind w:left="425" w:hanging="357"/>
              <w:jc w:val="both"/>
            </w:pPr>
            <w:r>
              <w:t>d</w:t>
            </w:r>
            <w:r w:rsidRPr="00895E84">
              <w:t>okumenty strategiczne i programowe – ogólnodostępne</w:t>
            </w:r>
            <w:r>
              <w:t>,</w:t>
            </w:r>
          </w:p>
          <w:p w14:paraId="1CDDB074" w14:textId="77777777" w:rsidR="00FD7EF6" w:rsidRPr="00895E84" w:rsidRDefault="00FD7EF6" w:rsidP="00041F00">
            <w:pPr>
              <w:numPr>
                <w:ilvl w:val="0"/>
                <w:numId w:val="138"/>
              </w:numPr>
              <w:spacing w:after="0"/>
              <w:ind w:left="425" w:hanging="357"/>
              <w:jc w:val="both"/>
            </w:pPr>
            <w:r>
              <w:t>r</w:t>
            </w:r>
            <w:r w:rsidRPr="00895E84">
              <w:t>aporty z badań w analizowanym zakresie</w:t>
            </w:r>
            <w:r>
              <w:t>,</w:t>
            </w:r>
          </w:p>
          <w:p w14:paraId="7FC7242F" w14:textId="77777777" w:rsidR="00FD7EF6" w:rsidRPr="00895E84" w:rsidRDefault="00FD7EF6" w:rsidP="00041F00">
            <w:pPr>
              <w:numPr>
                <w:ilvl w:val="0"/>
                <w:numId w:val="138"/>
              </w:numPr>
              <w:spacing w:after="0"/>
              <w:ind w:left="425" w:hanging="357"/>
              <w:jc w:val="both"/>
            </w:pPr>
            <w:r>
              <w:t>d</w:t>
            </w:r>
            <w:r w:rsidRPr="00895E84">
              <w:t xml:space="preserve">ane pozyskane od beneficjentów oraz osób odpowiedzialnych za zarządzanie i wdrażanie </w:t>
            </w:r>
            <w:r>
              <w:t>P</w:t>
            </w:r>
            <w:r w:rsidRPr="00895E84">
              <w:t>rogramu</w:t>
            </w:r>
            <w:r>
              <w:t>,</w:t>
            </w:r>
          </w:p>
          <w:p w14:paraId="15C41B4F" w14:textId="77777777" w:rsidR="00FD7EF6" w:rsidRPr="00895E84" w:rsidRDefault="00FD7EF6" w:rsidP="00041F00">
            <w:pPr>
              <w:numPr>
                <w:ilvl w:val="0"/>
                <w:numId w:val="138"/>
              </w:numPr>
              <w:spacing w:after="0"/>
              <w:ind w:left="425" w:hanging="357"/>
              <w:jc w:val="both"/>
            </w:pPr>
            <w:r>
              <w:t>w</w:t>
            </w:r>
            <w:r w:rsidRPr="00895E84">
              <w:t>iedza ekspercka z badanego obszaru.</w:t>
            </w:r>
          </w:p>
        </w:tc>
      </w:tr>
      <w:tr w:rsidR="00FD7EF6" w:rsidRPr="007C6D7B" w14:paraId="44B68906" w14:textId="77777777" w:rsidTr="00807755">
        <w:trPr>
          <w:trHeight w:val="336"/>
        </w:trPr>
        <w:tc>
          <w:tcPr>
            <w:tcW w:w="9266" w:type="dxa"/>
            <w:gridSpan w:val="2"/>
            <w:shd w:val="clear" w:color="auto" w:fill="A6A6A6"/>
          </w:tcPr>
          <w:p w14:paraId="1C535A29" w14:textId="77777777" w:rsidR="00FD7EF6" w:rsidRPr="00895E84" w:rsidRDefault="00FD7EF6" w:rsidP="0019419C">
            <w:pPr>
              <w:spacing w:after="0"/>
              <w:rPr>
                <w:b/>
              </w:rPr>
            </w:pPr>
            <w:r w:rsidRPr="00895E84">
              <w:rPr>
                <w:b/>
              </w:rPr>
              <w:t>Organizacja badania</w:t>
            </w:r>
          </w:p>
        </w:tc>
      </w:tr>
      <w:tr w:rsidR="00FD7EF6" w:rsidRPr="007C6D7B" w14:paraId="643CE26E" w14:textId="77777777" w:rsidTr="00807755">
        <w:trPr>
          <w:trHeight w:val="336"/>
        </w:trPr>
        <w:tc>
          <w:tcPr>
            <w:tcW w:w="9266" w:type="dxa"/>
            <w:gridSpan w:val="2"/>
            <w:shd w:val="clear" w:color="auto" w:fill="D9D9D9"/>
          </w:tcPr>
          <w:p w14:paraId="29B37283" w14:textId="77777777" w:rsidR="00FD7EF6" w:rsidRPr="00895E84" w:rsidRDefault="00FD7EF6" w:rsidP="0019419C">
            <w:pPr>
              <w:spacing w:after="0"/>
              <w:rPr>
                <w:b/>
              </w:rPr>
            </w:pPr>
            <w:r w:rsidRPr="00895E84">
              <w:rPr>
                <w:b/>
              </w:rPr>
              <w:t>Ramy czasowe realizacji badania</w:t>
            </w:r>
          </w:p>
        </w:tc>
      </w:tr>
      <w:tr w:rsidR="00FD7EF6" w:rsidRPr="007C6D7B" w14:paraId="17185A9E" w14:textId="77777777" w:rsidTr="00807755">
        <w:trPr>
          <w:trHeight w:val="336"/>
        </w:trPr>
        <w:tc>
          <w:tcPr>
            <w:tcW w:w="9266" w:type="dxa"/>
            <w:gridSpan w:val="2"/>
          </w:tcPr>
          <w:p w14:paraId="0EC783CF" w14:textId="77777777" w:rsidR="00FD7EF6" w:rsidRPr="00895E84" w:rsidRDefault="00FD7EF6" w:rsidP="0019419C">
            <w:pPr>
              <w:spacing w:after="0"/>
            </w:pPr>
            <w:r w:rsidRPr="00895E84">
              <w:t>III-IV kwartał 2022 r.</w:t>
            </w:r>
          </w:p>
        </w:tc>
      </w:tr>
      <w:tr w:rsidR="00FD7EF6" w:rsidRPr="007C6D7B" w14:paraId="21F938BF" w14:textId="77777777" w:rsidTr="00807755">
        <w:trPr>
          <w:trHeight w:val="336"/>
        </w:trPr>
        <w:tc>
          <w:tcPr>
            <w:tcW w:w="9266" w:type="dxa"/>
            <w:gridSpan w:val="2"/>
            <w:shd w:val="clear" w:color="auto" w:fill="D9D9D9"/>
          </w:tcPr>
          <w:p w14:paraId="1C591EA4" w14:textId="77777777" w:rsidR="00FD7EF6" w:rsidRPr="00895E84" w:rsidRDefault="00FD7EF6" w:rsidP="0019419C">
            <w:pPr>
              <w:spacing w:after="0"/>
              <w:rPr>
                <w:b/>
              </w:rPr>
            </w:pPr>
            <w:r w:rsidRPr="00895E84">
              <w:rPr>
                <w:b/>
              </w:rPr>
              <w:t>Szacowany koszt badania</w:t>
            </w:r>
          </w:p>
        </w:tc>
      </w:tr>
      <w:tr w:rsidR="00FD7EF6" w:rsidRPr="007C6D7B" w14:paraId="0F16C9D0" w14:textId="77777777" w:rsidTr="00807755">
        <w:trPr>
          <w:trHeight w:val="336"/>
        </w:trPr>
        <w:tc>
          <w:tcPr>
            <w:tcW w:w="9266" w:type="dxa"/>
            <w:gridSpan w:val="2"/>
          </w:tcPr>
          <w:p w14:paraId="7102AF95" w14:textId="77777777" w:rsidR="00FD7EF6" w:rsidRPr="00895E84" w:rsidRDefault="00FD7EF6" w:rsidP="0019419C">
            <w:pPr>
              <w:spacing w:after="0"/>
            </w:pPr>
            <w:r w:rsidRPr="00895E84">
              <w:t>120 000 zł</w:t>
            </w:r>
          </w:p>
        </w:tc>
      </w:tr>
      <w:tr w:rsidR="00FD7EF6" w:rsidRPr="007C6D7B" w14:paraId="20A8D690" w14:textId="77777777" w:rsidTr="00807755">
        <w:trPr>
          <w:trHeight w:val="336"/>
        </w:trPr>
        <w:tc>
          <w:tcPr>
            <w:tcW w:w="9266" w:type="dxa"/>
            <w:gridSpan w:val="2"/>
            <w:shd w:val="clear" w:color="auto" w:fill="D9D9D9"/>
          </w:tcPr>
          <w:p w14:paraId="7848EC94" w14:textId="77777777" w:rsidR="00FD7EF6" w:rsidRPr="00895E84" w:rsidRDefault="00FD7EF6" w:rsidP="0019419C">
            <w:pPr>
              <w:spacing w:after="0"/>
              <w:rPr>
                <w:b/>
              </w:rPr>
            </w:pPr>
            <w:r w:rsidRPr="00895E84">
              <w:rPr>
                <w:b/>
              </w:rPr>
              <w:t>Podmiot odpowiedzialny za realizację badania</w:t>
            </w:r>
          </w:p>
        </w:tc>
      </w:tr>
      <w:tr w:rsidR="00FD7EF6" w:rsidRPr="007C6D7B" w14:paraId="05FB36EA" w14:textId="77777777" w:rsidTr="00807755">
        <w:trPr>
          <w:trHeight w:val="336"/>
        </w:trPr>
        <w:tc>
          <w:tcPr>
            <w:tcW w:w="9266" w:type="dxa"/>
            <w:gridSpan w:val="2"/>
          </w:tcPr>
          <w:p w14:paraId="083C2244" w14:textId="77777777" w:rsidR="00FD7EF6" w:rsidRPr="00895E84" w:rsidRDefault="00FD7EF6" w:rsidP="0019419C">
            <w:pPr>
              <w:spacing w:after="0"/>
            </w:pPr>
            <w:r w:rsidRPr="00895E84">
              <w:t>Jednostka Ewaluacyjna RPO WSL</w:t>
            </w:r>
          </w:p>
        </w:tc>
      </w:tr>
      <w:tr w:rsidR="00FD7EF6" w:rsidRPr="007C6D7B" w14:paraId="06A4359A" w14:textId="77777777" w:rsidTr="00807755">
        <w:trPr>
          <w:trHeight w:val="336"/>
        </w:trPr>
        <w:tc>
          <w:tcPr>
            <w:tcW w:w="9266" w:type="dxa"/>
            <w:gridSpan w:val="2"/>
            <w:shd w:val="clear" w:color="auto" w:fill="D9D9D9"/>
          </w:tcPr>
          <w:p w14:paraId="117668EE" w14:textId="77777777" w:rsidR="00FD7EF6" w:rsidRPr="00895E84" w:rsidRDefault="00FD7EF6" w:rsidP="0019419C">
            <w:pPr>
              <w:spacing w:after="0"/>
              <w:rPr>
                <w:b/>
              </w:rPr>
            </w:pPr>
            <w:r w:rsidRPr="00895E84">
              <w:rPr>
                <w:b/>
              </w:rPr>
              <w:t>Ewentualne komentarze</w:t>
            </w:r>
          </w:p>
        </w:tc>
      </w:tr>
      <w:tr w:rsidR="00FD7EF6" w:rsidRPr="007C6D7B" w14:paraId="4244F976" w14:textId="77777777" w:rsidTr="00807755">
        <w:trPr>
          <w:trHeight w:val="336"/>
        </w:trPr>
        <w:tc>
          <w:tcPr>
            <w:tcW w:w="9266" w:type="dxa"/>
            <w:gridSpan w:val="2"/>
          </w:tcPr>
          <w:p w14:paraId="64A8FED4" w14:textId="77777777" w:rsidR="00FD7EF6" w:rsidRPr="00895E84" w:rsidRDefault="00FD7EF6" w:rsidP="0019419C">
            <w:pPr>
              <w:spacing w:after="0"/>
              <w:jc w:val="both"/>
            </w:pPr>
            <w:r>
              <w:t>Ministerstwo właściwe ds. rozwoju</w:t>
            </w:r>
            <w:r w:rsidRPr="00895E84">
              <w:t xml:space="preserve"> wyda ewentualne zalecenia w zakresie uwzględnienia kwestii związanych z oceną komplementarności na poziomie PO.</w:t>
            </w:r>
          </w:p>
        </w:tc>
      </w:tr>
    </w:tbl>
    <w:p w14:paraId="4B6D6A29" w14:textId="77777777" w:rsidR="00EF3F96" w:rsidRDefault="00EF3F96" w:rsidP="00D14BCB">
      <w:pPr>
        <w:sectPr w:rsidR="00EF3F96" w:rsidSect="0019419C">
          <w:pgSz w:w="11906" w:h="16838"/>
          <w:pgMar w:top="1417" w:right="1417" w:bottom="1417" w:left="1417" w:header="708" w:footer="708" w:gutter="0"/>
          <w:cols w:space="708"/>
          <w:docGrid w:linePitch="360"/>
        </w:sectPr>
      </w:pPr>
    </w:p>
    <w:p w14:paraId="3F8E7771" w14:textId="5BA50BBA" w:rsidR="00EF3F96" w:rsidRPr="00EF3F96" w:rsidRDefault="00EF3F96" w:rsidP="0091426B">
      <w:pPr>
        <w:pStyle w:val="Styl1"/>
      </w:pPr>
      <w:bookmarkStart w:id="64" w:name="_Toc499890779"/>
      <w:r>
        <w:rPr>
          <w:lang w:val="pl-PL"/>
        </w:rPr>
        <w:lastRenderedPageBreak/>
        <w:t>Harmonogram badań</w:t>
      </w:r>
      <w:bookmarkEnd w:id="64"/>
    </w:p>
    <w:p w14:paraId="65BFC585" w14:textId="77777777" w:rsidR="00EF3F96" w:rsidRDefault="00EF3F96" w:rsidP="0091426B">
      <w:pPr>
        <w:pStyle w:val="Styl1"/>
        <w:numPr>
          <w:ilvl w:val="0"/>
          <w:numId w:val="0"/>
        </w:numPr>
        <w:ind w:left="720"/>
        <w:rPr>
          <w:lang w:val="pl-PL"/>
        </w:rPr>
      </w:pPr>
    </w:p>
    <w:tbl>
      <w:tblPr>
        <w:tblStyle w:val="Tabelasiatki1jasna1"/>
        <w:tblW w:w="0" w:type="dxa"/>
        <w:tblInd w:w="-582" w:type="dxa"/>
        <w:tblLayout w:type="fixed"/>
        <w:tblLook w:val="04A0" w:firstRow="1" w:lastRow="0" w:firstColumn="1" w:lastColumn="0" w:noHBand="0" w:noVBand="1"/>
      </w:tblPr>
      <w:tblGrid>
        <w:gridCol w:w="493"/>
        <w:gridCol w:w="2758"/>
        <w:gridCol w:w="236"/>
        <w:gridCol w:w="327"/>
        <w:gridCol w:w="383"/>
        <w:gridCol w:w="397"/>
        <w:gridCol w:w="272"/>
        <w:gridCol w:w="327"/>
        <w:gridCol w:w="383"/>
        <w:gridCol w:w="383"/>
        <w:gridCol w:w="15"/>
        <w:gridCol w:w="273"/>
        <w:gridCol w:w="328"/>
        <w:gridCol w:w="384"/>
        <w:gridCol w:w="402"/>
        <w:gridCol w:w="273"/>
        <w:gridCol w:w="328"/>
        <w:gridCol w:w="384"/>
        <w:gridCol w:w="392"/>
        <w:gridCol w:w="6"/>
        <w:gridCol w:w="273"/>
        <w:gridCol w:w="328"/>
        <w:gridCol w:w="384"/>
        <w:gridCol w:w="399"/>
        <w:gridCol w:w="273"/>
        <w:gridCol w:w="328"/>
        <w:gridCol w:w="384"/>
        <w:gridCol w:w="380"/>
        <w:gridCol w:w="18"/>
        <w:gridCol w:w="273"/>
        <w:gridCol w:w="328"/>
        <w:gridCol w:w="384"/>
        <w:gridCol w:w="399"/>
        <w:gridCol w:w="344"/>
        <w:gridCol w:w="344"/>
        <w:gridCol w:w="344"/>
        <w:gridCol w:w="345"/>
        <w:gridCol w:w="273"/>
        <w:gridCol w:w="328"/>
        <w:gridCol w:w="384"/>
        <w:gridCol w:w="385"/>
      </w:tblGrid>
      <w:tr w:rsidR="00EF3F96" w:rsidRPr="00EF3F96" w14:paraId="01CB813A" w14:textId="77777777" w:rsidTr="00EF3F96">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493" w:type="dxa"/>
            <w:vMerge w:val="restart"/>
            <w:tcBorders>
              <w:top w:val="single" w:sz="12" w:space="0" w:color="auto"/>
              <w:left w:val="single" w:sz="12" w:space="0" w:color="auto"/>
              <w:bottom w:val="single" w:sz="12" w:space="0" w:color="auto"/>
              <w:right w:val="single" w:sz="12" w:space="0" w:color="auto"/>
            </w:tcBorders>
            <w:hideMark/>
          </w:tcPr>
          <w:p w14:paraId="0A1C6976" w14:textId="77777777" w:rsidR="00EF3F96" w:rsidRPr="00EF3F96" w:rsidRDefault="00EF3F96" w:rsidP="00EF3F96">
            <w:pPr>
              <w:rPr>
                <w:sz w:val="16"/>
                <w:szCs w:val="16"/>
              </w:rPr>
            </w:pPr>
            <w:r w:rsidRPr="00EF3F96">
              <w:rPr>
                <w:sz w:val="16"/>
                <w:szCs w:val="16"/>
              </w:rPr>
              <w:t>Lp.</w:t>
            </w:r>
          </w:p>
        </w:tc>
        <w:tc>
          <w:tcPr>
            <w:tcW w:w="2758" w:type="dxa"/>
            <w:vMerge w:val="restart"/>
            <w:tcBorders>
              <w:top w:val="single" w:sz="12" w:space="0" w:color="auto"/>
              <w:left w:val="single" w:sz="12" w:space="0" w:color="auto"/>
              <w:bottom w:val="single" w:sz="12" w:space="0" w:color="auto"/>
              <w:right w:val="single" w:sz="12" w:space="0" w:color="auto"/>
              <w:tl2br w:val="single" w:sz="4" w:space="0" w:color="auto"/>
            </w:tcBorders>
          </w:tcPr>
          <w:p w14:paraId="7F067B0D" w14:textId="77777777" w:rsidR="00EF3F96" w:rsidRPr="00EF3F96" w:rsidRDefault="00EF3F96" w:rsidP="00EF3F96">
            <w:pPr>
              <w:jc w:val="right"/>
              <w:cnfStyle w:val="100000000000" w:firstRow="1" w:lastRow="0" w:firstColumn="0" w:lastColumn="0" w:oddVBand="0" w:evenVBand="0" w:oddHBand="0" w:evenHBand="0" w:firstRowFirstColumn="0" w:firstRowLastColumn="0" w:lastRowFirstColumn="0" w:lastRowLastColumn="0"/>
              <w:rPr>
                <w:sz w:val="16"/>
                <w:szCs w:val="16"/>
              </w:rPr>
            </w:pPr>
            <w:r w:rsidRPr="00EF3F96">
              <w:rPr>
                <w:sz w:val="16"/>
                <w:szCs w:val="16"/>
              </w:rPr>
              <w:t>Rok / kwartał</w:t>
            </w:r>
          </w:p>
          <w:p w14:paraId="36ABA1DA" w14:textId="77777777" w:rsidR="00EF3F96" w:rsidRPr="00EF3F96" w:rsidRDefault="00EF3F96" w:rsidP="00EF3F96">
            <w:pPr>
              <w:cnfStyle w:val="100000000000" w:firstRow="1" w:lastRow="0" w:firstColumn="0" w:lastColumn="0" w:oddVBand="0" w:evenVBand="0" w:oddHBand="0" w:evenHBand="0" w:firstRowFirstColumn="0" w:firstRowLastColumn="0" w:lastRowFirstColumn="0" w:lastRowLastColumn="0"/>
              <w:rPr>
                <w:sz w:val="16"/>
                <w:szCs w:val="16"/>
              </w:rPr>
            </w:pPr>
          </w:p>
          <w:p w14:paraId="716CF30C" w14:textId="77777777" w:rsidR="00EF3F96" w:rsidRPr="00EF3F96" w:rsidRDefault="00EF3F96" w:rsidP="00EF3F96">
            <w:pPr>
              <w:cnfStyle w:val="100000000000" w:firstRow="1" w:lastRow="0" w:firstColumn="0" w:lastColumn="0" w:oddVBand="0" w:evenVBand="0" w:oddHBand="0" w:evenHBand="0" w:firstRowFirstColumn="0" w:firstRowLastColumn="0" w:lastRowFirstColumn="0" w:lastRowLastColumn="0"/>
              <w:rPr>
                <w:sz w:val="16"/>
                <w:szCs w:val="16"/>
              </w:rPr>
            </w:pPr>
          </w:p>
          <w:p w14:paraId="7BB4FECE" w14:textId="77777777" w:rsidR="00EF3F96" w:rsidRPr="00EF3F96" w:rsidRDefault="00EF3F96" w:rsidP="00EF3F96">
            <w:pPr>
              <w:cnfStyle w:val="100000000000" w:firstRow="1" w:lastRow="0" w:firstColumn="0" w:lastColumn="0" w:oddVBand="0" w:evenVBand="0" w:oddHBand="0" w:evenHBand="0" w:firstRowFirstColumn="0" w:firstRowLastColumn="0" w:lastRowFirstColumn="0" w:lastRowLastColumn="0"/>
              <w:rPr>
                <w:sz w:val="16"/>
                <w:szCs w:val="16"/>
              </w:rPr>
            </w:pPr>
            <w:r w:rsidRPr="00EF3F96">
              <w:rPr>
                <w:sz w:val="16"/>
                <w:szCs w:val="16"/>
              </w:rPr>
              <w:t xml:space="preserve">Nazwa badania </w:t>
            </w:r>
          </w:p>
        </w:tc>
        <w:tc>
          <w:tcPr>
            <w:tcW w:w="1343" w:type="dxa"/>
            <w:gridSpan w:val="4"/>
            <w:tcBorders>
              <w:top w:val="single" w:sz="4" w:space="0" w:color="auto"/>
              <w:left w:val="single" w:sz="12" w:space="0" w:color="auto"/>
              <w:right w:val="single" w:sz="4" w:space="0" w:color="auto"/>
            </w:tcBorders>
            <w:hideMark/>
          </w:tcPr>
          <w:p w14:paraId="69A010F5" w14:textId="77777777" w:rsidR="00EF3F96" w:rsidRPr="00EF3F96" w:rsidRDefault="00EF3F96" w:rsidP="00EF3F96">
            <w:pPr>
              <w:jc w:val="center"/>
              <w:cnfStyle w:val="100000000000" w:firstRow="1" w:lastRow="0" w:firstColumn="0" w:lastColumn="0" w:oddVBand="0" w:evenVBand="0" w:oddHBand="0" w:evenHBand="0" w:firstRowFirstColumn="0" w:firstRowLastColumn="0" w:lastRowFirstColumn="0" w:lastRowLastColumn="0"/>
              <w:rPr>
                <w:sz w:val="14"/>
                <w:szCs w:val="14"/>
              </w:rPr>
            </w:pPr>
            <w:r w:rsidRPr="00EF3F96">
              <w:rPr>
                <w:sz w:val="14"/>
                <w:szCs w:val="14"/>
              </w:rPr>
              <w:t>2016</w:t>
            </w:r>
          </w:p>
        </w:tc>
        <w:tc>
          <w:tcPr>
            <w:tcW w:w="1365" w:type="dxa"/>
            <w:gridSpan w:val="4"/>
            <w:tcBorders>
              <w:top w:val="single" w:sz="4" w:space="0" w:color="auto"/>
              <w:left w:val="single" w:sz="4" w:space="0" w:color="auto"/>
              <w:right w:val="nil"/>
            </w:tcBorders>
            <w:hideMark/>
          </w:tcPr>
          <w:p w14:paraId="3CB7650A" w14:textId="77777777" w:rsidR="00EF3F96" w:rsidRPr="00EF3F96" w:rsidRDefault="00EF3F96" w:rsidP="00EF3F96">
            <w:pPr>
              <w:jc w:val="center"/>
              <w:cnfStyle w:val="100000000000" w:firstRow="1" w:lastRow="0" w:firstColumn="0" w:lastColumn="0" w:oddVBand="0" w:evenVBand="0" w:oddHBand="0" w:evenHBand="0" w:firstRowFirstColumn="0" w:firstRowLastColumn="0" w:lastRowFirstColumn="0" w:lastRowLastColumn="0"/>
              <w:rPr>
                <w:sz w:val="14"/>
                <w:szCs w:val="14"/>
              </w:rPr>
            </w:pPr>
            <w:r w:rsidRPr="00EF3F96">
              <w:rPr>
                <w:sz w:val="14"/>
                <w:szCs w:val="14"/>
              </w:rPr>
              <w:t>2017</w:t>
            </w:r>
          </w:p>
        </w:tc>
        <w:tc>
          <w:tcPr>
            <w:tcW w:w="1402" w:type="dxa"/>
            <w:gridSpan w:val="5"/>
            <w:tcBorders>
              <w:top w:val="single" w:sz="4" w:space="0" w:color="auto"/>
              <w:left w:val="single" w:sz="4" w:space="0" w:color="auto"/>
              <w:right w:val="nil"/>
            </w:tcBorders>
            <w:hideMark/>
          </w:tcPr>
          <w:p w14:paraId="62AC08E6" w14:textId="77777777" w:rsidR="00EF3F96" w:rsidRPr="00EF3F96" w:rsidRDefault="00EF3F96" w:rsidP="00EF3F96">
            <w:pPr>
              <w:jc w:val="center"/>
              <w:cnfStyle w:val="100000000000" w:firstRow="1" w:lastRow="0" w:firstColumn="0" w:lastColumn="0" w:oddVBand="0" w:evenVBand="0" w:oddHBand="0" w:evenHBand="0" w:firstRowFirstColumn="0" w:firstRowLastColumn="0" w:lastRowFirstColumn="0" w:lastRowLastColumn="0"/>
              <w:rPr>
                <w:sz w:val="14"/>
                <w:szCs w:val="14"/>
              </w:rPr>
            </w:pPr>
            <w:r w:rsidRPr="00EF3F96">
              <w:rPr>
                <w:sz w:val="14"/>
                <w:szCs w:val="14"/>
              </w:rPr>
              <w:t>2018</w:t>
            </w:r>
          </w:p>
        </w:tc>
        <w:tc>
          <w:tcPr>
            <w:tcW w:w="1377" w:type="dxa"/>
            <w:gridSpan w:val="4"/>
            <w:tcBorders>
              <w:top w:val="single" w:sz="4" w:space="0" w:color="auto"/>
              <w:left w:val="single" w:sz="4" w:space="0" w:color="auto"/>
              <w:right w:val="nil"/>
            </w:tcBorders>
            <w:hideMark/>
          </w:tcPr>
          <w:p w14:paraId="7CDE3857" w14:textId="77777777" w:rsidR="00EF3F96" w:rsidRPr="00EF3F96" w:rsidRDefault="00EF3F96" w:rsidP="00EF3F96">
            <w:pPr>
              <w:jc w:val="center"/>
              <w:cnfStyle w:val="100000000000" w:firstRow="1" w:lastRow="0" w:firstColumn="0" w:lastColumn="0" w:oddVBand="0" w:evenVBand="0" w:oddHBand="0" w:evenHBand="0" w:firstRowFirstColumn="0" w:firstRowLastColumn="0" w:lastRowFirstColumn="0" w:lastRowLastColumn="0"/>
              <w:rPr>
                <w:sz w:val="14"/>
                <w:szCs w:val="14"/>
              </w:rPr>
            </w:pPr>
            <w:r w:rsidRPr="00EF3F96">
              <w:rPr>
                <w:sz w:val="14"/>
                <w:szCs w:val="14"/>
              </w:rPr>
              <w:t>2019</w:t>
            </w:r>
          </w:p>
        </w:tc>
        <w:tc>
          <w:tcPr>
            <w:tcW w:w="1390" w:type="dxa"/>
            <w:gridSpan w:val="5"/>
            <w:tcBorders>
              <w:top w:val="single" w:sz="4" w:space="0" w:color="auto"/>
              <w:left w:val="single" w:sz="4" w:space="0" w:color="auto"/>
              <w:right w:val="nil"/>
            </w:tcBorders>
            <w:hideMark/>
          </w:tcPr>
          <w:p w14:paraId="74246B2C" w14:textId="77777777" w:rsidR="00EF3F96" w:rsidRPr="00EF3F96" w:rsidRDefault="00EF3F96" w:rsidP="00EF3F96">
            <w:pPr>
              <w:jc w:val="center"/>
              <w:cnfStyle w:val="100000000000" w:firstRow="1" w:lastRow="0" w:firstColumn="0" w:lastColumn="0" w:oddVBand="0" w:evenVBand="0" w:oddHBand="0" w:evenHBand="0" w:firstRowFirstColumn="0" w:firstRowLastColumn="0" w:lastRowFirstColumn="0" w:lastRowLastColumn="0"/>
              <w:rPr>
                <w:sz w:val="14"/>
                <w:szCs w:val="14"/>
              </w:rPr>
            </w:pPr>
            <w:r w:rsidRPr="00EF3F96">
              <w:rPr>
                <w:sz w:val="14"/>
                <w:szCs w:val="14"/>
              </w:rPr>
              <w:t>2020</w:t>
            </w:r>
          </w:p>
        </w:tc>
        <w:tc>
          <w:tcPr>
            <w:tcW w:w="1365" w:type="dxa"/>
            <w:gridSpan w:val="4"/>
            <w:tcBorders>
              <w:top w:val="single" w:sz="4" w:space="0" w:color="auto"/>
              <w:left w:val="single" w:sz="4" w:space="0" w:color="auto"/>
              <w:right w:val="nil"/>
            </w:tcBorders>
            <w:hideMark/>
          </w:tcPr>
          <w:p w14:paraId="343063B5" w14:textId="77777777" w:rsidR="00EF3F96" w:rsidRPr="00EF3F96" w:rsidRDefault="00EF3F96" w:rsidP="00EF3F96">
            <w:pPr>
              <w:jc w:val="center"/>
              <w:cnfStyle w:val="100000000000" w:firstRow="1" w:lastRow="0" w:firstColumn="0" w:lastColumn="0" w:oddVBand="0" w:evenVBand="0" w:oddHBand="0" w:evenHBand="0" w:firstRowFirstColumn="0" w:firstRowLastColumn="0" w:lastRowFirstColumn="0" w:lastRowLastColumn="0"/>
              <w:rPr>
                <w:sz w:val="14"/>
                <w:szCs w:val="14"/>
              </w:rPr>
            </w:pPr>
            <w:r w:rsidRPr="00EF3F96">
              <w:rPr>
                <w:sz w:val="14"/>
                <w:szCs w:val="14"/>
              </w:rPr>
              <w:t>2021</w:t>
            </w:r>
          </w:p>
        </w:tc>
        <w:tc>
          <w:tcPr>
            <w:tcW w:w="1402" w:type="dxa"/>
            <w:gridSpan w:val="5"/>
            <w:tcBorders>
              <w:top w:val="single" w:sz="4" w:space="0" w:color="auto"/>
              <w:left w:val="single" w:sz="4" w:space="0" w:color="auto"/>
              <w:right w:val="nil"/>
            </w:tcBorders>
            <w:hideMark/>
          </w:tcPr>
          <w:p w14:paraId="3F6DDFCF" w14:textId="77777777" w:rsidR="00EF3F96" w:rsidRPr="00EF3F96" w:rsidRDefault="00EF3F96" w:rsidP="00EF3F96">
            <w:pPr>
              <w:jc w:val="center"/>
              <w:cnfStyle w:val="100000000000" w:firstRow="1" w:lastRow="0" w:firstColumn="0" w:lastColumn="0" w:oddVBand="0" w:evenVBand="0" w:oddHBand="0" w:evenHBand="0" w:firstRowFirstColumn="0" w:firstRowLastColumn="0" w:lastRowFirstColumn="0" w:lastRowLastColumn="0"/>
              <w:rPr>
                <w:sz w:val="14"/>
                <w:szCs w:val="14"/>
              </w:rPr>
            </w:pPr>
            <w:r w:rsidRPr="00EF3F96">
              <w:rPr>
                <w:sz w:val="14"/>
                <w:szCs w:val="14"/>
              </w:rPr>
              <w:t>2022</w:t>
            </w:r>
          </w:p>
        </w:tc>
        <w:tc>
          <w:tcPr>
            <w:tcW w:w="1377" w:type="dxa"/>
            <w:gridSpan w:val="4"/>
            <w:tcBorders>
              <w:top w:val="single" w:sz="4" w:space="0" w:color="auto"/>
              <w:left w:val="single" w:sz="4" w:space="0" w:color="auto"/>
              <w:right w:val="single" w:sz="4" w:space="0" w:color="auto"/>
            </w:tcBorders>
            <w:hideMark/>
          </w:tcPr>
          <w:p w14:paraId="752FE5DB" w14:textId="77777777" w:rsidR="00EF3F96" w:rsidRPr="00EF3F96" w:rsidRDefault="00EF3F96" w:rsidP="00EF3F96">
            <w:pPr>
              <w:jc w:val="center"/>
              <w:cnfStyle w:val="100000000000" w:firstRow="1" w:lastRow="0" w:firstColumn="0" w:lastColumn="0" w:oddVBand="0" w:evenVBand="0" w:oddHBand="0" w:evenHBand="0" w:firstRowFirstColumn="0" w:firstRowLastColumn="0" w:lastRowFirstColumn="0" w:lastRowLastColumn="0"/>
              <w:rPr>
                <w:sz w:val="14"/>
                <w:szCs w:val="14"/>
              </w:rPr>
            </w:pPr>
            <w:r w:rsidRPr="00EF3F96">
              <w:rPr>
                <w:sz w:val="14"/>
                <w:szCs w:val="14"/>
              </w:rPr>
              <w:t>2023</w:t>
            </w:r>
          </w:p>
        </w:tc>
        <w:tc>
          <w:tcPr>
            <w:tcW w:w="1370" w:type="dxa"/>
            <w:gridSpan w:val="4"/>
            <w:tcBorders>
              <w:top w:val="single" w:sz="4" w:space="0" w:color="auto"/>
              <w:left w:val="single" w:sz="4" w:space="0" w:color="999999" w:themeColor="text1" w:themeTint="66"/>
              <w:bottom w:val="single" w:sz="4" w:space="0" w:color="auto"/>
              <w:right w:val="single" w:sz="4" w:space="0" w:color="auto"/>
            </w:tcBorders>
            <w:hideMark/>
          </w:tcPr>
          <w:p w14:paraId="499204B5" w14:textId="77777777" w:rsidR="00EF3F96" w:rsidRPr="00EF3F96" w:rsidRDefault="00EF3F96" w:rsidP="00EF3F96">
            <w:pPr>
              <w:jc w:val="center"/>
              <w:cnfStyle w:val="100000000000" w:firstRow="1" w:lastRow="0" w:firstColumn="0" w:lastColumn="0" w:oddVBand="0" w:evenVBand="0" w:oddHBand="0" w:evenHBand="0" w:firstRowFirstColumn="0" w:firstRowLastColumn="0" w:lastRowFirstColumn="0" w:lastRowLastColumn="0"/>
              <w:rPr>
                <w:sz w:val="14"/>
                <w:szCs w:val="14"/>
              </w:rPr>
            </w:pPr>
            <w:r w:rsidRPr="00EF3F96">
              <w:rPr>
                <w:sz w:val="14"/>
                <w:szCs w:val="14"/>
              </w:rPr>
              <w:t>2024</w:t>
            </w:r>
          </w:p>
        </w:tc>
      </w:tr>
      <w:tr w:rsidR="00963ECD" w:rsidRPr="00EF3F96" w14:paraId="711FF71F" w14:textId="77777777" w:rsidTr="00EF3F96">
        <w:trPr>
          <w:trHeight w:val="243"/>
        </w:trPr>
        <w:tc>
          <w:tcPr>
            <w:cnfStyle w:val="001000000000" w:firstRow="0" w:lastRow="0" w:firstColumn="1" w:lastColumn="0" w:oddVBand="0" w:evenVBand="0" w:oddHBand="0" w:evenHBand="0" w:firstRowFirstColumn="0" w:firstRowLastColumn="0" w:lastRowFirstColumn="0" w:lastRowLastColumn="0"/>
            <w:tcW w:w="493" w:type="dxa"/>
            <w:vMerge/>
            <w:tcBorders>
              <w:top w:val="single" w:sz="12" w:space="0" w:color="auto"/>
              <w:left w:val="single" w:sz="12" w:space="0" w:color="auto"/>
              <w:bottom w:val="single" w:sz="12" w:space="0" w:color="auto"/>
              <w:right w:val="single" w:sz="12" w:space="0" w:color="auto"/>
            </w:tcBorders>
            <w:vAlign w:val="center"/>
            <w:hideMark/>
          </w:tcPr>
          <w:p w14:paraId="77295001" w14:textId="77777777" w:rsidR="00EF3F96" w:rsidRPr="00EF3F96" w:rsidRDefault="00EF3F96" w:rsidP="00EF3F96">
            <w:pPr>
              <w:spacing w:after="0" w:line="240" w:lineRule="auto"/>
              <w:rPr>
                <w:sz w:val="16"/>
                <w:szCs w:val="16"/>
              </w:rPr>
            </w:pPr>
          </w:p>
        </w:tc>
        <w:tc>
          <w:tcPr>
            <w:tcW w:w="2758" w:type="dxa"/>
            <w:vMerge/>
            <w:tcBorders>
              <w:top w:val="single" w:sz="12" w:space="0" w:color="auto"/>
              <w:left w:val="single" w:sz="12" w:space="0" w:color="auto"/>
              <w:bottom w:val="single" w:sz="12" w:space="0" w:color="auto"/>
              <w:right w:val="single" w:sz="12" w:space="0" w:color="auto"/>
            </w:tcBorders>
            <w:vAlign w:val="center"/>
            <w:hideMark/>
          </w:tcPr>
          <w:p w14:paraId="06EF3094" w14:textId="77777777" w:rsidR="00EF3F96" w:rsidRPr="00EF3F96" w:rsidRDefault="00EF3F96" w:rsidP="00EF3F96">
            <w:pPr>
              <w:spacing w:after="0" w:line="240" w:lineRule="auto"/>
              <w:cnfStyle w:val="000000000000" w:firstRow="0" w:lastRow="0" w:firstColumn="0" w:lastColumn="0" w:oddVBand="0" w:evenVBand="0" w:oddHBand="0" w:evenHBand="0" w:firstRowFirstColumn="0" w:firstRowLastColumn="0" w:lastRowFirstColumn="0" w:lastRowLastColumn="0"/>
              <w:rPr>
                <w:b/>
                <w:bCs/>
                <w:sz w:val="16"/>
                <w:szCs w:val="16"/>
              </w:rPr>
            </w:pPr>
          </w:p>
        </w:tc>
        <w:tc>
          <w:tcPr>
            <w:tcW w:w="236" w:type="dxa"/>
            <w:tcBorders>
              <w:top w:val="single" w:sz="12" w:space="0" w:color="auto"/>
              <w:left w:val="single" w:sz="12" w:space="0" w:color="auto"/>
              <w:bottom w:val="single" w:sz="12" w:space="0" w:color="auto"/>
              <w:right w:val="single" w:sz="4" w:space="0" w:color="auto"/>
            </w:tcBorders>
            <w:hideMark/>
          </w:tcPr>
          <w:p w14:paraId="21274BB3"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sz w:val="14"/>
                <w:szCs w:val="14"/>
              </w:rPr>
            </w:pPr>
            <w:r w:rsidRPr="00EF3F96">
              <w:rPr>
                <w:sz w:val="14"/>
                <w:szCs w:val="14"/>
              </w:rPr>
              <w:t xml:space="preserve">I     </w:t>
            </w:r>
          </w:p>
        </w:tc>
        <w:tc>
          <w:tcPr>
            <w:tcW w:w="327" w:type="dxa"/>
            <w:tcBorders>
              <w:top w:val="single" w:sz="12" w:space="0" w:color="auto"/>
              <w:left w:val="single" w:sz="4" w:space="0" w:color="auto"/>
              <w:bottom w:val="single" w:sz="12" w:space="0" w:color="auto"/>
              <w:right w:val="single" w:sz="4" w:space="0" w:color="auto"/>
            </w:tcBorders>
            <w:hideMark/>
          </w:tcPr>
          <w:p w14:paraId="7B8FD2C3"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sz w:val="14"/>
                <w:szCs w:val="14"/>
              </w:rPr>
            </w:pPr>
            <w:r w:rsidRPr="00EF3F96">
              <w:rPr>
                <w:sz w:val="14"/>
                <w:szCs w:val="14"/>
              </w:rPr>
              <w:t>II</w:t>
            </w:r>
          </w:p>
        </w:tc>
        <w:tc>
          <w:tcPr>
            <w:tcW w:w="383" w:type="dxa"/>
            <w:tcBorders>
              <w:top w:val="single" w:sz="12" w:space="0" w:color="auto"/>
              <w:left w:val="single" w:sz="4" w:space="0" w:color="auto"/>
              <w:bottom w:val="single" w:sz="12" w:space="0" w:color="auto"/>
              <w:right w:val="single" w:sz="4" w:space="0" w:color="auto"/>
            </w:tcBorders>
            <w:hideMark/>
          </w:tcPr>
          <w:p w14:paraId="579580A5"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sz w:val="14"/>
                <w:szCs w:val="14"/>
              </w:rPr>
            </w:pPr>
            <w:r w:rsidRPr="00EF3F96">
              <w:rPr>
                <w:sz w:val="14"/>
                <w:szCs w:val="14"/>
              </w:rPr>
              <w:t>III</w:t>
            </w:r>
          </w:p>
        </w:tc>
        <w:tc>
          <w:tcPr>
            <w:tcW w:w="397" w:type="dxa"/>
            <w:tcBorders>
              <w:top w:val="single" w:sz="12" w:space="0" w:color="auto"/>
              <w:left w:val="single" w:sz="4" w:space="0" w:color="auto"/>
              <w:bottom w:val="single" w:sz="12" w:space="0" w:color="auto"/>
              <w:right w:val="single" w:sz="12" w:space="0" w:color="auto"/>
            </w:tcBorders>
            <w:hideMark/>
          </w:tcPr>
          <w:p w14:paraId="1D7512E2"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sz w:val="14"/>
                <w:szCs w:val="14"/>
              </w:rPr>
            </w:pPr>
            <w:r w:rsidRPr="00EF3F96">
              <w:rPr>
                <w:sz w:val="14"/>
                <w:szCs w:val="14"/>
              </w:rPr>
              <w:t>IV</w:t>
            </w:r>
          </w:p>
        </w:tc>
        <w:tc>
          <w:tcPr>
            <w:tcW w:w="272" w:type="dxa"/>
            <w:tcBorders>
              <w:top w:val="single" w:sz="12" w:space="0" w:color="auto"/>
              <w:left w:val="single" w:sz="12" w:space="0" w:color="auto"/>
              <w:bottom w:val="single" w:sz="12" w:space="0" w:color="auto"/>
              <w:right w:val="single" w:sz="4" w:space="0" w:color="999999" w:themeColor="text1" w:themeTint="66"/>
            </w:tcBorders>
            <w:hideMark/>
          </w:tcPr>
          <w:p w14:paraId="2F6232E2"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sz w:val="14"/>
                <w:szCs w:val="14"/>
              </w:rPr>
            </w:pPr>
            <w:r w:rsidRPr="00EF3F96">
              <w:rPr>
                <w:sz w:val="14"/>
                <w:szCs w:val="14"/>
              </w:rPr>
              <w:t>I</w:t>
            </w:r>
          </w:p>
        </w:tc>
        <w:tc>
          <w:tcPr>
            <w:tcW w:w="327" w:type="dxa"/>
            <w:tcBorders>
              <w:top w:val="single" w:sz="12" w:space="0" w:color="auto"/>
              <w:left w:val="single" w:sz="4" w:space="0" w:color="999999" w:themeColor="text1" w:themeTint="66"/>
              <w:bottom w:val="single" w:sz="12" w:space="0" w:color="auto"/>
              <w:right w:val="single" w:sz="4" w:space="0" w:color="999999" w:themeColor="text1" w:themeTint="66"/>
            </w:tcBorders>
            <w:hideMark/>
          </w:tcPr>
          <w:p w14:paraId="6546C637"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sz w:val="14"/>
                <w:szCs w:val="14"/>
              </w:rPr>
            </w:pPr>
            <w:r w:rsidRPr="00EF3F96">
              <w:rPr>
                <w:sz w:val="14"/>
                <w:szCs w:val="14"/>
              </w:rPr>
              <w:t>II</w:t>
            </w:r>
          </w:p>
        </w:tc>
        <w:tc>
          <w:tcPr>
            <w:tcW w:w="383" w:type="dxa"/>
            <w:tcBorders>
              <w:top w:val="single" w:sz="12" w:space="0" w:color="auto"/>
              <w:left w:val="single" w:sz="4" w:space="0" w:color="999999" w:themeColor="text1" w:themeTint="66"/>
              <w:bottom w:val="single" w:sz="12" w:space="0" w:color="auto"/>
              <w:right w:val="single" w:sz="4" w:space="0" w:color="999999" w:themeColor="text1" w:themeTint="66"/>
            </w:tcBorders>
            <w:hideMark/>
          </w:tcPr>
          <w:p w14:paraId="672F1C12"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sz w:val="14"/>
                <w:szCs w:val="14"/>
              </w:rPr>
            </w:pPr>
            <w:r w:rsidRPr="00EF3F96">
              <w:rPr>
                <w:sz w:val="14"/>
                <w:szCs w:val="14"/>
              </w:rPr>
              <w:t>III</w:t>
            </w:r>
          </w:p>
        </w:tc>
        <w:tc>
          <w:tcPr>
            <w:tcW w:w="398" w:type="dxa"/>
            <w:gridSpan w:val="2"/>
            <w:tcBorders>
              <w:top w:val="single" w:sz="12" w:space="0" w:color="auto"/>
              <w:left w:val="single" w:sz="4" w:space="0" w:color="999999" w:themeColor="text1" w:themeTint="66"/>
              <w:bottom w:val="single" w:sz="12" w:space="0" w:color="auto"/>
              <w:right w:val="single" w:sz="12" w:space="0" w:color="auto"/>
            </w:tcBorders>
            <w:hideMark/>
          </w:tcPr>
          <w:p w14:paraId="1554D48E"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sz w:val="14"/>
                <w:szCs w:val="14"/>
              </w:rPr>
            </w:pPr>
            <w:r w:rsidRPr="00EF3F96">
              <w:rPr>
                <w:sz w:val="14"/>
                <w:szCs w:val="14"/>
              </w:rPr>
              <w:t>IV</w:t>
            </w:r>
          </w:p>
        </w:tc>
        <w:tc>
          <w:tcPr>
            <w:tcW w:w="273" w:type="dxa"/>
            <w:tcBorders>
              <w:top w:val="single" w:sz="12" w:space="0" w:color="auto"/>
              <w:left w:val="single" w:sz="12" w:space="0" w:color="auto"/>
              <w:bottom w:val="single" w:sz="12" w:space="0" w:color="auto"/>
              <w:right w:val="single" w:sz="4" w:space="0" w:color="auto"/>
            </w:tcBorders>
            <w:hideMark/>
          </w:tcPr>
          <w:p w14:paraId="726B0248"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sz w:val="14"/>
                <w:szCs w:val="14"/>
              </w:rPr>
            </w:pPr>
            <w:r w:rsidRPr="00EF3F96">
              <w:rPr>
                <w:sz w:val="14"/>
                <w:szCs w:val="14"/>
              </w:rPr>
              <w:t>I</w:t>
            </w:r>
          </w:p>
        </w:tc>
        <w:tc>
          <w:tcPr>
            <w:tcW w:w="328" w:type="dxa"/>
            <w:tcBorders>
              <w:top w:val="single" w:sz="12" w:space="0" w:color="auto"/>
              <w:left w:val="single" w:sz="4" w:space="0" w:color="auto"/>
              <w:bottom w:val="single" w:sz="12" w:space="0" w:color="auto"/>
              <w:right w:val="single" w:sz="4" w:space="0" w:color="auto"/>
            </w:tcBorders>
            <w:hideMark/>
          </w:tcPr>
          <w:p w14:paraId="0E4374ED"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sz w:val="14"/>
                <w:szCs w:val="14"/>
              </w:rPr>
            </w:pPr>
            <w:r w:rsidRPr="00EF3F96">
              <w:rPr>
                <w:sz w:val="14"/>
                <w:szCs w:val="14"/>
              </w:rPr>
              <w:t>II</w:t>
            </w:r>
          </w:p>
        </w:tc>
        <w:tc>
          <w:tcPr>
            <w:tcW w:w="384" w:type="dxa"/>
            <w:tcBorders>
              <w:top w:val="single" w:sz="12" w:space="0" w:color="auto"/>
              <w:left w:val="single" w:sz="4" w:space="0" w:color="auto"/>
              <w:bottom w:val="single" w:sz="12" w:space="0" w:color="auto"/>
              <w:right w:val="single" w:sz="4" w:space="0" w:color="auto"/>
            </w:tcBorders>
            <w:hideMark/>
          </w:tcPr>
          <w:p w14:paraId="4CE969CF"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sz w:val="14"/>
                <w:szCs w:val="14"/>
              </w:rPr>
            </w:pPr>
            <w:r w:rsidRPr="00EF3F96">
              <w:rPr>
                <w:sz w:val="14"/>
                <w:szCs w:val="14"/>
              </w:rPr>
              <w:t>III</w:t>
            </w:r>
          </w:p>
        </w:tc>
        <w:tc>
          <w:tcPr>
            <w:tcW w:w="402" w:type="dxa"/>
            <w:tcBorders>
              <w:top w:val="single" w:sz="12" w:space="0" w:color="auto"/>
              <w:left w:val="single" w:sz="4" w:space="0" w:color="auto"/>
              <w:bottom w:val="single" w:sz="12" w:space="0" w:color="auto"/>
              <w:right w:val="single" w:sz="12" w:space="0" w:color="auto"/>
            </w:tcBorders>
            <w:hideMark/>
          </w:tcPr>
          <w:p w14:paraId="318D0F81"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sz w:val="14"/>
                <w:szCs w:val="14"/>
              </w:rPr>
            </w:pPr>
            <w:r w:rsidRPr="00EF3F96">
              <w:rPr>
                <w:sz w:val="14"/>
                <w:szCs w:val="14"/>
              </w:rPr>
              <w:t>IV</w:t>
            </w:r>
          </w:p>
        </w:tc>
        <w:tc>
          <w:tcPr>
            <w:tcW w:w="273" w:type="dxa"/>
            <w:tcBorders>
              <w:top w:val="single" w:sz="12" w:space="0" w:color="auto"/>
              <w:left w:val="single" w:sz="12" w:space="0" w:color="auto"/>
              <w:bottom w:val="single" w:sz="12" w:space="0" w:color="auto"/>
              <w:right w:val="single" w:sz="4" w:space="0" w:color="auto"/>
            </w:tcBorders>
            <w:hideMark/>
          </w:tcPr>
          <w:p w14:paraId="0B989185"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sz w:val="14"/>
                <w:szCs w:val="14"/>
              </w:rPr>
            </w:pPr>
            <w:r w:rsidRPr="00EF3F96">
              <w:rPr>
                <w:sz w:val="14"/>
                <w:szCs w:val="14"/>
              </w:rPr>
              <w:t>I</w:t>
            </w:r>
          </w:p>
        </w:tc>
        <w:tc>
          <w:tcPr>
            <w:tcW w:w="328" w:type="dxa"/>
            <w:tcBorders>
              <w:top w:val="single" w:sz="12" w:space="0" w:color="auto"/>
              <w:left w:val="single" w:sz="4" w:space="0" w:color="auto"/>
              <w:bottom w:val="single" w:sz="12" w:space="0" w:color="auto"/>
              <w:right w:val="single" w:sz="4" w:space="0" w:color="auto"/>
            </w:tcBorders>
            <w:hideMark/>
          </w:tcPr>
          <w:p w14:paraId="771363FE"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sz w:val="14"/>
                <w:szCs w:val="14"/>
              </w:rPr>
            </w:pPr>
            <w:r w:rsidRPr="00EF3F96">
              <w:rPr>
                <w:sz w:val="14"/>
                <w:szCs w:val="14"/>
              </w:rPr>
              <w:t>II</w:t>
            </w:r>
          </w:p>
        </w:tc>
        <w:tc>
          <w:tcPr>
            <w:tcW w:w="384" w:type="dxa"/>
            <w:tcBorders>
              <w:top w:val="single" w:sz="12" w:space="0" w:color="auto"/>
              <w:left w:val="single" w:sz="4" w:space="0" w:color="auto"/>
              <w:bottom w:val="single" w:sz="12" w:space="0" w:color="auto"/>
              <w:right w:val="single" w:sz="4" w:space="0" w:color="auto"/>
            </w:tcBorders>
            <w:hideMark/>
          </w:tcPr>
          <w:p w14:paraId="3DF00ED2"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sz w:val="14"/>
                <w:szCs w:val="14"/>
              </w:rPr>
            </w:pPr>
            <w:r w:rsidRPr="00EF3F96">
              <w:rPr>
                <w:sz w:val="14"/>
                <w:szCs w:val="14"/>
              </w:rPr>
              <w:t>III</w:t>
            </w:r>
          </w:p>
        </w:tc>
        <w:tc>
          <w:tcPr>
            <w:tcW w:w="398" w:type="dxa"/>
            <w:gridSpan w:val="2"/>
            <w:tcBorders>
              <w:top w:val="single" w:sz="12" w:space="0" w:color="auto"/>
              <w:left w:val="single" w:sz="4" w:space="0" w:color="auto"/>
              <w:bottom w:val="single" w:sz="12" w:space="0" w:color="auto"/>
              <w:right w:val="single" w:sz="12" w:space="0" w:color="auto"/>
            </w:tcBorders>
            <w:hideMark/>
          </w:tcPr>
          <w:p w14:paraId="3D755865"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sz w:val="14"/>
                <w:szCs w:val="14"/>
              </w:rPr>
            </w:pPr>
            <w:r w:rsidRPr="00EF3F96">
              <w:rPr>
                <w:sz w:val="14"/>
                <w:szCs w:val="14"/>
              </w:rPr>
              <w:t>IV</w:t>
            </w:r>
          </w:p>
        </w:tc>
        <w:tc>
          <w:tcPr>
            <w:tcW w:w="273" w:type="dxa"/>
            <w:tcBorders>
              <w:top w:val="single" w:sz="12" w:space="0" w:color="auto"/>
              <w:left w:val="single" w:sz="12" w:space="0" w:color="auto"/>
              <w:bottom w:val="single" w:sz="12" w:space="0" w:color="auto"/>
              <w:right w:val="single" w:sz="4" w:space="0" w:color="auto"/>
            </w:tcBorders>
            <w:hideMark/>
          </w:tcPr>
          <w:p w14:paraId="59CCE6D1"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sz w:val="14"/>
                <w:szCs w:val="14"/>
              </w:rPr>
            </w:pPr>
            <w:r w:rsidRPr="00EF3F96">
              <w:rPr>
                <w:sz w:val="14"/>
                <w:szCs w:val="14"/>
              </w:rPr>
              <w:t>I</w:t>
            </w:r>
          </w:p>
        </w:tc>
        <w:tc>
          <w:tcPr>
            <w:tcW w:w="328" w:type="dxa"/>
            <w:tcBorders>
              <w:top w:val="single" w:sz="12" w:space="0" w:color="auto"/>
              <w:left w:val="single" w:sz="4" w:space="0" w:color="auto"/>
              <w:bottom w:val="single" w:sz="12" w:space="0" w:color="auto"/>
              <w:right w:val="single" w:sz="4" w:space="0" w:color="auto"/>
            </w:tcBorders>
            <w:hideMark/>
          </w:tcPr>
          <w:p w14:paraId="24BFCEBF"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sz w:val="14"/>
                <w:szCs w:val="14"/>
              </w:rPr>
            </w:pPr>
            <w:r w:rsidRPr="00EF3F96">
              <w:rPr>
                <w:sz w:val="14"/>
                <w:szCs w:val="14"/>
              </w:rPr>
              <w:t>II</w:t>
            </w:r>
          </w:p>
        </w:tc>
        <w:tc>
          <w:tcPr>
            <w:tcW w:w="384" w:type="dxa"/>
            <w:tcBorders>
              <w:top w:val="single" w:sz="12" w:space="0" w:color="auto"/>
              <w:left w:val="single" w:sz="4" w:space="0" w:color="auto"/>
              <w:bottom w:val="single" w:sz="12" w:space="0" w:color="auto"/>
              <w:right w:val="single" w:sz="4" w:space="0" w:color="auto"/>
            </w:tcBorders>
            <w:hideMark/>
          </w:tcPr>
          <w:p w14:paraId="6D6B41A9"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sz w:val="14"/>
                <w:szCs w:val="14"/>
              </w:rPr>
            </w:pPr>
            <w:r w:rsidRPr="00EF3F96">
              <w:rPr>
                <w:sz w:val="14"/>
                <w:szCs w:val="14"/>
              </w:rPr>
              <w:t>III</w:t>
            </w:r>
          </w:p>
        </w:tc>
        <w:tc>
          <w:tcPr>
            <w:tcW w:w="399" w:type="dxa"/>
            <w:tcBorders>
              <w:top w:val="single" w:sz="12" w:space="0" w:color="auto"/>
              <w:left w:val="single" w:sz="4" w:space="0" w:color="auto"/>
              <w:bottom w:val="single" w:sz="12" w:space="0" w:color="auto"/>
              <w:right w:val="single" w:sz="12" w:space="0" w:color="auto"/>
            </w:tcBorders>
            <w:hideMark/>
          </w:tcPr>
          <w:p w14:paraId="46C2ED26"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sz w:val="14"/>
                <w:szCs w:val="14"/>
              </w:rPr>
            </w:pPr>
            <w:r w:rsidRPr="00EF3F96">
              <w:rPr>
                <w:sz w:val="14"/>
                <w:szCs w:val="14"/>
              </w:rPr>
              <w:t>IV</w:t>
            </w:r>
          </w:p>
        </w:tc>
        <w:tc>
          <w:tcPr>
            <w:tcW w:w="273" w:type="dxa"/>
            <w:tcBorders>
              <w:top w:val="single" w:sz="12" w:space="0" w:color="auto"/>
              <w:left w:val="single" w:sz="12" w:space="0" w:color="auto"/>
              <w:bottom w:val="single" w:sz="12" w:space="0" w:color="auto"/>
              <w:right w:val="single" w:sz="4" w:space="0" w:color="auto"/>
            </w:tcBorders>
            <w:hideMark/>
          </w:tcPr>
          <w:p w14:paraId="3F10B547"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sz w:val="14"/>
                <w:szCs w:val="14"/>
              </w:rPr>
            </w:pPr>
            <w:r w:rsidRPr="00EF3F96">
              <w:rPr>
                <w:sz w:val="14"/>
                <w:szCs w:val="14"/>
              </w:rPr>
              <w:t>I</w:t>
            </w:r>
          </w:p>
        </w:tc>
        <w:tc>
          <w:tcPr>
            <w:tcW w:w="328" w:type="dxa"/>
            <w:tcBorders>
              <w:top w:val="single" w:sz="12" w:space="0" w:color="auto"/>
              <w:left w:val="single" w:sz="4" w:space="0" w:color="auto"/>
              <w:bottom w:val="single" w:sz="12" w:space="0" w:color="auto"/>
              <w:right w:val="single" w:sz="4" w:space="0" w:color="auto"/>
            </w:tcBorders>
            <w:hideMark/>
          </w:tcPr>
          <w:p w14:paraId="7F0742E6"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sz w:val="14"/>
                <w:szCs w:val="14"/>
              </w:rPr>
            </w:pPr>
            <w:r w:rsidRPr="00EF3F96">
              <w:rPr>
                <w:sz w:val="14"/>
                <w:szCs w:val="14"/>
              </w:rPr>
              <w:t>II</w:t>
            </w:r>
          </w:p>
        </w:tc>
        <w:tc>
          <w:tcPr>
            <w:tcW w:w="384" w:type="dxa"/>
            <w:tcBorders>
              <w:top w:val="single" w:sz="12" w:space="0" w:color="auto"/>
              <w:left w:val="single" w:sz="4" w:space="0" w:color="auto"/>
              <w:bottom w:val="single" w:sz="12" w:space="0" w:color="auto"/>
              <w:right w:val="single" w:sz="4" w:space="0" w:color="auto"/>
            </w:tcBorders>
            <w:hideMark/>
          </w:tcPr>
          <w:p w14:paraId="549E7727"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sz w:val="14"/>
                <w:szCs w:val="14"/>
              </w:rPr>
            </w:pPr>
            <w:r w:rsidRPr="00EF3F96">
              <w:rPr>
                <w:sz w:val="14"/>
                <w:szCs w:val="14"/>
              </w:rPr>
              <w:t>III</w:t>
            </w:r>
          </w:p>
        </w:tc>
        <w:tc>
          <w:tcPr>
            <w:tcW w:w="398" w:type="dxa"/>
            <w:gridSpan w:val="2"/>
            <w:tcBorders>
              <w:top w:val="single" w:sz="12" w:space="0" w:color="auto"/>
              <w:left w:val="single" w:sz="4" w:space="0" w:color="auto"/>
              <w:bottom w:val="single" w:sz="12" w:space="0" w:color="auto"/>
              <w:right w:val="single" w:sz="12" w:space="0" w:color="auto"/>
            </w:tcBorders>
            <w:hideMark/>
          </w:tcPr>
          <w:p w14:paraId="5E4DE7E9"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sz w:val="14"/>
                <w:szCs w:val="14"/>
              </w:rPr>
            </w:pPr>
            <w:r w:rsidRPr="00EF3F96">
              <w:rPr>
                <w:sz w:val="14"/>
                <w:szCs w:val="14"/>
              </w:rPr>
              <w:t>IV</w:t>
            </w:r>
          </w:p>
        </w:tc>
        <w:tc>
          <w:tcPr>
            <w:tcW w:w="273" w:type="dxa"/>
            <w:tcBorders>
              <w:top w:val="single" w:sz="12" w:space="0" w:color="auto"/>
              <w:left w:val="single" w:sz="12" w:space="0" w:color="auto"/>
              <w:bottom w:val="single" w:sz="12" w:space="0" w:color="auto"/>
              <w:right w:val="single" w:sz="4" w:space="0" w:color="auto"/>
            </w:tcBorders>
            <w:hideMark/>
          </w:tcPr>
          <w:p w14:paraId="6DC6C031"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sz w:val="14"/>
                <w:szCs w:val="14"/>
              </w:rPr>
            </w:pPr>
            <w:r w:rsidRPr="00EF3F96">
              <w:rPr>
                <w:sz w:val="14"/>
                <w:szCs w:val="14"/>
              </w:rPr>
              <w:t>I</w:t>
            </w:r>
          </w:p>
        </w:tc>
        <w:tc>
          <w:tcPr>
            <w:tcW w:w="328" w:type="dxa"/>
            <w:tcBorders>
              <w:top w:val="single" w:sz="12" w:space="0" w:color="auto"/>
              <w:left w:val="single" w:sz="4" w:space="0" w:color="auto"/>
              <w:bottom w:val="single" w:sz="12" w:space="0" w:color="auto"/>
              <w:right w:val="single" w:sz="4" w:space="0" w:color="auto"/>
            </w:tcBorders>
            <w:hideMark/>
          </w:tcPr>
          <w:p w14:paraId="7CC7FCE0"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sz w:val="14"/>
                <w:szCs w:val="14"/>
              </w:rPr>
            </w:pPr>
            <w:r w:rsidRPr="00EF3F96">
              <w:rPr>
                <w:sz w:val="14"/>
                <w:szCs w:val="14"/>
              </w:rPr>
              <w:t>II</w:t>
            </w:r>
          </w:p>
        </w:tc>
        <w:tc>
          <w:tcPr>
            <w:tcW w:w="384" w:type="dxa"/>
            <w:tcBorders>
              <w:top w:val="single" w:sz="12" w:space="0" w:color="auto"/>
              <w:left w:val="single" w:sz="4" w:space="0" w:color="auto"/>
              <w:bottom w:val="single" w:sz="12" w:space="0" w:color="auto"/>
              <w:right w:val="single" w:sz="4" w:space="0" w:color="auto"/>
            </w:tcBorders>
            <w:hideMark/>
          </w:tcPr>
          <w:p w14:paraId="1F3D1EEE"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sz w:val="14"/>
                <w:szCs w:val="14"/>
              </w:rPr>
            </w:pPr>
            <w:r w:rsidRPr="00EF3F96">
              <w:rPr>
                <w:sz w:val="14"/>
                <w:szCs w:val="14"/>
              </w:rPr>
              <w:t>III</w:t>
            </w:r>
          </w:p>
        </w:tc>
        <w:tc>
          <w:tcPr>
            <w:tcW w:w="399" w:type="dxa"/>
            <w:tcBorders>
              <w:top w:val="single" w:sz="12" w:space="0" w:color="auto"/>
              <w:left w:val="single" w:sz="4" w:space="0" w:color="auto"/>
              <w:bottom w:val="single" w:sz="12" w:space="0" w:color="auto"/>
              <w:right w:val="single" w:sz="12" w:space="0" w:color="auto"/>
            </w:tcBorders>
            <w:hideMark/>
          </w:tcPr>
          <w:p w14:paraId="06D84630"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sz w:val="14"/>
                <w:szCs w:val="14"/>
              </w:rPr>
            </w:pPr>
            <w:r w:rsidRPr="00EF3F96">
              <w:rPr>
                <w:sz w:val="14"/>
                <w:szCs w:val="14"/>
              </w:rPr>
              <w:t>IV</w:t>
            </w:r>
          </w:p>
        </w:tc>
        <w:tc>
          <w:tcPr>
            <w:tcW w:w="344" w:type="dxa"/>
            <w:tcBorders>
              <w:top w:val="single" w:sz="12" w:space="0" w:color="auto"/>
              <w:left w:val="single" w:sz="12" w:space="0" w:color="auto"/>
              <w:bottom w:val="single" w:sz="12" w:space="0" w:color="auto"/>
              <w:right w:val="single" w:sz="4" w:space="0" w:color="auto"/>
            </w:tcBorders>
            <w:hideMark/>
          </w:tcPr>
          <w:p w14:paraId="32095BFB"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sz w:val="14"/>
                <w:szCs w:val="14"/>
              </w:rPr>
            </w:pPr>
            <w:r w:rsidRPr="00EF3F96">
              <w:rPr>
                <w:sz w:val="14"/>
                <w:szCs w:val="14"/>
              </w:rPr>
              <w:t>I</w:t>
            </w:r>
          </w:p>
        </w:tc>
        <w:tc>
          <w:tcPr>
            <w:tcW w:w="344" w:type="dxa"/>
            <w:tcBorders>
              <w:top w:val="single" w:sz="12" w:space="0" w:color="auto"/>
              <w:left w:val="single" w:sz="4" w:space="0" w:color="auto"/>
              <w:bottom w:val="single" w:sz="12" w:space="0" w:color="auto"/>
              <w:right w:val="single" w:sz="4" w:space="0" w:color="auto"/>
            </w:tcBorders>
            <w:hideMark/>
          </w:tcPr>
          <w:p w14:paraId="2C1A7D08"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sz w:val="14"/>
                <w:szCs w:val="14"/>
              </w:rPr>
            </w:pPr>
            <w:r w:rsidRPr="00EF3F96">
              <w:rPr>
                <w:sz w:val="14"/>
                <w:szCs w:val="14"/>
              </w:rPr>
              <w:t>II</w:t>
            </w:r>
          </w:p>
        </w:tc>
        <w:tc>
          <w:tcPr>
            <w:tcW w:w="344" w:type="dxa"/>
            <w:tcBorders>
              <w:top w:val="single" w:sz="12" w:space="0" w:color="auto"/>
              <w:left w:val="single" w:sz="4" w:space="0" w:color="auto"/>
              <w:bottom w:val="single" w:sz="12" w:space="0" w:color="auto"/>
              <w:right w:val="single" w:sz="4" w:space="0" w:color="auto"/>
            </w:tcBorders>
            <w:hideMark/>
          </w:tcPr>
          <w:p w14:paraId="0F3B7560"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sz w:val="14"/>
                <w:szCs w:val="14"/>
              </w:rPr>
            </w:pPr>
            <w:r w:rsidRPr="00EF3F96">
              <w:rPr>
                <w:sz w:val="14"/>
                <w:szCs w:val="14"/>
              </w:rPr>
              <w:t>III</w:t>
            </w:r>
          </w:p>
        </w:tc>
        <w:tc>
          <w:tcPr>
            <w:tcW w:w="345" w:type="dxa"/>
            <w:tcBorders>
              <w:top w:val="single" w:sz="12" w:space="0" w:color="auto"/>
              <w:left w:val="single" w:sz="4" w:space="0" w:color="auto"/>
              <w:bottom w:val="single" w:sz="12" w:space="0" w:color="auto"/>
              <w:right w:val="single" w:sz="12" w:space="0" w:color="auto"/>
            </w:tcBorders>
            <w:hideMark/>
          </w:tcPr>
          <w:p w14:paraId="771292B4"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sz w:val="14"/>
                <w:szCs w:val="14"/>
              </w:rPr>
            </w:pPr>
            <w:r w:rsidRPr="00EF3F96">
              <w:rPr>
                <w:sz w:val="14"/>
                <w:szCs w:val="14"/>
              </w:rPr>
              <w:t>IV</w:t>
            </w:r>
          </w:p>
        </w:tc>
        <w:tc>
          <w:tcPr>
            <w:tcW w:w="273" w:type="dxa"/>
            <w:tcBorders>
              <w:top w:val="single" w:sz="12" w:space="0" w:color="auto"/>
              <w:left w:val="single" w:sz="12" w:space="0" w:color="auto"/>
              <w:bottom w:val="single" w:sz="12" w:space="0" w:color="auto"/>
              <w:right w:val="single" w:sz="4" w:space="0" w:color="auto"/>
            </w:tcBorders>
            <w:hideMark/>
          </w:tcPr>
          <w:p w14:paraId="1E92F163"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sz w:val="14"/>
                <w:szCs w:val="14"/>
              </w:rPr>
            </w:pPr>
            <w:r w:rsidRPr="00EF3F96">
              <w:rPr>
                <w:sz w:val="14"/>
                <w:szCs w:val="14"/>
              </w:rPr>
              <w:t>I</w:t>
            </w:r>
          </w:p>
        </w:tc>
        <w:tc>
          <w:tcPr>
            <w:tcW w:w="328" w:type="dxa"/>
            <w:tcBorders>
              <w:top w:val="single" w:sz="12" w:space="0" w:color="auto"/>
              <w:left w:val="single" w:sz="4" w:space="0" w:color="auto"/>
              <w:bottom w:val="single" w:sz="12" w:space="0" w:color="auto"/>
              <w:right w:val="single" w:sz="4" w:space="0" w:color="auto"/>
            </w:tcBorders>
            <w:hideMark/>
          </w:tcPr>
          <w:p w14:paraId="06432F52"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sz w:val="14"/>
                <w:szCs w:val="14"/>
              </w:rPr>
            </w:pPr>
            <w:r w:rsidRPr="00EF3F96">
              <w:rPr>
                <w:sz w:val="14"/>
                <w:szCs w:val="14"/>
              </w:rPr>
              <w:t>II</w:t>
            </w:r>
          </w:p>
        </w:tc>
        <w:tc>
          <w:tcPr>
            <w:tcW w:w="384" w:type="dxa"/>
            <w:tcBorders>
              <w:top w:val="single" w:sz="12" w:space="0" w:color="auto"/>
              <w:left w:val="single" w:sz="4" w:space="0" w:color="auto"/>
              <w:bottom w:val="single" w:sz="12" w:space="0" w:color="auto"/>
              <w:right w:val="single" w:sz="4" w:space="0" w:color="auto"/>
            </w:tcBorders>
            <w:hideMark/>
          </w:tcPr>
          <w:p w14:paraId="5A7B13C9"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sz w:val="14"/>
                <w:szCs w:val="14"/>
              </w:rPr>
            </w:pPr>
            <w:r w:rsidRPr="00EF3F96">
              <w:rPr>
                <w:sz w:val="14"/>
                <w:szCs w:val="14"/>
              </w:rPr>
              <w:t>III</w:t>
            </w:r>
          </w:p>
        </w:tc>
        <w:tc>
          <w:tcPr>
            <w:tcW w:w="385" w:type="dxa"/>
            <w:tcBorders>
              <w:top w:val="single" w:sz="12" w:space="0" w:color="auto"/>
              <w:left w:val="single" w:sz="4" w:space="0" w:color="auto"/>
              <w:bottom w:val="single" w:sz="12" w:space="0" w:color="auto"/>
              <w:right w:val="single" w:sz="4" w:space="0" w:color="auto"/>
            </w:tcBorders>
            <w:hideMark/>
          </w:tcPr>
          <w:p w14:paraId="3EB2EC4C"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sz w:val="14"/>
                <w:szCs w:val="14"/>
              </w:rPr>
            </w:pPr>
            <w:r w:rsidRPr="00EF3F96">
              <w:rPr>
                <w:sz w:val="14"/>
                <w:szCs w:val="14"/>
              </w:rPr>
              <w:t>IV</w:t>
            </w:r>
          </w:p>
        </w:tc>
      </w:tr>
      <w:tr w:rsidR="00963ECD" w:rsidRPr="00EF3F96" w14:paraId="10D1AC3E" w14:textId="77777777" w:rsidTr="00EF3F96">
        <w:trPr>
          <w:cantSplit/>
          <w:trHeight w:val="389"/>
        </w:trPr>
        <w:tc>
          <w:tcPr>
            <w:cnfStyle w:val="001000000000" w:firstRow="0" w:lastRow="0" w:firstColumn="1" w:lastColumn="0" w:oddVBand="0" w:evenVBand="0" w:oddHBand="0" w:evenHBand="0" w:firstRowFirstColumn="0" w:firstRowLastColumn="0" w:lastRowFirstColumn="0" w:lastRowLastColumn="0"/>
            <w:tcW w:w="493" w:type="dxa"/>
            <w:tcBorders>
              <w:top w:val="single" w:sz="12" w:space="0" w:color="auto"/>
              <w:left w:val="single" w:sz="12" w:space="0" w:color="auto"/>
              <w:bottom w:val="single" w:sz="4" w:space="0" w:color="auto"/>
              <w:right w:val="single" w:sz="12" w:space="0" w:color="auto"/>
            </w:tcBorders>
            <w:hideMark/>
          </w:tcPr>
          <w:p w14:paraId="72586675" w14:textId="77777777" w:rsidR="00EF3F96" w:rsidRPr="00EF3F96" w:rsidRDefault="00EF3F96" w:rsidP="00EF3F96">
            <w:pPr>
              <w:rPr>
                <w:sz w:val="16"/>
                <w:szCs w:val="16"/>
              </w:rPr>
            </w:pPr>
            <w:r w:rsidRPr="00EF3F96">
              <w:rPr>
                <w:sz w:val="16"/>
                <w:szCs w:val="16"/>
              </w:rPr>
              <w:t>1.</w:t>
            </w:r>
          </w:p>
        </w:tc>
        <w:tc>
          <w:tcPr>
            <w:tcW w:w="2758" w:type="dxa"/>
            <w:tcBorders>
              <w:top w:val="single" w:sz="12" w:space="0" w:color="auto"/>
              <w:left w:val="single" w:sz="12" w:space="0" w:color="auto"/>
              <w:bottom w:val="single" w:sz="4" w:space="0" w:color="auto"/>
              <w:right w:val="single" w:sz="12" w:space="0" w:color="auto"/>
            </w:tcBorders>
            <w:shd w:val="clear" w:color="auto" w:fill="D9D9D9" w:themeFill="background1" w:themeFillShade="D9"/>
            <w:hideMark/>
          </w:tcPr>
          <w:p w14:paraId="445F7CA2" w14:textId="77777777" w:rsidR="00EF3F96" w:rsidRPr="00EF3F96" w:rsidRDefault="00EF3F96" w:rsidP="00EF3F96">
            <w:pPr>
              <w:spacing w:line="240" w:lineRule="auto"/>
              <w:contextualSpacing/>
              <w:jc w:val="both"/>
              <w:cnfStyle w:val="000000000000" w:firstRow="0" w:lastRow="0" w:firstColumn="0" w:lastColumn="0" w:oddVBand="0" w:evenVBand="0" w:oddHBand="0" w:evenHBand="0" w:firstRowFirstColumn="0" w:firstRowLastColumn="0" w:lastRowFirstColumn="0" w:lastRowLastColumn="0"/>
              <w:rPr>
                <w:rFonts w:eastAsia="Times New Roman"/>
                <w:sz w:val="16"/>
                <w:szCs w:val="16"/>
                <w:lang w:val="x-none" w:eastAsia="x-none"/>
              </w:rPr>
            </w:pPr>
            <w:r w:rsidRPr="00EF3F96">
              <w:rPr>
                <w:rFonts w:eastAsia="Times New Roman"/>
                <w:sz w:val="16"/>
                <w:szCs w:val="16"/>
                <w:lang w:val="x-none" w:eastAsia="x-none"/>
              </w:rPr>
              <w:t>Ewaluacja ex post</w:t>
            </w:r>
            <w:r w:rsidRPr="00EF3F96">
              <w:rPr>
                <w:rFonts w:eastAsia="Times New Roman"/>
                <w:sz w:val="16"/>
                <w:szCs w:val="16"/>
                <w:lang w:eastAsia="x-none"/>
              </w:rPr>
              <w:t xml:space="preserve"> </w:t>
            </w:r>
            <w:r w:rsidRPr="00EF3F96">
              <w:rPr>
                <w:rFonts w:eastAsia="Times New Roman"/>
                <w:sz w:val="16"/>
                <w:szCs w:val="16"/>
                <w:lang w:val="x-none" w:eastAsia="x-none"/>
              </w:rPr>
              <w:t>RPO WSL</w:t>
            </w:r>
            <w:r w:rsidRPr="00EF3F96">
              <w:rPr>
                <w:rFonts w:eastAsia="Times New Roman"/>
                <w:sz w:val="16"/>
                <w:szCs w:val="16"/>
                <w:lang w:eastAsia="x-none"/>
              </w:rPr>
              <w:t xml:space="preserve"> </w:t>
            </w:r>
            <w:r w:rsidRPr="00EF3F96">
              <w:rPr>
                <w:rFonts w:eastAsia="Times New Roman"/>
                <w:sz w:val="16"/>
                <w:szCs w:val="16"/>
                <w:lang w:val="x-none" w:eastAsia="x-none"/>
              </w:rPr>
              <w:t>na lata</w:t>
            </w:r>
            <w:r w:rsidRPr="00EF3F96">
              <w:rPr>
                <w:rFonts w:eastAsia="Times New Roman"/>
                <w:sz w:val="16"/>
                <w:szCs w:val="16"/>
                <w:lang w:eastAsia="x-none"/>
              </w:rPr>
              <w:t xml:space="preserve"> </w:t>
            </w:r>
            <w:r w:rsidRPr="00EF3F96">
              <w:rPr>
                <w:rFonts w:eastAsia="Times New Roman"/>
                <w:sz w:val="16"/>
                <w:szCs w:val="16"/>
                <w:lang w:val="x-none" w:eastAsia="x-none"/>
              </w:rPr>
              <w:t>2007-2013</w:t>
            </w:r>
            <w:r w:rsidRPr="00EF3F96">
              <w:rPr>
                <w:rFonts w:eastAsia="Times New Roman"/>
                <w:sz w:val="16"/>
                <w:szCs w:val="16"/>
                <w:lang w:eastAsia="x-none"/>
              </w:rPr>
              <w:t>.</w:t>
            </w:r>
          </w:p>
        </w:tc>
        <w:tc>
          <w:tcPr>
            <w:tcW w:w="236" w:type="dxa"/>
            <w:tcBorders>
              <w:top w:val="single" w:sz="12" w:space="0" w:color="auto"/>
              <w:left w:val="single" w:sz="12" w:space="0" w:color="auto"/>
              <w:bottom w:val="single" w:sz="4" w:space="0" w:color="auto"/>
              <w:right w:val="single" w:sz="4" w:space="0" w:color="auto"/>
            </w:tcBorders>
            <w:shd w:val="clear" w:color="auto" w:fill="D9D9D9" w:themeFill="background1" w:themeFillShade="D9"/>
            <w:hideMark/>
          </w:tcPr>
          <w:p w14:paraId="1E3D1C82"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r w:rsidRPr="00EF3F96">
              <w:rPr>
                <w:b/>
                <w:sz w:val="14"/>
                <w:szCs w:val="14"/>
              </w:rPr>
              <w:t>x</w:t>
            </w:r>
          </w:p>
        </w:tc>
        <w:tc>
          <w:tcPr>
            <w:tcW w:w="327" w:type="dxa"/>
            <w:tcBorders>
              <w:top w:val="single" w:sz="12" w:space="0" w:color="auto"/>
              <w:left w:val="single" w:sz="4" w:space="0" w:color="auto"/>
              <w:bottom w:val="single" w:sz="4" w:space="0" w:color="auto"/>
              <w:right w:val="single" w:sz="4" w:space="0" w:color="auto"/>
            </w:tcBorders>
            <w:shd w:val="clear" w:color="auto" w:fill="D9D9D9" w:themeFill="background1" w:themeFillShade="D9"/>
            <w:hideMark/>
          </w:tcPr>
          <w:p w14:paraId="297B6FE9"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r w:rsidRPr="00EF3F96">
              <w:rPr>
                <w:b/>
                <w:sz w:val="14"/>
                <w:szCs w:val="14"/>
              </w:rPr>
              <w:t>x</w:t>
            </w:r>
          </w:p>
        </w:tc>
        <w:tc>
          <w:tcPr>
            <w:tcW w:w="383" w:type="dxa"/>
            <w:tcBorders>
              <w:top w:val="single" w:sz="12" w:space="0" w:color="auto"/>
              <w:left w:val="single" w:sz="4" w:space="0" w:color="auto"/>
              <w:bottom w:val="single" w:sz="4" w:space="0" w:color="auto"/>
              <w:right w:val="single" w:sz="4" w:space="0" w:color="auto"/>
            </w:tcBorders>
            <w:shd w:val="clear" w:color="auto" w:fill="FFFFFF" w:themeFill="background1"/>
          </w:tcPr>
          <w:p w14:paraId="7F80F876"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397" w:type="dxa"/>
            <w:tcBorders>
              <w:top w:val="single" w:sz="12" w:space="0" w:color="auto"/>
              <w:left w:val="single" w:sz="4" w:space="0" w:color="auto"/>
              <w:bottom w:val="single" w:sz="4" w:space="0" w:color="auto"/>
              <w:right w:val="single" w:sz="12" w:space="0" w:color="auto"/>
            </w:tcBorders>
          </w:tcPr>
          <w:p w14:paraId="11C8B743"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272" w:type="dxa"/>
            <w:tcBorders>
              <w:top w:val="single" w:sz="12" w:space="0" w:color="auto"/>
              <w:left w:val="single" w:sz="12" w:space="0" w:color="auto"/>
              <w:bottom w:val="single" w:sz="4" w:space="0" w:color="auto"/>
              <w:right w:val="single" w:sz="4" w:space="0" w:color="auto"/>
            </w:tcBorders>
          </w:tcPr>
          <w:p w14:paraId="5C2B4A7F"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327" w:type="dxa"/>
            <w:tcBorders>
              <w:top w:val="single" w:sz="12" w:space="0" w:color="auto"/>
              <w:left w:val="single" w:sz="4" w:space="0" w:color="auto"/>
              <w:bottom w:val="single" w:sz="4" w:space="0" w:color="auto"/>
              <w:right w:val="single" w:sz="4" w:space="0" w:color="auto"/>
            </w:tcBorders>
          </w:tcPr>
          <w:p w14:paraId="03D5DD15"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383" w:type="dxa"/>
            <w:tcBorders>
              <w:top w:val="single" w:sz="12" w:space="0" w:color="auto"/>
              <w:left w:val="single" w:sz="4" w:space="0" w:color="auto"/>
              <w:bottom w:val="single" w:sz="4" w:space="0" w:color="auto"/>
              <w:right w:val="single" w:sz="4" w:space="0" w:color="auto"/>
            </w:tcBorders>
          </w:tcPr>
          <w:p w14:paraId="3E8F142B"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398" w:type="dxa"/>
            <w:gridSpan w:val="2"/>
            <w:tcBorders>
              <w:top w:val="single" w:sz="12" w:space="0" w:color="auto"/>
              <w:left w:val="single" w:sz="4" w:space="0" w:color="auto"/>
              <w:bottom w:val="single" w:sz="4" w:space="0" w:color="auto"/>
              <w:right w:val="single" w:sz="12" w:space="0" w:color="auto"/>
            </w:tcBorders>
          </w:tcPr>
          <w:p w14:paraId="12058F8A"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273" w:type="dxa"/>
            <w:tcBorders>
              <w:top w:val="single" w:sz="12" w:space="0" w:color="auto"/>
              <w:left w:val="single" w:sz="12" w:space="0" w:color="auto"/>
              <w:bottom w:val="single" w:sz="4" w:space="0" w:color="auto"/>
              <w:right w:val="single" w:sz="4" w:space="0" w:color="auto"/>
            </w:tcBorders>
          </w:tcPr>
          <w:p w14:paraId="7A605368"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328" w:type="dxa"/>
            <w:tcBorders>
              <w:top w:val="single" w:sz="12" w:space="0" w:color="auto"/>
              <w:left w:val="single" w:sz="4" w:space="0" w:color="auto"/>
              <w:bottom w:val="single" w:sz="4" w:space="0" w:color="auto"/>
              <w:right w:val="single" w:sz="4" w:space="0" w:color="auto"/>
            </w:tcBorders>
          </w:tcPr>
          <w:p w14:paraId="5C6CB869"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384" w:type="dxa"/>
            <w:tcBorders>
              <w:top w:val="single" w:sz="12" w:space="0" w:color="auto"/>
              <w:left w:val="single" w:sz="4" w:space="0" w:color="auto"/>
              <w:bottom w:val="single" w:sz="4" w:space="0" w:color="auto"/>
              <w:right w:val="single" w:sz="4" w:space="0" w:color="auto"/>
            </w:tcBorders>
          </w:tcPr>
          <w:p w14:paraId="51EB8942"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402" w:type="dxa"/>
            <w:tcBorders>
              <w:top w:val="single" w:sz="12" w:space="0" w:color="auto"/>
              <w:left w:val="single" w:sz="4" w:space="0" w:color="auto"/>
              <w:bottom w:val="single" w:sz="4" w:space="0" w:color="auto"/>
              <w:right w:val="single" w:sz="12" w:space="0" w:color="auto"/>
            </w:tcBorders>
          </w:tcPr>
          <w:p w14:paraId="53FD7F25"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273" w:type="dxa"/>
            <w:tcBorders>
              <w:top w:val="single" w:sz="12" w:space="0" w:color="auto"/>
              <w:left w:val="single" w:sz="12" w:space="0" w:color="auto"/>
              <w:bottom w:val="single" w:sz="4" w:space="0" w:color="auto"/>
              <w:right w:val="single" w:sz="4" w:space="0" w:color="auto"/>
            </w:tcBorders>
          </w:tcPr>
          <w:p w14:paraId="3F0383EF"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328" w:type="dxa"/>
            <w:tcBorders>
              <w:top w:val="single" w:sz="12" w:space="0" w:color="auto"/>
              <w:left w:val="single" w:sz="4" w:space="0" w:color="auto"/>
              <w:bottom w:val="single" w:sz="4" w:space="0" w:color="auto"/>
              <w:right w:val="single" w:sz="4" w:space="0" w:color="auto"/>
            </w:tcBorders>
          </w:tcPr>
          <w:p w14:paraId="04E94B55"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384" w:type="dxa"/>
            <w:tcBorders>
              <w:top w:val="single" w:sz="12" w:space="0" w:color="auto"/>
              <w:left w:val="single" w:sz="4" w:space="0" w:color="auto"/>
              <w:bottom w:val="single" w:sz="4" w:space="0" w:color="auto"/>
              <w:right w:val="single" w:sz="4" w:space="0" w:color="auto"/>
            </w:tcBorders>
          </w:tcPr>
          <w:p w14:paraId="04FBB7C0"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398" w:type="dxa"/>
            <w:gridSpan w:val="2"/>
            <w:tcBorders>
              <w:top w:val="single" w:sz="12" w:space="0" w:color="auto"/>
              <w:left w:val="single" w:sz="4" w:space="0" w:color="auto"/>
              <w:bottom w:val="single" w:sz="4" w:space="0" w:color="auto"/>
              <w:right w:val="single" w:sz="12" w:space="0" w:color="auto"/>
            </w:tcBorders>
          </w:tcPr>
          <w:p w14:paraId="47C4F93F"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273" w:type="dxa"/>
            <w:tcBorders>
              <w:top w:val="single" w:sz="12" w:space="0" w:color="auto"/>
              <w:left w:val="single" w:sz="12" w:space="0" w:color="auto"/>
              <w:bottom w:val="single" w:sz="4" w:space="0" w:color="auto"/>
              <w:right w:val="single" w:sz="4" w:space="0" w:color="auto"/>
            </w:tcBorders>
          </w:tcPr>
          <w:p w14:paraId="6A9ABE13"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328" w:type="dxa"/>
            <w:tcBorders>
              <w:top w:val="single" w:sz="12" w:space="0" w:color="auto"/>
              <w:left w:val="single" w:sz="4" w:space="0" w:color="auto"/>
              <w:bottom w:val="single" w:sz="4" w:space="0" w:color="auto"/>
              <w:right w:val="single" w:sz="4" w:space="0" w:color="auto"/>
            </w:tcBorders>
          </w:tcPr>
          <w:p w14:paraId="4D7AD716"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384" w:type="dxa"/>
            <w:tcBorders>
              <w:top w:val="single" w:sz="12" w:space="0" w:color="auto"/>
              <w:left w:val="single" w:sz="4" w:space="0" w:color="auto"/>
              <w:bottom w:val="single" w:sz="4" w:space="0" w:color="auto"/>
              <w:right w:val="single" w:sz="4" w:space="0" w:color="auto"/>
            </w:tcBorders>
          </w:tcPr>
          <w:p w14:paraId="7C9A4E51"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399" w:type="dxa"/>
            <w:tcBorders>
              <w:top w:val="single" w:sz="12" w:space="0" w:color="auto"/>
              <w:left w:val="single" w:sz="4" w:space="0" w:color="auto"/>
              <w:bottom w:val="single" w:sz="4" w:space="0" w:color="auto"/>
              <w:right w:val="single" w:sz="12" w:space="0" w:color="auto"/>
            </w:tcBorders>
          </w:tcPr>
          <w:p w14:paraId="46BB65C6"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273" w:type="dxa"/>
            <w:tcBorders>
              <w:top w:val="single" w:sz="12" w:space="0" w:color="auto"/>
              <w:left w:val="single" w:sz="12" w:space="0" w:color="auto"/>
              <w:bottom w:val="single" w:sz="4" w:space="0" w:color="auto"/>
              <w:right w:val="single" w:sz="4" w:space="0" w:color="auto"/>
            </w:tcBorders>
          </w:tcPr>
          <w:p w14:paraId="1E3C2995"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328" w:type="dxa"/>
            <w:tcBorders>
              <w:top w:val="single" w:sz="12" w:space="0" w:color="auto"/>
              <w:left w:val="single" w:sz="4" w:space="0" w:color="auto"/>
              <w:bottom w:val="single" w:sz="4" w:space="0" w:color="auto"/>
              <w:right w:val="single" w:sz="4" w:space="0" w:color="auto"/>
            </w:tcBorders>
          </w:tcPr>
          <w:p w14:paraId="05140C01"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384" w:type="dxa"/>
            <w:tcBorders>
              <w:top w:val="single" w:sz="12" w:space="0" w:color="auto"/>
              <w:left w:val="single" w:sz="4" w:space="0" w:color="auto"/>
              <w:bottom w:val="single" w:sz="4" w:space="0" w:color="auto"/>
              <w:right w:val="single" w:sz="4" w:space="0" w:color="auto"/>
            </w:tcBorders>
          </w:tcPr>
          <w:p w14:paraId="6D1D31CA"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398" w:type="dxa"/>
            <w:gridSpan w:val="2"/>
            <w:tcBorders>
              <w:top w:val="single" w:sz="12" w:space="0" w:color="auto"/>
              <w:left w:val="single" w:sz="4" w:space="0" w:color="auto"/>
              <w:bottom w:val="single" w:sz="4" w:space="0" w:color="auto"/>
              <w:right w:val="single" w:sz="12" w:space="0" w:color="auto"/>
            </w:tcBorders>
          </w:tcPr>
          <w:p w14:paraId="140C11C4"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273" w:type="dxa"/>
            <w:tcBorders>
              <w:top w:val="single" w:sz="12" w:space="0" w:color="auto"/>
              <w:left w:val="single" w:sz="12" w:space="0" w:color="auto"/>
              <w:bottom w:val="single" w:sz="4" w:space="0" w:color="auto"/>
              <w:right w:val="single" w:sz="4" w:space="0" w:color="auto"/>
            </w:tcBorders>
          </w:tcPr>
          <w:p w14:paraId="2E123797"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328" w:type="dxa"/>
            <w:tcBorders>
              <w:top w:val="single" w:sz="12" w:space="0" w:color="auto"/>
              <w:left w:val="single" w:sz="4" w:space="0" w:color="auto"/>
              <w:bottom w:val="single" w:sz="4" w:space="0" w:color="auto"/>
              <w:right w:val="single" w:sz="4" w:space="0" w:color="auto"/>
            </w:tcBorders>
          </w:tcPr>
          <w:p w14:paraId="0BEB55DA"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384" w:type="dxa"/>
            <w:tcBorders>
              <w:top w:val="single" w:sz="12" w:space="0" w:color="auto"/>
              <w:left w:val="single" w:sz="4" w:space="0" w:color="auto"/>
              <w:bottom w:val="single" w:sz="4" w:space="0" w:color="auto"/>
              <w:right w:val="single" w:sz="4" w:space="0" w:color="auto"/>
            </w:tcBorders>
          </w:tcPr>
          <w:p w14:paraId="5E49564C"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399" w:type="dxa"/>
            <w:tcBorders>
              <w:top w:val="single" w:sz="12" w:space="0" w:color="auto"/>
              <w:left w:val="single" w:sz="4" w:space="0" w:color="auto"/>
              <w:bottom w:val="single" w:sz="4" w:space="0" w:color="auto"/>
              <w:right w:val="single" w:sz="12" w:space="0" w:color="auto"/>
            </w:tcBorders>
          </w:tcPr>
          <w:p w14:paraId="3E80941A"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344" w:type="dxa"/>
            <w:tcBorders>
              <w:top w:val="single" w:sz="12" w:space="0" w:color="auto"/>
              <w:left w:val="single" w:sz="12" w:space="0" w:color="auto"/>
              <w:bottom w:val="single" w:sz="4" w:space="0" w:color="auto"/>
              <w:right w:val="single" w:sz="4" w:space="0" w:color="auto"/>
            </w:tcBorders>
          </w:tcPr>
          <w:p w14:paraId="65BE71E6"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344" w:type="dxa"/>
            <w:tcBorders>
              <w:top w:val="single" w:sz="12" w:space="0" w:color="auto"/>
              <w:left w:val="single" w:sz="4" w:space="0" w:color="auto"/>
              <w:bottom w:val="single" w:sz="4" w:space="0" w:color="auto"/>
              <w:right w:val="single" w:sz="4" w:space="0" w:color="auto"/>
            </w:tcBorders>
          </w:tcPr>
          <w:p w14:paraId="56247732"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344" w:type="dxa"/>
            <w:tcBorders>
              <w:top w:val="single" w:sz="12" w:space="0" w:color="auto"/>
              <w:left w:val="single" w:sz="4" w:space="0" w:color="auto"/>
              <w:bottom w:val="single" w:sz="4" w:space="0" w:color="auto"/>
              <w:right w:val="single" w:sz="4" w:space="0" w:color="auto"/>
            </w:tcBorders>
          </w:tcPr>
          <w:p w14:paraId="4FFD8F8E"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345" w:type="dxa"/>
            <w:tcBorders>
              <w:top w:val="single" w:sz="12" w:space="0" w:color="auto"/>
              <w:left w:val="single" w:sz="4" w:space="0" w:color="auto"/>
              <w:bottom w:val="single" w:sz="4" w:space="0" w:color="auto"/>
              <w:right w:val="single" w:sz="12" w:space="0" w:color="auto"/>
            </w:tcBorders>
          </w:tcPr>
          <w:p w14:paraId="4D7924FC"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273" w:type="dxa"/>
            <w:tcBorders>
              <w:top w:val="single" w:sz="12" w:space="0" w:color="auto"/>
              <w:left w:val="single" w:sz="12" w:space="0" w:color="auto"/>
              <w:bottom w:val="single" w:sz="4" w:space="0" w:color="auto"/>
              <w:right w:val="single" w:sz="4" w:space="0" w:color="auto"/>
            </w:tcBorders>
          </w:tcPr>
          <w:p w14:paraId="3B8CAEB0"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328" w:type="dxa"/>
            <w:tcBorders>
              <w:top w:val="single" w:sz="12" w:space="0" w:color="auto"/>
              <w:left w:val="single" w:sz="4" w:space="0" w:color="auto"/>
              <w:bottom w:val="single" w:sz="4" w:space="0" w:color="auto"/>
              <w:right w:val="single" w:sz="4" w:space="0" w:color="auto"/>
            </w:tcBorders>
          </w:tcPr>
          <w:p w14:paraId="1F16794B"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384" w:type="dxa"/>
            <w:tcBorders>
              <w:top w:val="single" w:sz="12" w:space="0" w:color="auto"/>
              <w:left w:val="single" w:sz="4" w:space="0" w:color="auto"/>
              <w:bottom w:val="single" w:sz="4" w:space="0" w:color="auto"/>
              <w:right w:val="single" w:sz="4" w:space="0" w:color="auto"/>
            </w:tcBorders>
          </w:tcPr>
          <w:p w14:paraId="3C38068A"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385" w:type="dxa"/>
            <w:tcBorders>
              <w:top w:val="single" w:sz="12" w:space="0" w:color="auto"/>
              <w:left w:val="single" w:sz="4" w:space="0" w:color="auto"/>
              <w:bottom w:val="single" w:sz="4" w:space="0" w:color="auto"/>
              <w:right w:val="single" w:sz="4" w:space="0" w:color="auto"/>
            </w:tcBorders>
          </w:tcPr>
          <w:p w14:paraId="4C5FC33C"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r>
      <w:tr w:rsidR="00963ECD" w:rsidRPr="00EF3F96" w14:paraId="0E1B8F31" w14:textId="77777777" w:rsidTr="00EF3F96">
        <w:trPr>
          <w:cantSplit/>
          <w:trHeight w:val="612"/>
        </w:trPr>
        <w:tc>
          <w:tcPr>
            <w:cnfStyle w:val="001000000000" w:firstRow="0" w:lastRow="0" w:firstColumn="1" w:lastColumn="0" w:oddVBand="0" w:evenVBand="0" w:oddHBand="0" w:evenHBand="0" w:firstRowFirstColumn="0" w:firstRowLastColumn="0" w:lastRowFirstColumn="0" w:lastRowLastColumn="0"/>
            <w:tcW w:w="493" w:type="dxa"/>
            <w:tcBorders>
              <w:top w:val="single" w:sz="4" w:space="0" w:color="auto"/>
              <w:left w:val="single" w:sz="12" w:space="0" w:color="auto"/>
              <w:bottom w:val="single" w:sz="4" w:space="0" w:color="auto"/>
              <w:right w:val="single" w:sz="12" w:space="0" w:color="auto"/>
            </w:tcBorders>
            <w:hideMark/>
          </w:tcPr>
          <w:p w14:paraId="56C97906" w14:textId="77777777" w:rsidR="00EF3F96" w:rsidRPr="00EF3F96" w:rsidRDefault="00EF3F96" w:rsidP="00EF3F96">
            <w:pPr>
              <w:rPr>
                <w:sz w:val="16"/>
                <w:szCs w:val="16"/>
              </w:rPr>
            </w:pPr>
            <w:r w:rsidRPr="00EF3F96">
              <w:rPr>
                <w:sz w:val="16"/>
                <w:szCs w:val="16"/>
              </w:rPr>
              <w:t>2.</w:t>
            </w:r>
          </w:p>
        </w:tc>
        <w:tc>
          <w:tcPr>
            <w:tcW w:w="2758" w:type="dxa"/>
            <w:tcBorders>
              <w:top w:val="single" w:sz="4" w:space="0" w:color="auto"/>
              <w:left w:val="single" w:sz="12" w:space="0" w:color="auto"/>
              <w:bottom w:val="single" w:sz="4" w:space="0" w:color="auto"/>
              <w:right w:val="single" w:sz="12" w:space="0" w:color="auto"/>
            </w:tcBorders>
            <w:shd w:val="clear" w:color="auto" w:fill="A5A5A5" w:themeFill="accent3"/>
            <w:hideMark/>
          </w:tcPr>
          <w:p w14:paraId="0A34C55B" w14:textId="77777777" w:rsidR="00EF3F96" w:rsidRPr="00EF3F96" w:rsidRDefault="00EF3F96" w:rsidP="00EF3F96">
            <w:pPr>
              <w:spacing w:line="240" w:lineRule="auto"/>
              <w:contextualSpacing/>
              <w:cnfStyle w:val="000000000000" w:firstRow="0" w:lastRow="0" w:firstColumn="0" w:lastColumn="0" w:oddVBand="0" w:evenVBand="0" w:oddHBand="0" w:evenHBand="0" w:firstRowFirstColumn="0" w:firstRowLastColumn="0" w:lastRowFirstColumn="0" w:lastRowLastColumn="0"/>
              <w:rPr>
                <w:rFonts w:eastAsia="Times New Roman"/>
                <w:sz w:val="16"/>
                <w:szCs w:val="16"/>
                <w:lang w:val="x-none" w:eastAsia="x-none"/>
              </w:rPr>
            </w:pPr>
            <w:r w:rsidRPr="00EF3F96">
              <w:rPr>
                <w:rFonts w:eastAsia="Times New Roman"/>
                <w:sz w:val="16"/>
                <w:szCs w:val="16"/>
                <w:lang w:eastAsia="x-none"/>
              </w:rPr>
              <w:t>E</w:t>
            </w:r>
            <w:r w:rsidRPr="00EF3F96">
              <w:rPr>
                <w:rFonts w:eastAsia="Times New Roman"/>
                <w:sz w:val="16"/>
                <w:szCs w:val="16"/>
                <w:lang w:val="x-none" w:eastAsia="x-none"/>
              </w:rPr>
              <w:t>waluacja systemu</w:t>
            </w:r>
            <w:r w:rsidRPr="00EF3F96">
              <w:rPr>
                <w:rFonts w:eastAsia="Times New Roman"/>
                <w:sz w:val="16"/>
                <w:szCs w:val="16"/>
                <w:lang w:eastAsia="x-none"/>
              </w:rPr>
              <w:t xml:space="preserve"> </w:t>
            </w:r>
            <w:r w:rsidRPr="00EF3F96">
              <w:rPr>
                <w:rFonts w:eastAsia="Times New Roman"/>
                <w:sz w:val="16"/>
                <w:szCs w:val="16"/>
                <w:lang w:val="x-none" w:eastAsia="x-none"/>
              </w:rPr>
              <w:t>wyboru</w:t>
            </w:r>
            <w:r w:rsidRPr="00EF3F96">
              <w:rPr>
                <w:rFonts w:eastAsia="Times New Roman"/>
                <w:sz w:val="16"/>
                <w:szCs w:val="16"/>
                <w:lang w:eastAsia="x-none"/>
              </w:rPr>
              <w:t xml:space="preserve"> </w:t>
            </w:r>
            <w:r w:rsidRPr="00EF3F96">
              <w:rPr>
                <w:rFonts w:eastAsia="Times New Roman"/>
                <w:sz w:val="16"/>
                <w:szCs w:val="16"/>
                <w:lang w:val="x-none" w:eastAsia="x-none"/>
              </w:rPr>
              <w:t>projektów ze</w:t>
            </w:r>
            <w:r w:rsidRPr="00EF3F96">
              <w:rPr>
                <w:rFonts w:eastAsia="Times New Roman"/>
                <w:sz w:val="16"/>
                <w:szCs w:val="16"/>
                <w:lang w:eastAsia="x-none"/>
              </w:rPr>
              <w:t xml:space="preserve"> </w:t>
            </w:r>
            <w:r w:rsidRPr="00EF3F96">
              <w:rPr>
                <w:rFonts w:eastAsia="Times New Roman"/>
                <w:sz w:val="16"/>
                <w:szCs w:val="16"/>
                <w:lang w:val="x-none" w:eastAsia="x-none"/>
              </w:rPr>
              <w:t>szczególnym</w:t>
            </w:r>
            <w:r w:rsidRPr="00EF3F96">
              <w:rPr>
                <w:rFonts w:eastAsia="Times New Roman"/>
                <w:sz w:val="16"/>
                <w:szCs w:val="16"/>
                <w:lang w:eastAsia="x-none"/>
              </w:rPr>
              <w:t xml:space="preserve"> </w:t>
            </w:r>
            <w:r w:rsidRPr="00EF3F96">
              <w:rPr>
                <w:rFonts w:eastAsia="Times New Roman"/>
                <w:sz w:val="16"/>
                <w:szCs w:val="16"/>
                <w:lang w:val="x-none" w:eastAsia="x-none"/>
              </w:rPr>
              <w:t>uwzględnieniem</w:t>
            </w:r>
            <w:r w:rsidRPr="00EF3F96">
              <w:rPr>
                <w:rFonts w:eastAsia="Times New Roman"/>
                <w:sz w:val="16"/>
                <w:szCs w:val="16"/>
                <w:lang w:eastAsia="x-none"/>
              </w:rPr>
              <w:t xml:space="preserve"> </w:t>
            </w:r>
            <w:r w:rsidRPr="00EF3F96">
              <w:rPr>
                <w:rFonts w:eastAsia="Times New Roman"/>
                <w:sz w:val="16"/>
                <w:szCs w:val="16"/>
                <w:lang w:val="x-none" w:eastAsia="x-none"/>
              </w:rPr>
              <w:t>kryteriów</w:t>
            </w:r>
            <w:r w:rsidRPr="00EF3F96">
              <w:rPr>
                <w:rFonts w:eastAsia="Times New Roman"/>
                <w:sz w:val="16"/>
                <w:szCs w:val="16"/>
                <w:lang w:eastAsia="x-none"/>
              </w:rPr>
              <w:t xml:space="preserve"> </w:t>
            </w:r>
            <w:r w:rsidRPr="00EF3F96">
              <w:rPr>
                <w:rFonts w:eastAsia="Times New Roman"/>
                <w:sz w:val="16"/>
                <w:szCs w:val="16"/>
                <w:lang w:val="x-none" w:eastAsia="x-none"/>
              </w:rPr>
              <w:t>wyboru</w:t>
            </w:r>
            <w:r w:rsidRPr="00EF3F96">
              <w:rPr>
                <w:rFonts w:eastAsia="Times New Roman"/>
                <w:sz w:val="16"/>
                <w:szCs w:val="16"/>
                <w:lang w:eastAsia="x-none"/>
              </w:rPr>
              <w:t xml:space="preserve"> </w:t>
            </w:r>
            <w:r w:rsidRPr="00EF3F96">
              <w:rPr>
                <w:rFonts w:eastAsia="Times New Roman"/>
                <w:sz w:val="16"/>
                <w:szCs w:val="16"/>
                <w:lang w:val="x-none" w:eastAsia="x-none"/>
              </w:rPr>
              <w:t>projektó</w:t>
            </w:r>
            <w:r w:rsidRPr="00EF3F96">
              <w:rPr>
                <w:rFonts w:eastAsia="Times New Roman"/>
                <w:sz w:val="16"/>
                <w:szCs w:val="16"/>
                <w:lang w:eastAsia="x-none"/>
              </w:rPr>
              <w:t>w.</w:t>
            </w:r>
          </w:p>
        </w:tc>
        <w:tc>
          <w:tcPr>
            <w:tcW w:w="236" w:type="dxa"/>
            <w:tcBorders>
              <w:top w:val="single" w:sz="4" w:space="0" w:color="auto"/>
              <w:left w:val="single" w:sz="12" w:space="0" w:color="auto"/>
              <w:bottom w:val="single" w:sz="4" w:space="0" w:color="auto"/>
              <w:right w:val="single" w:sz="4" w:space="0" w:color="auto"/>
            </w:tcBorders>
          </w:tcPr>
          <w:p w14:paraId="2583F64C"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327" w:type="dxa"/>
            <w:tcBorders>
              <w:top w:val="single" w:sz="4" w:space="0" w:color="auto"/>
              <w:left w:val="single" w:sz="4" w:space="0" w:color="auto"/>
              <w:bottom w:val="single" w:sz="4" w:space="0" w:color="auto"/>
              <w:right w:val="single" w:sz="4" w:space="0" w:color="auto"/>
            </w:tcBorders>
            <w:shd w:val="clear" w:color="auto" w:fill="A5A5A5" w:themeFill="accent3"/>
            <w:hideMark/>
          </w:tcPr>
          <w:p w14:paraId="528C8AF7"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r w:rsidRPr="00EF3F96">
              <w:rPr>
                <w:b/>
                <w:sz w:val="14"/>
                <w:szCs w:val="14"/>
              </w:rPr>
              <w:t>x</w:t>
            </w:r>
          </w:p>
        </w:tc>
        <w:tc>
          <w:tcPr>
            <w:tcW w:w="383" w:type="dxa"/>
            <w:tcBorders>
              <w:top w:val="single" w:sz="4" w:space="0" w:color="auto"/>
              <w:left w:val="single" w:sz="4" w:space="0" w:color="auto"/>
              <w:bottom w:val="single" w:sz="4" w:space="0" w:color="auto"/>
              <w:right w:val="single" w:sz="4" w:space="0" w:color="auto"/>
            </w:tcBorders>
            <w:shd w:val="clear" w:color="auto" w:fill="A5A5A5" w:themeFill="accent3"/>
            <w:hideMark/>
          </w:tcPr>
          <w:p w14:paraId="74BBF8E6"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r w:rsidRPr="00EF3F96">
              <w:rPr>
                <w:b/>
                <w:sz w:val="14"/>
                <w:szCs w:val="14"/>
              </w:rPr>
              <w:t>x</w:t>
            </w:r>
          </w:p>
        </w:tc>
        <w:tc>
          <w:tcPr>
            <w:tcW w:w="397" w:type="dxa"/>
            <w:tcBorders>
              <w:top w:val="single" w:sz="4" w:space="0" w:color="auto"/>
              <w:left w:val="single" w:sz="4" w:space="0" w:color="auto"/>
              <w:bottom w:val="single" w:sz="4" w:space="0" w:color="auto"/>
              <w:right w:val="single" w:sz="12" w:space="0" w:color="auto"/>
            </w:tcBorders>
          </w:tcPr>
          <w:p w14:paraId="6A488138"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272" w:type="dxa"/>
            <w:tcBorders>
              <w:top w:val="single" w:sz="4" w:space="0" w:color="auto"/>
              <w:left w:val="single" w:sz="12" w:space="0" w:color="auto"/>
              <w:bottom w:val="single" w:sz="4" w:space="0" w:color="auto"/>
              <w:right w:val="single" w:sz="4" w:space="0" w:color="auto"/>
            </w:tcBorders>
          </w:tcPr>
          <w:p w14:paraId="7A92304F"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327" w:type="dxa"/>
            <w:tcBorders>
              <w:top w:val="single" w:sz="4" w:space="0" w:color="auto"/>
              <w:left w:val="single" w:sz="4" w:space="0" w:color="auto"/>
              <w:bottom w:val="single" w:sz="4" w:space="0" w:color="auto"/>
              <w:right w:val="single" w:sz="4" w:space="0" w:color="auto"/>
            </w:tcBorders>
          </w:tcPr>
          <w:p w14:paraId="55544746"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383" w:type="dxa"/>
            <w:tcBorders>
              <w:top w:val="single" w:sz="4" w:space="0" w:color="auto"/>
              <w:left w:val="single" w:sz="4" w:space="0" w:color="auto"/>
              <w:bottom w:val="single" w:sz="4" w:space="0" w:color="auto"/>
              <w:right w:val="single" w:sz="4" w:space="0" w:color="auto"/>
            </w:tcBorders>
            <w:shd w:val="clear" w:color="auto" w:fill="FFFFFF" w:themeFill="background1"/>
          </w:tcPr>
          <w:p w14:paraId="1D3F3CF2"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398" w:type="dxa"/>
            <w:gridSpan w:val="2"/>
            <w:tcBorders>
              <w:top w:val="single" w:sz="4" w:space="0" w:color="auto"/>
              <w:left w:val="single" w:sz="4" w:space="0" w:color="auto"/>
              <w:bottom w:val="single" w:sz="4" w:space="0" w:color="auto"/>
              <w:right w:val="single" w:sz="12" w:space="0" w:color="auto"/>
            </w:tcBorders>
            <w:shd w:val="clear" w:color="auto" w:fill="FFFFFF" w:themeFill="background1"/>
          </w:tcPr>
          <w:p w14:paraId="1E11D4B3"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273" w:type="dxa"/>
            <w:tcBorders>
              <w:top w:val="single" w:sz="4" w:space="0" w:color="auto"/>
              <w:left w:val="single" w:sz="12" w:space="0" w:color="auto"/>
              <w:bottom w:val="single" w:sz="4" w:space="0" w:color="auto"/>
              <w:right w:val="single" w:sz="4" w:space="0" w:color="auto"/>
            </w:tcBorders>
          </w:tcPr>
          <w:p w14:paraId="2D19A721"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328" w:type="dxa"/>
            <w:tcBorders>
              <w:top w:val="single" w:sz="4" w:space="0" w:color="auto"/>
              <w:left w:val="single" w:sz="4" w:space="0" w:color="auto"/>
              <w:bottom w:val="single" w:sz="4" w:space="0" w:color="auto"/>
              <w:right w:val="single" w:sz="4" w:space="0" w:color="auto"/>
            </w:tcBorders>
          </w:tcPr>
          <w:p w14:paraId="4C2D5722"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384" w:type="dxa"/>
            <w:tcBorders>
              <w:top w:val="single" w:sz="4" w:space="0" w:color="auto"/>
              <w:left w:val="single" w:sz="4" w:space="0" w:color="auto"/>
              <w:bottom w:val="single" w:sz="4" w:space="0" w:color="auto"/>
              <w:right w:val="single" w:sz="4" w:space="0" w:color="auto"/>
            </w:tcBorders>
          </w:tcPr>
          <w:p w14:paraId="02748B65"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402" w:type="dxa"/>
            <w:tcBorders>
              <w:top w:val="single" w:sz="4" w:space="0" w:color="auto"/>
              <w:left w:val="single" w:sz="4" w:space="0" w:color="auto"/>
              <w:bottom w:val="single" w:sz="4" w:space="0" w:color="auto"/>
              <w:right w:val="single" w:sz="12" w:space="0" w:color="auto"/>
            </w:tcBorders>
          </w:tcPr>
          <w:p w14:paraId="4C146593"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273" w:type="dxa"/>
            <w:tcBorders>
              <w:top w:val="single" w:sz="4" w:space="0" w:color="auto"/>
              <w:left w:val="single" w:sz="12" w:space="0" w:color="auto"/>
              <w:bottom w:val="single" w:sz="4" w:space="0" w:color="auto"/>
              <w:right w:val="single" w:sz="4" w:space="0" w:color="auto"/>
            </w:tcBorders>
          </w:tcPr>
          <w:p w14:paraId="4589A7F9"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328" w:type="dxa"/>
            <w:tcBorders>
              <w:top w:val="single" w:sz="4" w:space="0" w:color="auto"/>
              <w:left w:val="single" w:sz="4" w:space="0" w:color="auto"/>
              <w:bottom w:val="single" w:sz="4" w:space="0" w:color="auto"/>
              <w:right w:val="single" w:sz="4" w:space="0" w:color="auto"/>
            </w:tcBorders>
          </w:tcPr>
          <w:p w14:paraId="4CFDD7B1"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384" w:type="dxa"/>
            <w:tcBorders>
              <w:top w:val="single" w:sz="4" w:space="0" w:color="auto"/>
              <w:left w:val="single" w:sz="4" w:space="0" w:color="auto"/>
              <w:bottom w:val="single" w:sz="4" w:space="0" w:color="auto"/>
              <w:right w:val="single" w:sz="4" w:space="0" w:color="auto"/>
            </w:tcBorders>
          </w:tcPr>
          <w:p w14:paraId="41489225"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398" w:type="dxa"/>
            <w:gridSpan w:val="2"/>
            <w:tcBorders>
              <w:top w:val="single" w:sz="4" w:space="0" w:color="auto"/>
              <w:left w:val="single" w:sz="4" w:space="0" w:color="auto"/>
              <w:bottom w:val="single" w:sz="4" w:space="0" w:color="auto"/>
              <w:right w:val="single" w:sz="12" w:space="0" w:color="auto"/>
            </w:tcBorders>
          </w:tcPr>
          <w:p w14:paraId="181B5E0D"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273" w:type="dxa"/>
            <w:tcBorders>
              <w:top w:val="single" w:sz="4" w:space="0" w:color="auto"/>
              <w:left w:val="single" w:sz="12" w:space="0" w:color="auto"/>
              <w:bottom w:val="single" w:sz="4" w:space="0" w:color="auto"/>
              <w:right w:val="single" w:sz="4" w:space="0" w:color="auto"/>
            </w:tcBorders>
          </w:tcPr>
          <w:p w14:paraId="6CF3CC92"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328" w:type="dxa"/>
            <w:tcBorders>
              <w:top w:val="single" w:sz="4" w:space="0" w:color="auto"/>
              <w:left w:val="single" w:sz="4" w:space="0" w:color="auto"/>
              <w:bottom w:val="single" w:sz="4" w:space="0" w:color="auto"/>
              <w:right w:val="single" w:sz="4" w:space="0" w:color="auto"/>
            </w:tcBorders>
          </w:tcPr>
          <w:p w14:paraId="5FFBF18D"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384" w:type="dxa"/>
            <w:tcBorders>
              <w:top w:val="single" w:sz="4" w:space="0" w:color="auto"/>
              <w:left w:val="single" w:sz="4" w:space="0" w:color="auto"/>
              <w:bottom w:val="single" w:sz="4" w:space="0" w:color="auto"/>
              <w:right w:val="single" w:sz="4" w:space="0" w:color="auto"/>
            </w:tcBorders>
          </w:tcPr>
          <w:p w14:paraId="5F6E9972"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399" w:type="dxa"/>
            <w:tcBorders>
              <w:top w:val="single" w:sz="4" w:space="0" w:color="auto"/>
              <w:left w:val="single" w:sz="4" w:space="0" w:color="auto"/>
              <w:bottom w:val="single" w:sz="4" w:space="0" w:color="auto"/>
              <w:right w:val="single" w:sz="12" w:space="0" w:color="auto"/>
            </w:tcBorders>
          </w:tcPr>
          <w:p w14:paraId="3101817B"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273" w:type="dxa"/>
            <w:tcBorders>
              <w:top w:val="single" w:sz="4" w:space="0" w:color="auto"/>
              <w:left w:val="single" w:sz="12" w:space="0" w:color="auto"/>
              <w:bottom w:val="single" w:sz="4" w:space="0" w:color="auto"/>
              <w:right w:val="single" w:sz="4" w:space="0" w:color="auto"/>
            </w:tcBorders>
          </w:tcPr>
          <w:p w14:paraId="21D12813"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328" w:type="dxa"/>
            <w:tcBorders>
              <w:top w:val="single" w:sz="4" w:space="0" w:color="auto"/>
              <w:left w:val="single" w:sz="4" w:space="0" w:color="auto"/>
              <w:bottom w:val="single" w:sz="4" w:space="0" w:color="auto"/>
              <w:right w:val="single" w:sz="4" w:space="0" w:color="auto"/>
            </w:tcBorders>
          </w:tcPr>
          <w:p w14:paraId="6FFB12F4"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384" w:type="dxa"/>
            <w:tcBorders>
              <w:top w:val="single" w:sz="4" w:space="0" w:color="auto"/>
              <w:left w:val="single" w:sz="4" w:space="0" w:color="auto"/>
              <w:bottom w:val="single" w:sz="4" w:space="0" w:color="auto"/>
              <w:right w:val="single" w:sz="4" w:space="0" w:color="auto"/>
            </w:tcBorders>
          </w:tcPr>
          <w:p w14:paraId="0E13015F"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398" w:type="dxa"/>
            <w:gridSpan w:val="2"/>
            <w:tcBorders>
              <w:top w:val="single" w:sz="4" w:space="0" w:color="auto"/>
              <w:left w:val="single" w:sz="4" w:space="0" w:color="auto"/>
              <w:bottom w:val="single" w:sz="4" w:space="0" w:color="auto"/>
              <w:right w:val="single" w:sz="12" w:space="0" w:color="auto"/>
            </w:tcBorders>
          </w:tcPr>
          <w:p w14:paraId="0A284E31"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273" w:type="dxa"/>
            <w:tcBorders>
              <w:top w:val="single" w:sz="4" w:space="0" w:color="auto"/>
              <w:left w:val="single" w:sz="12" w:space="0" w:color="auto"/>
              <w:bottom w:val="single" w:sz="4" w:space="0" w:color="auto"/>
              <w:right w:val="single" w:sz="4" w:space="0" w:color="auto"/>
            </w:tcBorders>
          </w:tcPr>
          <w:p w14:paraId="474C5583"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328" w:type="dxa"/>
            <w:tcBorders>
              <w:top w:val="single" w:sz="4" w:space="0" w:color="auto"/>
              <w:left w:val="single" w:sz="4" w:space="0" w:color="auto"/>
              <w:bottom w:val="single" w:sz="4" w:space="0" w:color="auto"/>
              <w:right w:val="single" w:sz="4" w:space="0" w:color="auto"/>
            </w:tcBorders>
          </w:tcPr>
          <w:p w14:paraId="567966C5"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384" w:type="dxa"/>
            <w:tcBorders>
              <w:top w:val="single" w:sz="4" w:space="0" w:color="auto"/>
              <w:left w:val="single" w:sz="4" w:space="0" w:color="auto"/>
              <w:bottom w:val="single" w:sz="4" w:space="0" w:color="auto"/>
              <w:right w:val="single" w:sz="4" w:space="0" w:color="auto"/>
            </w:tcBorders>
          </w:tcPr>
          <w:p w14:paraId="0A6867CA"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399" w:type="dxa"/>
            <w:tcBorders>
              <w:top w:val="single" w:sz="4" w:space="0" w:color="auto"/>
              <w:left w:val="single" w:sz="4" w:space="0" w:color="auto"/>
              <w:bottom w:val="single" w:sz="4" w:space="0" w:color="auto"/>
              <w:right w:val="single" w:sz="12" w:space="0" w:color="auto"/>
            </w:tcBorders>
          </w:tcPr>
          <w:p w14:paraId="62626A27"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344" w:type="dxa"/>
            <w:tcBorders>
              <w:top w:val="single" w:sz="4" w:space="0" w:color="999999" w:themeColor="text1" w:themeTint="66"/>
              <w:left w:val="single" w:sz="12" w:space="0" w:color="auto"/>
              <w:bottom w:val="single" w:sz="4" w:space="0" w:color="auto"/>
              <w:right w:val="single" w:sz="4" w:space="0" w:color="auto"/>
            </w:tcBorders>
          </w:tcPr>
          <w:p w14:paraId="748F35BA"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344" w:type="dxa"/>
            <w:tcBorders>
              <w:top w:val="single" w:sz="4" w:space="0" w:color="999999" w:themeColor="text1" w:themeTint="66"/>
              <w:left w:val="single" w:sz="4" w:space="0" w:color="auto"/>
              <w:bottom w:val="single" w:sz="4" w:space="0" w:color="auto"/>
              <w:right w:val="single" w:sz="4" w:space="0" w:color="auto"/>
            </w:tcBorders>
          </w:tcPr>
          <w:p w14:paraId="350D1F6D"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344" w:type="dxa"/>
            <w:tcBorders>
              <w:top w:val="single" w:sz="4" w:space="0" w:color="999999" w:themeColor="text1" w:themeTint="66"/>
              <w:left w:val="single" w:sz="4" w:space="0" w:color="auto"/>
              <w:bottom w:val="single" w:sz="4" w:space="0" w:color="auto"/>
              <w:right w:val="single" w:sz="4" w:space="0" w:color="auto"/>
            </w:tcBorders>
          </w:tcPr>
          <w:p w14:paraId="537B6001"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345" w:type="dxa"/>
            <w:tcBorders>
              <w:top w:val="single" w:sz="4" w:space="0" w:color="999999" w:themeColor="text1" w:themeTint="66"/>
              <w:left w:val="single" w:sz="4" w:space="0" w:color="auto"/>
              <w:bottom w:val="single" w:sz="4" w:space="0" w:color="auto"/>
              <w:right w:val="single" w:sz="12" w:space="0" w:color="auto"/>
            </w:tcBorders>
          </w:tcPr>
          <w:p w14:paraId="3F1EE42D"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273" w:type="dxa"/>
            <w:tcBorders>
              <w:top w:val="single" w:sz="4" w:space="0" w:color="auto"/>
              <w:left w:val="single" w:sz="12" w:space="0" w:color="auto"/>
              <w:bottom w:val="single" w:sz="4" w:space="0" w:color="auto"/>
              <w:right w:val="single" w:sz="4" w:space="0" w:color="auto"/>
            </w:tcBorders>
          </w:tcPr>
          <w:p w14:paraId="1F2455B6"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328" w:type="dxa"/>
            <w:tcBorders>
              <w:top w:val="single" w:sz="4" w:space="0" w:color="auto"/>
              <w:left w:val="single" w:sz="4" w:space="0" w:color="auto"/>
              <w:bottom w:val="single" w:sz="4" w:space="0" w:color="auto"/>
              <w:right w:val="single" w:sz="4" w:space="0" w:color="auto"/>
            </w:tcBorders>
          </w:tcPr>
          <w:p w14:paraId="4FF8E5E8"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384" w:type="dxa"/>
            <w:tcBorders>
              <w:top w:val="single" w:sz="4" w:space="0" w:color="auto"/>
              <w:left w:val="single" w:sz="4" w:space="0" w:color="auto"/>
              <w:bottom w:val="single" w:sz="4" w:space="0" w:color="auto"/>
              <w:right w:val="single" w:sz="4" w:space="0" w:color="auto"/>
            </w:tcBorders>
          </w:tcPr>
          <w:p w14:paraId="1A98D75D"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385" w:type="dxa"/>
            <w:tcBorders>
              <w:top w:val="single" w:sz="4" w:space="0" w:color="auto"/>
              <w:left w:val="single" w:sz="4" w:space="0" w:color="auto"/>
              <w:bottom w:val="single" w:sz="4" w:space="0" w:color="auto"/>
              <w:right w:val="single" w:sz="4" w:space="0" w:color="auto"/>
            </w:tcBorders>
          </w:tcPr>
          <w:p w14:paraId="748ADBB4"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r>
      <w:tr w:rsidR="00963ECD" w:rsidRPr="00EF3F96" w14:paraId="2C2D8BB2" w14:textId="77777777" w:rsidTr="00EF3F96">
        <w:trPr>
          <w:cantSplit/>
          <w:trHeight w:val="967"/>
        </w:trPr>
        <w:tc>
          <w:tcPr>
            <w:cnfStyle w:val="001000000000" w:firstRow="0" w:lastRow="0" w:firstColumn="1" w:lastColumn="0" w:oddVBand="0" w:evenVBand="0" w:oddHBand="0" w:evenHBand="0" w:firstRowFirstColumn="0" w:firstRowLastColumn="0" w:lastRowFirstColumn="0" w:lastRowLastColumn="0"/>
            <w:tcW w:w="493" w:type="dxa"/>
            <w:tcBorders>
              <w:top w:val="single" w:sz="4" w:space="0" w:color="auto"/>
              <w:left w:val="single" w:sz="12" w:space="0" w:color="auto"/>
              <w:bottom w:val="single" w:sz="4" w:space="0" w:color="auto"/>
              <w:right w:val="single" w:sz="12" w:space="0" w:color="auto"/>
            </w:tcBorders>
            <w:hideMark/>
          </w:tcPr>
          <w:p w14:paraId="5250F596" w14:textId="77777777" w:rsidR="00EF3F96" w:rsidRPr="00EF3F96" w:rsidRDefault="00EF3F96" w:rsidP="00EF3F96">
            <w:pPr>
              <w:rPr>
                <w:sz w:val="16"/>
                <w:szCs w:val="16"/>
              </w:rPr>
            </w:pPr>
            <w:r w:rsidRPr="00EF3F96">
              <w:rPr>
                <w:sz w:val="16"/>
                <w:szCs w:val="16"/>
              </w:rPr>
              <w:t>3.</w:t>
            </w:r>
          </w:p>
        </w:tc>
        <w:tc>
          <w:tcPr>
            <w:tcW w:w="2758" w:type="dxa"/>
            <w:tcBorders>
              <w:top w:val="single" w:sz="4" w:space="0" w:color="auto"/>
              <w:left w:val="single" w:sz="12" w:space="0" w:color="auto"/>
              <w:bottom w:val="single" w:sz="4" w:space="0" w:color="auto"/>
              <w:right w:val="single" w:sz="12" w:space="0" w:color="auto"/>
            </w:tcBorders>
            <w:shd w:val="clear" w:color="auto" w:fill="D9D9D9" w:themeFill="background1" w:themeFillShade="D9"/>
            <w:vAlign w:val="bottom"/>
            <w:hideMark/>
          </w:tcPr>
          <w:p w14:paraId="06EA4A78" w14:textId="77777777" w:rsidR="00EF3F96" w:rsidRPr="00EF3F96" w:rsidRDefault="00EF3F96" w:rsidP="00EF3F96">
            <w:pPr>
              <w:spacing w:line="240" w:lineRule="auto"/>
              <w:contextualSpacing/>
              <w:jc w:val="both"/>
              <w:cnfStyle w:val="000000000000" w:firstRow="0" w:lastRow="0" w:firstColumn="0" w:lastColumn="0" w:oddVBand="0" w:evenVBand="0" w:oddHBand="0" w:evenHBand="0" w:firstRowFirstColumn="0" w:firstRowLastColumn="0" w:lastRowFirstColumn="0" w:lastRowLastColumn="0"/>
              <w:rPr>
                <w:rFonts w:eastAsia="Times New Roman"/>
                <w:sz w:val="16"/>
                <w:szCs w:val="16"/>
                <w:lang w:eastAsia="x-none"/>
              </w:rPr>
            </w:pPr>
            <w:r w:rsidRPr="00EF3F96">
              <w:rPr>
                <w:rFonts w:eastAsia="Times New Roman"/>
                <w:sz w:val="16"/>
                <w:szCs w:val="16"/>
                <w:lang w:val="x-none" w:eastAsia="x-none"/>
              </w:rPr>
              <w:t>Ewaluacja dotycząca</w:t>
            </w:r>
            <w:r w:rsidRPr="00EF3F96">
              <w:rPr>
                <w:rFonts w:eastAsia="Times New Roman"/>
                <w:sz w:val="16"/>
                <w:szCs w:val="16"/>
                <w:lang w:eastAsia="x-none"/>
              </w:rPr>
              <w:t xml:space="preserve"> </w:t>
            </w:r>
            <w:r w:rsidRPr="00EF3F96">
              <w:rPr>
                <w:rFonts w:eastAsia="Times New Roman"/>
                <w:sz w:val="16"/>
                <w:szCs w:val="16"/>
                <w:lang w:val="x-none" w:eastAsia="x-none"/>
              </w:rPr>
              <w:t>wdrażania</w:t>
            </w:r>
            <w:r w:rsidRPr="00EF3F96">
              <w:rPr>
                <w:rFonts w:eastAsia="Times New Roman"/>
                <w:sz w:val="16"/>
                <w:szCs w:val="16"/>
                <w:lang w:eastAsia="x-none"/>
              </w:rPr>
              <w:t xml:space="preserve"> </w:t>
            </w:r>
            <w:r w:rsidRPr="00EF3F96">
              <w:rPr>
                <w:rFonts w:eastAsia="Times New Roman"/>
                <w:sz w:val="16"/>
                <w:szCs w:val="16"/>
                <w:lang w:val="x-none" w:eastAsia="x-none"/>
              </w:rPr>
              <w:t>Zintegrowanego</w:t>
            </w:r>
            <w:r w:rsidRPr="00EF3F96">
              <w:rPr>
                <w:rFonts w:eastAsia="Times New Roman"/>
                <w:sz w:val="16"/>
                <w:szCs w:val="16"/>
                <w:lang w:eastAsia="x-none"/>
              </w:rPr>
              <w:t xml:space="preserve"> </w:t>
            </w:r>
            <w:r w:rsidRPr="00EF3F96">
              <w:rPr>
                <w:rFonts w:eastAsia="Times New Roman"/>
                <w:sz w:val="16"/>
                <w:szCs w:val="16"/>
                <w:lang w:val="x-none" w:eastAsia="x-none"/>
              </w:rPr>
              <w:t>podejścia do rozwoju</w:t>
            </w:r>
            <w:r w:rsidRPr="00EF3F96">
              <w:rPr>
                <w:rFonts w:eastAsia="Times New Roman"/>
                <w:sz w:val="16"/>
                <w:szCs w:val="16"/>
                <w:lang w:eastAsia="x-none"/>
              </w:rPr>
              <w:t xml:space="preserve"> </w:t>
            </w:r>
            <w:r w:rsidRPr="00EF3F96">
              <w:rPr>
                <w:rFonts w:eastAsia="Times New Roman"/>
                <w:sz w:val="16"/>
                <w:szCs w:val="16"/>
                <w:lang w:val="x-none" w:eastAsia="x-none"/>
              </w:rPr>
              <w:t>terytorialnego</w:t>
            </w:r>
            <w:r w:rsidRPr="00EF3F96">
              <w:rPr>
                <w:rFonts w:eastAsia="Times New Roman"/>
                <w:sz w:val="16"/>
                <w:szCs w:val="16"/>
                <w:lang w:eastAsia="x-none"/>
              </w:rPr>
              <w:t xml:space="preserve"> </w:t>
            </w:r>
            <w:r w:rsidRPr="00EF3F96">
              <w:rPr>
                <w:rFonts w:eastAsia="Times New Roman"/>
                <w:sz w:val="16"/>
                <w:szCs w:val="16"/>
                <w:lang w:val="x-none" w:eastAsia="x-none"/>
              </w:rPr>
              <w:t>w ramach</w:t>
            </w:r>
            <w:r w:rsidRPr="00EF3F96">
              <w:rPr>
                <w:rFonts w:eastAsia="Times New Roman"/>
                <w:sz w:val="16"/>
                <w:szCs w:val="16"/>
                <w:lang w:eastAsia="x-none"/>
              </w:rPr>
              <w:t xml:space="preserve"> </w:t>
            </w:r>
            <w:r w:rsidRPr="00EF3F96">
              <w:rPr>
                <w:rFonts w:eastAsia="Times New Roman"/>
                <w:sz w:val="16"/>
                <w:szCs w:val="16"/>
                <w:lang w:val="x-none" w:eastAsia="x-none"/>
              </w:rPr>
              <w:t>Regionalnego</w:t>
            </w:r>
            <w:r w:rsidRPr="00EF3F96">
              <w:rPr>
                <w:rFonts w:eastAsia="Times New Roman"/>
                <w:sz w:val="16"/>
                <w:szCs w:val="16"/>
                <w:lang w:eastAsia="x-none"/>
              </w:rPr>
              <w:t xml:space="preserve"> </w:t>
            </w:r>
            <w:r w:rsidRPr="00EF3F96">
              <w:rPr>
                <w:rFonts w:eastAsia="Times New Roman"/>
                <w:sz w:val="16"/>
                <w:szCs w:val="16"/>
                <w:lang w:val="x-none" w:eastAsia="x-none"/>
              </w:rPr>
              <w:t>Programu</w:t>
            </w:r>
            <w:r w:rsidRPr="00EF3F96">
              <w:rPr>
                <w:rFonts w:eastAsia="Times New Roman"/>
                <w:sz w:val="16"/>
                <w:szCs w:val="16"/>
                <w:lang w:eastAsia="x-none"/>
              </w:rPr>
              <w:t xml:space="preserve"> </w:t>
            </w:r>
            <w:r w:rsidRPr="00EF3F96">
              <w:rPr>
                <w:rFonts w:eastAsia="Times New Roman"/>
                <w:sz w:val="16"/>
                <w:szCs w:val="16"/>
                <w:lang w:val="x-none" w:eastAsia="x-none"/>
              </w:rPr>
              <w:t>Operacyjnego na lata</w:t>
            </w:r>
            <w:r w:rsidRPr="00EF3F96">
              <w:rPr>
                <w:rFonts w:eastAsia="Times New Roman"/>
                <w:sz w:val="16"/>
                <w:szCs w:val="16"/>
                <w:lang w:eastAsia="x-none"/>
              </w:rPr>
              <w:t xml:space="preserve"> </w:t>
            </w:r>
            <w:r w:rsidRPr="00EF3F96">
              <w:rPr>
                <w:rFonts w:eastAsia="Times New Roman"/>
                <w:sz w:val="16"/>
                <w:szCs w:val="16"/>
                <w:lang w:val="x-none" w:eastAsia="x-none"/>
              </w:rPr>
              <w:t>2014-2020.</w:t>
            </w:r>
          </w:p>
        </w:tc>
        <w:tc>
          <w:tcPr>
            <w:tcW w:w="236" w:type="dxa"/>
            <w:tcBorders>
              <w:top w:val="single" w:sz="4" w:space="0" w:color="auto"/>
              <w:left w:val="single" w:sz="12" w:space="0" w:color="auto"/>
              <w:bottom w:val="single" w:sz="4" w:space="0" w:color="auto"/>
              <w:right w:val="single" w:sz="4" w:space="0" w:color="auto"/>
            </w:tcBorders>
          </w:tcPr>
          <w:p w14:paraId="6537A24D"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327" w:type="dxa"/>
            <w:tcBorders>
              <w:top w:val="single" w:sz="4" w:space="0" w:color="auto"/>
              <w:left w:val="single" w:sz="4" w:space="0" w:color="auto"/>
              <w:bottom w:val="single" w:sz="4" w:space="0" w:color="auto"/>
              <w:right w:val="single" w:sz="4" w:space="0" w:color="auto"/>
            </w:tcBorders>
          </w:tcPr>
          <w:p w14:paraId="225A5378"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383" w:type="dxa"/>
            <w:tcBorders>
              <w:top w:val="single" w:sz="4" w:space="0" w:color="auto"/>
              <w:left w:val="single" w:sz="4" w:space="0" w:color="auto"/>
              <w:bottom w:val="single" w:sz="4" w:space="0" w:color="auto"/>
              <w:right w:val="single" w:sz="4" w:space="0" w:color="auto"/>
            </w:tcBorders>
          </w:tcPr>
          <w:p w14:paraId="7E40E0DB"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397" w:type="dxa"/>
            <w:tcBorders>
              <w:top w:val="single" w:sz="4" w:space="0" w:color="auto"/>
              <w:left w:val="single" w:sz="4" w:space="0" w:color="auto"/>
              <w:bottom w:val="single" w:sz="4" w:space="0" w:color="auto"/>
              <w:right w:val="single" w:sz="12" w:space="0" w:color="auto"/>
            </w:tcBorders>
          </w:tcPr>
          <w:p w14:paraId="19FF2F97"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272" w:type="dxa"/>
            <w:tcBorders>
              <w:top w:val="single" w:sz="4" w:space="0" w:color="auto"/>
              <w:left w:val="single" w:sz="12" w:space="0" w:color="auto"/>
              <w:bottom w:val="single" w:sz="4" w:space="0" w:color="auto"/>
              <w:right w:val="single" w:sz="4" w:space="0" w:color="auto"/>
            </w:tcBorders>
            <w:shd w:val="clear" w:color="auto" w:fill="D9D9D9" w:themeFill="background1" w:themeFillShade="D9"/>
            <w:hideMark/>
          </w:tcPr>
          <w:p w14:paraId="6DD17B69"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r w:rsidRPr="00EF3F96">
              <w:rPr>
                <w:b/>
                <w:sz w:val="14"/>
                <w:szCs w:val="14"/>
              </w:rPr>
              <w:t>x</w:t>
            </w:r>
          </w:p>
        </w:tc>
        <w:tc>
          <w:tcPr>
            <w:tcW w:w="32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87856E5"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r w:rsidRPr="00EF3F96">
              <w:rPr>
                <w:b/>
                <w:sz w:val="14"/>
                <w:szCs w:val="14"/>
              </w:rPr>
              <w:t>x</w:t>
            </w:r>
          </w:p>
        </w:tc>
        <w:tc>
          <w:tcPr>
            <w:tcW w:w="38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AA4A75"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r w:rsidRPr="00EF3F96">
              <w:rPr>
                <w:b/>
                <w:sz w:val="14"/>
                <w:szCs w:val="14"/>
              </w:rPr>
              <w:t>x</w:t>
            </w:r>
          </w:p>
        </w:tc>
        <w:tc>
          <w:tcPr>
            <w:tcW w:w="398" w:type="dxa"/>
            <w:gridSpan w:val="2"/>
            <w:tcBorders>
              <w:top w:val="single" w:sz="4" w:space="0" w:color="auto"/>
              <w:left w:val="single" w:sz="4" w:space="0" w:color="auto"/>
              <w:bottom w:val="single" w:sz="4" w:space="0" w:color="auto"/>
              <w:right w:val="single" w:sz="12" w:space="0" w:color="auto"/>
            </w:tcBorders>
          </w:tcPr>
          <w:p w14:paraId="2EF75E58"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273" w:type="dxa"/>
            <w:tcBorders>
              <w:top w:val="single" w:sz="4" w:space="0" w:color="auto"/>
              <w:left w:val="single" w:sz="12" w:space="0" w:color="auto"/>
              <w:bottom w:val="single" w:sz="4" w:space="0" w:color="auto"/>
              <w:right w:val="single" w:sz="4" w:space="0" w:color="auto"/>
            </w:tcBorders>
          </w:tcPr>
          <w:p w14:paraId="62EB28C3"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328" w:type="dxa"/>
            <w:tcBorders>
              <w:top w:val="single" w:sz="4" w:space="0" w:color="auto"/>
              <w:left w:val="single" w:sz="4" w:space="0" w:color="auto"/>
              <w:bottom w:val="single" w:sz="4" w:space="0" w:color="auto"/>
              <w:right w:val="single" w:sz="4" w:space="0" w:color="auto"/>
            </w:tcBorders>
          </w:tcPr>
          <w:p w14:paraId="7287B606"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384" w:type="dxa"/>
            <w:tcBorders>
              <w:top w:val="single" w:sz="4" w:space="0" w:color="auto"/>
              <w:left w:val="single" w:sz="4" w:space="0" w:color="auto"/>
              <w:bottom w:val="single" w:sz="4" w:space="0" w:color="auto"/>
              <w:right w:val="single" w:sz="4" w:space="0" w:color="auto"/>
            </w:tcBorders>
          </w:tcPr>
          <w:p w14:paraId="5B5F07AD"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402" w:type="dxa"/>
            <w:tcBorders>
              <w:top w:val="single" w:sz="4" w:space="0" w:color="auto"/>
              <w:left w:val="single" w:sz="4" w:space="0" w:color="auto"/>
              <w:bottom w:val="single" w:sz="4" w:space="0" w:color="auto"/>
              <w:right w:val="single" w:sz="12" w:space="0" w:color="auto"/>
            </w:tcBorders>
          </w:tcPr>
          <w:p w14:paraId="67B66FA8"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273" w:type="dxa"/>
            <w:tcBorders>
              <w:top w:val="single" w:sz="4" w:space="0" w:color="auto"/>
              <w:left w:val="single" w:sz="12" w:space="0" w:color="auto"/>
              <w:bottom w:val="single" w:sz="4" w:space="0" w:color="auto"/>
              <w:right w:val="single" w:sz="4" w:space="0" w:color="auto"/>
            </w:tcBorders>
          </w:tcPr>
          <w:p w14:paraId="5CE66AE1"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328" w:type="dxa"/>
            <w:tcBorders>
              <w:top w:val="single" w:sz="4" w:space="0" w:color="auto"/>
              <w:left w:val="single" w:sz="4" w:space="0" w:color="auto"/>
              <w:bottom w:val="single" w:sz="4" w:space="0" w:color="auto"/>
              <w:right w:val="single" w:sz="4" w:space="0" w:color="auto"/>
            </w:tcBorders>
          </w:tcPr>
          <w:p w14:paraId="0E9F1454"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384" w:type="dxa"/>
            <w:tcBorders>
              <w:top w:val="single" w:sz="4" w:space="0" w:color="auto"/>
              <w:left w:val="single" w:sz="4" w:space="0" w:color="auto"/>
              <w:bottom w:val="single" w:sz="4" w:space="0" w:color="auto"/>
              <w:right w:val="single" w:sz="4" w:space="0" w:color="auto"/>
            </w:tcBorders>
          </w:tcPr>
          <w:p w14:paraId="07DBA526"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398" w:type="dxa"/>
            <w:gridSpan w:val="2"/>
            <w:tcBorders>
              <w:top w:val="single" w:sz="4" w:space="0" w:color="auto"/>
              <w:left w:val="single" w:sz="4" w:space="0" w:color="auto"/>
              <w:bottom w:val="single" w:sz="4" w:space="0" w:color="auto"/>
              <w:right w:val="single" w:sz="12" w:space="0" w:color="auto"/>
            </w:tcBorders>
            <w:shd w:val="clear" w:color="auto" w:fill="FFFFFF" w:themeFill="background1"/>
          </w:tcPr>
          <w:p w14:paraId="105B52FD"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273" w:type="dxa"/>
            <w:tcBorders>
              <w:top w:val="single" w:sz="4" w:space="0" w:color="auto"/>
              <w:left w:val="single" w:sz="12" w:space="0" w:color="auto"/>
              <w:bottom w:val="single" w:sz="4" w:space="0" w:color="auto"/>
              <w:right w:val="single" w:sz="4" w:space="0" w:color="auto"/>
            </w:tcBorders>
            <w:shd w:val="clear" w:color="auto" w:fill="FFFFFF" w:themeFill="background1"/>
          </w:tcPr>
          <w:p w14:paraId="1A8B5F85"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328" w:type="dxa"/>
            <w:tcBorders>
              <w:top w:val="single" w:sz="4" w:space="0" w:color="auto"/>
              <w:left w:val="single" w:sz="4" w:space="0" w:color="auto"/>
              <w:bottom w:val="single" w:sz="4" w:space="0" w:color="auto"/>
              <w:right w:val="single" w:sz="4" w:space="0" w:color="auto"/>
            </w:tcBorders>
          </w:tcPr>
          <w:p w14:paraId="6FDC4037"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384" w:type="dxa"/>
            <w:tcBorders>
              <w:top w:val="single" w:sz="4" w:space="0" w:color="auto"/>
              <w:left w:val="single" w:sz="4" w:space="0" w:color="auto"/>
              <w:bottom w:val="single" w:sz="4" w:space="0" w:color="auto"/>
              <w:right w:val="single" w:sz="4" w:space="0" w:color="auto"/>
            </w:tcBorders>
          </w:tcPr>
          <w:p w14:paraId="6F986215"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399" w:type="dxa"/>
            <w:tcBorders>
              <w:top w:val="single" w:sz="4" w:space="0" w:color="auto"/>
              <w:left w:val="single" w:sz="4" w:space="0" w:color="auto"/>
              <w:bottom w:val="single" w:sz="4" w:space="0" w:color="auto"/>
              <w:right w:val="single" w:sz="12" w:space="0" w:color="auto"/>
            </w:tcBorders>
          </w:tcPr>
          <w:p w14:paraId="43F7B33E"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273" w:type="dxa"/>
            <w:tcBorders>
              <w:top w:val="single" w:sz="4" w:space="0" w:color="auto"/>
              <w:left w:val="single" w:sz="12" w:space="0" w:color="auto"/>
              <w:bottom w:val="single" w:sz="4" w:space="0" w:color="auto"/>
              <w:right w:val="single" w:sz="4" w:space="0" w:color="auto"/>
            </w:tcBorders>
          </w:tcPr>
          <w:p w14:paraId="10A435DB"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328" w:type="dxa"/>
            <w:tcBorders>
              <w:top w:val="single" w:sz="4" w:space="0" w:color="auto"/>
              <w:left w:val="single" w:sz="4" w:space="0" w:color="auto"/>
              <w:bottom w:val="single" w:sz="4" w:space="0" w:color="auto"/>
              <w:right w:val="single" w:sz="4" w:space="0" w:color="auto"/>
            </w:tcBorders>
          </w:tcPr>
          <w:p w14:paraId="06B2CE5B"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384" w:type="dxa"/>
            <w:tcBorders>
              <w:top w:val="single" w:sz="4" w:space="0" w:color="auto"/>
              <w:left w:val="single" w:sz="4" w:space="0" w:color="auto"/>
              <w:bottom w:val="single" w:sz="4" w:space="0" w:color="auto"/>
              <w:right w:val="single" w:sz="4" w:space="0" w:color="auto"/>
            </w:tcBorders>
          </w:tcPr>
          <w:p w14:paraId="14A32A97"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398" w:type="dxa"/>
            <w:gridSpan w:val="2"/>
            <w:tcBorders>
              <w:top w:val="single" w:sz="4" w:space="0" w:color="auto"/>
              <w:left w:val="single" w:sz="4" w:space="0" w:color="auto"/>
              <w:bottom w:val="single" w:sz="4" w:space="0" w:color="auto"/>
              <w:right w:val="single" w:sz="12" w:space="0" w:color="auto"/>
            </w:tcBorders>
          </w:tcPr>
          <w:p w14:paraId="52A598CE"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273" w:type="dxa"/>
            <w:tcBorders>
              <w:top w:val="single" w:sz="4" w:space="0" w:color="auto"/>
              <w:left w:val="single" w:sz="12" w:space="0" w:color="auto"/>
              <w:bottom w:val="single" w:sz="4" w:space="0" w:color="auto"/>
              <w:right w:val="single" w:sz="4" w:space="0" w:color="auto"/>
            </w:tcBorders>
          </w:tcPr>
          <w:p w14:paraId="35E3E849"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328" w:type="dxa"/>
            <w:tcBorders>
              <w:top w:val="single" w:sz="4" w:space="0" w:color="auto"/>
              <w:left w:val="single" w:sz="4" w:space="0" w:color="auto"/>
              <w:bottom w:val="single" w:sz="4" w:space="0" w:color="auto"/>
              <w:right w:val="single" w:sz="4" w:space="0" w:color="auto"/>
            </w:tcBorders>
          </w:tcPr>
          <w:p w14:paraId="0352FD02"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384" w:type="dxa"/>
            <w:tcBorders>
              <w:top w:val="single" w:sz="4" w:space="0" w:color="auto"/>
              <w:left w:val="single" w:sz="4" w:space="0" w:color="auto"/>
              <w:bottom w:val="single" w:sz="4" w:space="0" w:color="auto"/>
              <w:right w:val="single" w:sz="4" w:space="0" w:color="auto"/>
            </w:tcBorders>
          </w:tcPr>
          <w:p w14:paraId="21C0E9F4"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399" w:type="dxa"/>
            <w:tcBorders>
              <w:top w:val="single" w:sz="4" w:space="0" w:color="auto"/>
              <w:left w:val="single" w:sz="4" w:space="0" w:color="auto"/>
              <w:bottom w:val="single" w:sz="4" w:space="0" w:color="auto"/>
              <w:right w:val="single" w:sz="12" w:space="0" w:color="auto"/>
            </w:tcBorders>
          </w:tcPr>
          <w:p w14:paraId="00DC0047"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344" w:type="dxa"/>
            <w:tcBorders>
              <w:top w:val="single" w:sz="4" w:space="0" w:color="auto"/>
              <w:left w:val="single" w:sz="12" w:space="0" w:color="auto"/>
              <w:bottom w:val="single" w:sz="4" w:space="0" w:color="auto"/>
              <w:right w:val="single" w:sz="4" w:space="0" w:color="auto"/>
            </w:tcBorders>
          </w:tcPr>
          <w:p w14:paraId="1303449D"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344" w:type="dxa"/>
            <w:tcBorders>
              <w:top w:val="single" w:sz="4" w:space="0" w:color="auto"/>
              <w:left w:val="single" w:sz="4" w:space="0" w:color="auto"/>
              <w:bottom w:val="single" w:sz="4" w:space="0" w:color="auto"/>
              <w:right w:val="single" w:sz="4" w:space="0" w:color="auto"/>
            </w:tcBorders>
          </w:tcPr>
          <w:p w14:paraId="7F6C03F0"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344" w:type="dxa"/>
            <w:tcBorders>
              <w:top w:val="single" w:sz="4" w:space="0" w:color="auto"/>
              <w:left w:val="single" w:sz="4" w:space="0" w:color="auto"/>
              <w:bottom w:val="single" w:sz="4" w:space="0" w:color="auto"/>
              <w:right w:val="single" w:sz="4" w:space="0" w:color="auto"/>
            </w:tcBorders>
          </w:tcPr>
          <w:p w14:paraId="6DE00FC6"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345" w:type="dxa"/>
            <w:tcBorders>
              <w:top w:val="single" w:sz="4" w:space="0" w:color="auto"/>
              <w:left w:val="single" w:sz="4" w:space="0" w:color="auto"/>
              <w:bottom w:val="single" w:sz="4" w:space="0" w:color="auto"/>
              <w:right w:val="single" w:sz="12" w:space="0" w:color="auto"/>
            </w:tcBorders>
          </w:tcPr>
          <w:p w14:paraId="47CA11A5"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273" w:type="dxa"/>
            <w:tcBorders>
              <w:top w:val="single" w:sz="4" w:space="0" w:color="auto"/>
              <w:left w:val="single" w:sz="12" w:space="0" w:color="auto"/>
              <w:bottom w:val="single" w:sz="4" w:space="0" w:color="auto"/>
              <w:right w:val="single" w:sz="4" w:space="0" w:color="auto"/>
            </w:tcBorders>
          </w:tcPr>
          <w:p w14:paraId="2E13C461"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328" w:type="dxa"/>
            <w:tcBorders>
              <w:top w:val="single" w:sz="4" w:space="0" w:color="auto"/>
              <w:left w:val="single" w:sz="4" w:space="0" w:color="auto"/>
              <w:bottom w:val="single" w:sz="4" w:space="0" w:color="auto"/>
              <w:right w:val="single" w:sz="4" w:space="0" w:color="auto"/>
            </w:tcBorders>
          </w:tcPr>
          <w:p w14:paraId="4761841F"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384" w:type="dxa"/>
            <w:tcBorders>
              <w:top w:val="single" w:sz="4" w:space="0" w:color="auto"/>
              <w:left w:val="single" w:sz="4" w:space="0" w:color="auto"/>
              <w:bottom w:val="single" w:sz="4" w:space="0" w:color="auto"/>
              <w:right w:val="single" w:sz="4" w:space="0" w:color="auto"/>
            </w:tcBorders>
          </w:tcPr>
          <w:p w14:paraId="03166CA9"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385" w:type="dxa"/>
            <w:tcBorders>
              <w:top w:val="single" w:sz="4" w:space="0" w:color="auto"/>
              <w:left w:val="single" w:sz="4" w:space="0" w:color="auto"/>
              <w:bottom w:val="single" w:sz="4" w:space="0" w:color="auto"/>
              <w:right w:val="single" w:sz="4" w:space="0" w:color="auto"/>
            </w:tcBorders>
          </w:tcPr>
          <w:p w14:paraId="0E53493E"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r>
      <w:tr w:rsidR="00963ECD" w:rsidRPr="00EF3F96" w14:paraId="44616111" w14:textId="77777777" w:rsidTr="00EF3F96">
        <w:trPr>
          <w:cantSplit/>
          <w:trHeight w:val="913"/>
        </w:trPr>
        <w:tc>
          <w:tcPr>
            <w:cnfStyle w:val="001000000000" w:firstRow="0" w:lastRow="0" w:firstColumn="1" w:lastColumn="0" w:oddVBand="0" w:evenVBand="0" w:oddHBand="0" w:evenHBand="0" w:firstRowFirstColumn="0" w:firstRowLastColumn="0" w:lastRowFirstColumn="0" w:lastRowLastColumn="0"/>
            <w:tcW w:w="493" w:type="dxa"/>
            <w:tcBorders>
              <w:top w:val="single" w:sz="4" w:space="0" w:color="auto"/>
              <w:left w:val="single" w:sz="12" w:space="0" w:color="auto"/>
              <w:bottom w:val="single" w:sz="4" w:space="0" w:color="999999" w:themeColor="text1" w:themeTint="66"/>
              <w:right w:val="single" w:sz="12" w:space="0" w:color="auto"/>
            </w:tcBorders>
            <w:hideMark/>
          </w:tcPr>
          <w:p w14:paraId="6A54F0AC" w14:textId="77777777" w:rsidR="00EF3F96" w:rsidRPr="00EF3F96" w:rsidRDefault="00EF3F96" w:rsidP="00EF3F96">
            <w:pPr>
              <w:rPr>
                <w:sz w:val="16"/>
                <w:szCs w:val="16"/>
              </w:rPr>
            </w:pPr>
            <w:r w:rsidRPr="00EF3F96">
              <w:rPr>
                <w:sz w:val="16"/>
                <w:szCs w:val="16"/>
              </w:rPr>
              <w:t>4.</w:t>
            </w:r>
          </w:p>
        </w:tc>
        <w:tc>
          <w:tcPr>
            <w:tcW w:w="2758" w:type="dxa"/>
            <w:tcBorders>
              <w:top w:val="single" w:sz="4" w:space="0" w:color="auto"/>
              <w:left w:val="single" w:sz="12" w:space="0" w:color="auto"/>
              <w:bottom w:val="single" w:sz="4" w:space="0" w:color="999999" w:themeColor="text1" w:themeTint="66"/>
              <w:right w:val="single" w:sz="12" w:space="0" w:color="auto"/>
            </w:tcBorders>
            <w:shd w:val="clear" w:color="auto" w:fill="D9D9D9" w:themeFill="background1" w:themeFillShade="D9"/>
            <w:hideMark/>
          </w:tcPr>
          <w:p w14:paraId="57A1DB7D" w14:textId="77777777" w:rsidR="00EF3F96" w:rsidRPr="00EF3F96" w:rsidRDefault="00EF3F96" w:rsidP="00EF3F96">
            <w:pPr>
              <w:spacing w:line="240" w:lineRule="auto"/>
              <w:contextualSpacing/>
              <w:jc w:val="both"/>
              <w:cnfStyle w:val="000000000000" w:firstRow="0" w:lastRow="0" w:firstColumn="0" w:lastColumn="0" w:oddVBand="0" w:evenVBand="0" w:oddHBand="0" w:evenHBand="0" w:firstRowFirstColumn="0" w:firstRowLastColumn="0" w:lastRowFirstColumn="0" w:lastRowLastColumn="0"/>
              <w:rPr>
                <w:rFonts w:eastAsia="Times New Roman"/>
                <w:sz w:val="16"/>
                <w:szCs w:val="16"/>
                <w:lang w:eastAsia="x-none"/>
              </w:rPr>
            </w:pPr>
            <w:r w:rsidRPr="00EF3F96">
              <w:rPr>
                <w:rFonts w:eastAsia="Times New Roman"/>
                <w:sz w:val="16"/>
                <w:szCs w:val="16"/>
                <w:lang w:val="x-none" w:eastAsia="x-none"/>
              </w:rPr>
              <w:t>Ewaluacja osiągania</w:t>
            </w:r>
            <w:r w:rsidRPr="00EF3F96">
              <w:rPr>
                <w:rFonts w:eastAsia="Times New Roman"/>
                <w:sz w:val="16"/>
                <w:szCs w:val="16"/>
                <w:lang w:eastAsia="x-none"/>
              </w:rPr>
              <w:t xml:space="preserve"> </w:t>
            </w:r>
            <w:r w:rsidRPr="00EF3F96">
              <w:rPr>
                <w:rFonts w:eastAsia="Times New Roman"/>
                <w:sz w:val="16"/>
                <w:szCs w:val="16"/>
                <w:lang w:val="x-none" w:eastAsia="x-none"/>
              </w:rPr>
              <w:t>celów Programu</w:t>
            </w:r>
            <w:r w:rsidRPr="00EF3F96">
              <w:rPr>
                <w:rFonts w:eastAsia="Times New Roman"/>
                <w:sz w:val="16"/>
                <w:szCs w:val="16"/>
                <w:lang w:eastAsia="x-none"/>
              </w:rPr>
              <w:t xml:space="preserve"> </w:t>
            </w:r>
            <w:r w:rsidRPr="00EF3F96">
              <w:rPr>
                <w:rFonts w:eastAsia="Times New Roman"/>
                <w:sz w:val="16"/>
                <w:szCs w:val="16"/>
                <w:lang w:val="x-none" w:eastAsia="x-none"/>
              </w:rPr>
              <w:t>wraz z</w:t>
            </w:r>
            <w:r w:rsidRPr="00EF3F96">
              <w:rPr>
                <w:rFonts w:eastAsia="Times New Roman"/>
                <w:sz w:val="16"/>
                <w:szCs w:val="16"/>
                <w:lang w:eastAsia="x-none"/>
              </w:rPr>
              <w:t xml:space="preserve"> </w:t>
            </w:r>
            <w:r w:rsidRPr="00EF3F96">
              <w:rPr>
                <w:rFonts w:eastAsia="Times New Roman"/>
                <w:sz w:val="16"/>
                <w:szCs w:val="16"/>
                <w:lang w:val="x-none" w:eastAsia="x-none"/>
              </w:rPr>
              <w:t>oceną stanu</w:t>
            </w:r>
            <w:r w:rsidRPr="00EF3F96">
              <w:rPr>
                <w:rFonts w:eastAsia="Times New Roman"/>
                <w:sz w:val="16"/>
                <w:szCs w:val="16"/>
                <w:lang w:eastAsia="x-none"/>
              </w:rPr>
              <w:t xml:space="preserve"> </w:t>
            </w:r>
            <w:r w:rsidRPr="00EF3F96">
              <w:rPr>
                <w:rFonts w:eastAsia="Times New Roman"/>
                <w:sz w:val="16"/>
                <w:szCs w:val="16"/>
                <w:lang w:val="x-none" w:eastAsia="x-none"/>
              </w:rPr>
              <w:t>realizacji</w:t>
            </w:r>
            <w:r w:rsidRPr="00EF3F96">
              <w:rPr>
                <w:rFonts w:eastAsia="Times New Roman"/>
                <w:sz w:val="16"/>
                <w:szCs w:val="16"/>
                <w:lang w:eastAsia="x-none"/>
              </w:rPr>
              <w:t xml:space="preserve"> </w:t>
            </w:r>
            <w:r w:rsidRPr="00EF3F96">
              <w:rPr>
                <w:rFonts w:eastAsia="Times New Roman"/>
                <w:sz w:val="16"/>
                <w:szCs w:val="16"/>
                <w:lang w:val="x-none" w:eastAsia="x-none"/>
              </w:rPr>
              <w:t>projektów</w:t>
            </w:r>
            <w:r w:rsidRPr="00EF3F96">
              <w:rPr>
                <w:rFonts w:eastAsia="Times New Roman"/>
                <w:sz w:val="16"/>
                <w:szCs w:val="16"/>
                <w:lang w:eastAsia="x-none"/>
              </w:rPr>
              <w:t xml:space="preserve"> </w:t>
            </w:r>
            <w:r w:rsidRPr="00EF3F96">
              <w:rPr>
                <w:rFonts w:eastAsia="Times New Roman"/>
                <w:sz w:val="16"/>
                <w:szCs w:val="16"/>
                <w:lang w:val="x-none" w:eastAsia="x-none"/>
              </w:rPr>
              <w:t>w ramach</w:t>
            </w:r>
            <w:r w:rsidRPr="00EF3F96">
              <w:rPr>
                <w:rFonts w:eastAsia="Times New Roman"/>
                <w:sz w:val="16"/>
                <w:szCs w:val="16"/>
                <w:lang w:eastAsia="x-none"/>
              </w:rPr>
              <w:t xml:space="preserve"> </w:t>
            </w:r>
            <w:r w:rsidRPr="00EF3F96">
              <w:rPr>
                <w:rFonts w:eastAsia="Times New Roman"/>
                <w:sz w:val="16"/>
                <w:szCs w:val="16"/>
                <w:lang w:val="x-none" w:eastAsia="x-none"/>
              </w:rPr>
              <w:t>ścieżki</w:t>
            </w:r>
            <w:r w:rsidRPr="00EF3F96">
              <w:rPr>
                <w:rFonts w:eastAsia="Times New Roman"/>
                <w:sz w:val="16"/>
                <w:szCs w:val="16"/>
                <w:lang w:eastAsia="x-none"/>
              </w:rPr>
              <w:t xml:space="preserve"> </w:t>
            </w:r>
            <w:r w:rsidRPr="00EF3F96">
              <w:rPr>
                <w:rFonts w:eastAsia="Times New Roman"/>
                <w:sz w:val="16"/>
                <w:szCs w:val="16"/>
                <w:lang w:val="x-none" w:eastAsia="x-none"/>
              </w:rPr>
              <w:t>pozakonkursowej</w:t>
            </w:r>
            <w:r w:rsidRPr="00EF3F96">
              <w:rPr>
                <w:rFonts w:eastAsia="Times New Roman"/>
                <w:sz w:val="16"/>
                <w:szCs w:val="16"/>
                <w:lang w:eastAsia="x-none"/>
              </w:rPr>
              <w:t xml:space="preserve"> </w:t>
            </w:r>
            <w:r w:rsidRPr="00EF3F96">
              <w:rPr>
                <w:rFonts w:eastAsia="Times New Roman"/>
                <w:sz w:val="16"/>
                <w:szCs w:val="16"/>
                <w:lang w:val="x-none" w:eastAsia="x-none"/>
              </w:rPr>
              <w:t>oraz dużych</w:t>
            </w:r>
            <w:r w:rsidRPr="00EF3F96">
              <w:rPr>
                <w:rFonts w:eastAsia="Times New Roman"/>
                <w:sz w:val="16"/>
                <w:szCs w:val="16"/>
                <w:lang w:eastAsia="x-none"/>
              </w:rPr>
              <w:t xml:space="preserve"> </w:t>
            </w:r>
            <w:r w:rsidRPr="00EF3F96">
              <w:rPr>
                <w:rFonts w:eastAsia="Times New Roman"/>
                <w:sz w:val="16"/>
                <w:szCs w:val="16"/>
                <w:lang w:val="x-none" w:eastAsia="x-none"/>
              </w:rPr>
              <w:t>projektów</w:t>
            </w:r>
            <w:r w:rsidRPr="00EF3F96">
              <w:rPr>
                <w:rFonts w:eastAsia="Times New Roman"/>
                <w:sz w:val="16"/>
                <w:szCs w:val="16"/>
                <w:lang w:eastAsia="x-none"/>
              </w:rPr>
              <w:t>.</w:t>
            </w:r>
          </w:p>
        </w:tc>
        <w:tc>
          <w:tcPr>
            <w:tcW w:w="236" w:type="dxa"/>
            <w:tcBorders>
              <w:top w:val="single" w:sz="4" w:space="0" w:color="auto"/>
              <w:left w:val="single" w:sz="12" w:space="0" w:color="auto"/>
              <w:bottom w:val="single" w:sz="4" w:space="0" w:color="999999" w:themeColor="text1" w:themeTint="66"/>
              <w:right w:val="single" w:sz="4" w:space="0" w:color="auto"/>
            </w:tcBorders>
          </w:tcPr>
          <w:p w14:paraId="776E1E8D"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327" w:type="dxa"/>
            <w:tcBorders>
              <w:top w:val="single" w:sz="4" w:space="0" w:color="auto"/>
              <w:left w:val="single" w:sz="4" w:space="0" w:color="auto"/>
              <w:bottom w:val="single" w:sz="4" w:space="0" w:color="999999" w:themeColor="text1" w:themeTint="66"/>
              <w:right w:val="single" w:sz="4" w:space="0" w:color="auto"/>
            </w:tcBorders>
          </w:tcPr>
          <w:p w14:paraId="569706C0"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383" w:type="dxa"/>
            <w:tcBorders>
              <w:top w:val="single" w:sz="4" w:space="0" w:color="auto"/>
              <w:left w:val="single" w:sz="4" w:space="0" w:color="auto"/>
              <w:bottom w:val="single" w:sz="4" w:space="0" w:color="999999" w:themeColor="text1" w:themeTint="66"/>
              <w:right w:val="single" w:sz="4" w:space="0" w:color="auto"/>
            </w:tcBorders>
          </w:tcPr>
          <w:p w14:paraId="7AEAD394"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397" w:type="dxa"/>
            <w:tcBorders>
              <w:top w:val="single" w:sz="4" w:space="0" w:color="auto"/>
              <w:left w:val="single" w:sz="4" w:space="0" w:color="auto"/>
              <w:bottom w:val="single" w:sz="4" w:space="0" w:color="999999" w:themeColor="text1" w:themeTint="66"/>
              <w:right w:val="single" w:sz="12" w:space="0" w:color="auto"/>
            </w:tcBorders>
          </w:tcPr>
          <w:p w14:paraId="1DC3E12F"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272" w:type="dxa"/>
            <w:tcBorders>
              <w:top w:val="single" w:sz="4" w:space="0" w:color="auto"/>
              <w:left w:val="single" w:sz="12" w:space="0" w:color="auto"/>
              <w:bottom w:val="single" w:sz="4" w:space="0" w:color="999999" w:themeColor="text1" w:themeTint="66"/>
              <w:right w:val="single" w:sz="4" w:space="0" w:color="auto"/>
            </w:tcBorders>
            <w:shd w:val="clear" w:color="auto" w:fill="D9D9D9" w:themeFill="background1" w:themeFillShade="D9"/>
            <w:hideMark/>
          </w:tcPr>
          <w:p w14:paraId="7EA28AD5"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r w:rsidRPr="00EF3F96">
              <w:rPr>
                <w:b/>
                <w:sz w:val="14"/>
                <w:szCs w:val="14"/>
              </w:rPr>
              <w:t>x</w:t>
            </w:r>
          </w:p>
        </w:tc>
        <w:tc>
          <w:tcPr>
            <w:tcW w:w="327" w:type="dxa"/>
            <w:tcBorders>
              <w:top w:val="single" w:sz="4" w:space="0" w:color="auto"/>
              <w:left w:val="single" w:sz="4" w:space="0" w:color="auto"/>
              <w:bottom w:val="single" w:sz="4" w:space="0" w:color="999999" w:themeColor="text1" w:themeTint="66"/>
              <w:right w:val="single" w:sz="4" w:space="0" w:color="auto"/>
            </w:tcBorders>
            <w:shd w:val="clear" w:color="auto" w:fill="D9D9D9" w:themeFill="background1" w:themeFillShade="D9"/>
            <w:hideMark/>
          </w:tcPr>
          <w:p w14:paraId="3CB50783"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r w:rsidRPr="00EF3F96">
              <w:rPr>
                <w:b/>
                <w:sz w:val="14"/>
                <w:szCs w:val="14"/>
              </w:rPr>
              <w:t>x</w:t>
            </w:r>
          </w:p>
        </w:tc>
        <w:tc>
          <w:tcPr>
            <w:tcW w:w="383" w:type="dxa"/>
            <w:tcBorders>
              <w:top w:val="single" w:sz="4" w:space="0" w:color="auto"/>
              <w:left w:val="single" w:sz="4" w:space="0" w:color="auto"/>
              <w:bottom w:val="single" w:sz="4" w:space="0" w:color="999999" w:themeColor="text1" w:themeTint="66"/>
              <w:right w:val="single" w:sz="4" w:space="0" w:color="auto"/>
            </w:tcBorders>
            <w:shd w:val="clear" w:color="auto" w:fill="D9D9D9" w:themeFill="background1" w:themeFillShade="D9"/>
            <w:hideMark/>
          </w:tcPr>
          <w:p w14:paraId="07EE096E"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r w:rsidRPr="00EF3F96">
              <w:rPr>
                <w:b/>
                <w:sz w:val="14"/>
                <w:szCs w:val="14"/>
              </w:rPr>
              <w:t>x</w:t>
            </w:r>
          </w:p>
        </w:tc>
        <w:tc>
          <w:tcPr>
            <w:tcW w:w="398" w:type="dxa"/>
            <w:gridSpan w:val="2"/>
            <w:tcBorders>
              <w:top w:val="single" w:sz="4" w:space="0" w:color="auto"/>
              <w:left w:val="single" w:sz="4" w:space="0" w:color="auto"/>
              <w:bottom w:val="single" w:sz="4" w:space="0" w:color="999999" w:themeColor="text1" w:themeTint="66"/>
              <w:right w:val="single" w:sz="12" w:space="0" w:color="auto"/>
            </w:tcBorders>
          </w:tcPr>
          <w:p w14:paraId="51EC7675"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273" w:type="dxa"/>
            <w:tcBorders>
              <w:top w:val="single" w:sz="4" w:space="0" w:color="auto"/>
              <w:left w:val="single" w:sz="12" w:space="0" w:color="auto"/>
              <w:bottom w:val="single" w:sz="4" w:space="0" w:color="999999" w:themeColor="text1" w:themeTint="66"/>
              <w:right w:val="single" w:sz="4" w:space="0" w:color="auto"/>
            </w:tcBorders>
          </w:tcPr>
          <w:p w14:paraId="77895ADD"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328" w:type="dxa"/>
            <w:tcBorders>
              <w:top w:val="single" w:sz="4" w:space="0" w:color="auto"/>
              <w:left w:val="single" w:sz="4" w:space="0" w:color="auto"/>
              <w:bottom w:val="single" w:sz="4" w:space="0" w:color="999999" w:themeColor="text1" w:themeTint="66"/>
              <w:right w:val="single" w:sz="4" w:space="0" w:color="auto"/>
            </w:tcBorders>
          </w:tcPr>
          <w:p w14:paraId="6B6FD3DB"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384" w:type="dxa"/>
            <w:tcBorders>
              <w:top w:val="single" w:sz="4" w:space="0" w:color="auto"/>
              <w:left w:val="single" w:sz="4" w:space="0" w:color="auto"/>
              <w:bottom w:val="single" w:sz="4" w:space="0" w:color="999999" w:themeColor="text1" w:themeTint="66"/>
              <w:right w:val="single" w:sz="4" w:space="0" w:color="auto"/>
            </w:tcBorders>
          </w:tcPr>
          <w:p w14:paraId="3C1F7743"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402" w:type="dxa"/>
            <w:tcBorders>
              <w:top w:val="single" w:sz="4" w:space="0" w:color="auto"/>
              <w:left w:val="single" w:sz="4" w:space="0" w:color="auto"/>
              <w:bottom w:val="single" w:sz="4" w:space="0" w:color="999999" w:themeColor="text1" w:themeTint="66"/>
              <w:right w:val="single" w:sz="12" w:space="0" w:color="auto"/>
            </w:tcBorders>
          </w:tcPr>
          <w:p w14:paraId="1E2F252D"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273" w:type="dxa"/>
            <w:tcBorders>
              <w:top w:val="single" w:sz="4" w:space="0" w:color="auto"/>
              <w:left w:val="single" w:sz="12" w:space="0" w:color="auto"/>
              <w:bottom w:val="single" w:sz="4" w:space="0" w:color="999999" w:themeColor="text1" w:themeTint="66"/>
              <w:right w:val="single" w:sz="4" w:space="0" w:color="auto"/>
            </w:tcBorders>
          </w:tcPr>
          <w:p w14:paraId="11B1EF0A"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328" w:type="dxa"/>
            <w:tcBorders>
              <w:top w:val="single" w:sz="4" w:space="0" w:color="auto"/>
              <w:left w:val="single" w:sz="4" w:space="0" w:color="auto"/>
              <w:bottom w:val="single" w:sz="4" w:space="0" w:color="999999" w:themeColor="text1" w:themeTint="66"/>
              <w:right w:val="single" w:sz="4" w:space="0" w:color="auto"/>
            </w:tcBorders>
          </w:tcPr>
          <w:p w14:paraId="722C153E"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384" w:type="dxa"/>
            <w:tcBorders>
              <w:top w:val="single" w:sz="4" w:space="0" w:color="auto"/>
              <w:left w:val="single" w:sz="4" w:space="0" w:color="auto"/>
              <w:bottom w:val="single" w:sz="4" w:space="0" w:color="999999" w:themeColor="text1" w:themeTint="66"/>
              <w:right w:val="single" w:sz="4" w:space="0" w:color="auto"/>
            </w:tcBorders>
          </w:tcPr>
          <w:p w14:paraId="2037D7B9"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398" w:type="dxa"/>
            <w:gridSpan w:val="2"/>
            <w:tcBorders>
              <w:top w:val="single" w:sz="4" w:space="0" w:color="auto"/>
              <w:left w:val="single" w:sz="4" w:space="0" w:color="auto"/>
              <w:bottom w:val="single" w:sz="4" w:space="0" w:color="999999" w:themeColor="text1" w:themeTint="66"/>
              <w:right w:val="single" w:sz="12" w:space="0" w:color="auto"/>
            </w:tcBorders>
          </w:tcPr>
          <w:p w14:paraId="195B92C6"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273" w:type="dxa"/>
            <w:tcBorders>
              <w:top w:val="single" w:sz="4" w:space="0" w:color="auto"/>
              <w:left w:val="single" w:sz="12" w:space="0" w:color="auto"/>
              <w:bottom w:val="single" w:sz="4" w:space="0" w:color="999999" w:themeColor="text1" w:themeTint="66"/>
              <w:right w:val="single" w:sz="4" w:space="0" w:color="auto"/>
            </w:tcBorders>
          </w:tcPr>
          <w:p w14:paraId="691A831B"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328" w:type="dxa"/>
            <w:tcBorders>
              <w:top w:val="single" w:sz="4" w:space="0" w:color="auto"/>
              <w:left w:val="single" w:sz="4" w:space="0" w:color="auto"/>
              <w:bottom w:val="single" w:sz="4" w:space="0" w:color="999999" w:themeColor="text1" w:themeTint="66"/>
              <w:right w:val="single" w:sz="4" w:space="0" w:color="auto"/>
            </w:tcBorders>
          </w:tcPr>
          <w:p w14:paraId="39248018"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384" w:type="dxa"/>
            <w:tcBorders>
              <w:top w:val="single" w:sz="4" w:space="0" w:color="auto"/>
              <w:left w:val="single" w:sz="4" w:space="0" w:color="auto"/>
              <w:bottom w:val="single" w:sz="4" w:space="0" w:color="999999" w:themeColor="text1" w:themeTint="66"/>
              <w:right w:val="single" w:sz="4" w:space="0" w:color="auto"/>
            </w:tcBorders>
          </w:tcPr>
          <w:p w14:paraId="4852F807"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399" w:type="dxa"/>
            <w:tcBorders>
              <w:top w:val="single" w:sz="4" w:space="0" w:color="auto"/>
              <w:left w:val="single" w:sz="4" w:space="0" w:color="auto"/>
              <w:bottom w:val="single" w:sz="4" w:space="0" w:color="999999" w:themeColor="text1" w:themeTint="66"/>
              <w:right w:val="single" w:sz="12" w:space="0" w:color="auto"/>
            </w:tcBorders>
          </w:tcPr>
          <w:p w14:paraId="3202002E"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273" w:type="dxa"/>
            <w:tcBorders>
              <w:top w:val="single" w:sz="4" w:space="0" w:color="auto"/>
              <w:left w:val="single" w:sz="12" w:space="0" w:color="auto"/>
              <w:bottom w:val="single" w:sz="4" w:space="0" w:color="999999" w:themeColor="text1" w:themeTint="66"/>
              <w:right w:val="single" w:sz="4" w:space="0" w:color="auto"/>
            </w:tcBorders>
          </w:tcPr>
          <w:p w14:paraId="11CDC42C"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328" w:type="dxa"/>
            <w:tcBorders>
              <w:top w:val="single" w:sz="4" w:space="0" w:color="auto"/>
              <w:left w:val="single" w:sz="4" w:space="0" w:color="auto"/>
              <w:bottom w:val="single" w:sz="4" w:space="0" w:color="999999" w:themeColor="text1" w:themeTint="66"/>
              <w:right w:val="single" w:sz="4" w:space="0" w:color="auto"/>
            </w:tcBorders>
          </w:tcPr>
          <w:p w14:paraId="1DEB8F33"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384" w:type="dxa"/>
            <w:tcBorders>
              <w:top w:val="single" w:sz="4" w:space="0" w:color="auto"/>
              <w:left w:val="single" w:sz="4" w:space="0" w:color="auto"/>
              <w:bottom w:val="single" w:sz="4" w:space="0" w:color="999999" w:themeColor="text1" w:themeTint="66"/>
              <w:right w:val="single" w:sz="4" w:space="0" w:color="auto"/>
            </w:tcBorders>
          </w:tcPr>
          <w:p w14:paraId="70E14861"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398" w:type="dxa"/>
            <w:gridSpan w:val="2"/>
            <w:tcBorders>
              <w:top w:val="single" w:sz="4" w:space="0" w:color="auto"/>
              <w:left w:val="single" w:sz="4" w:space="0" w:color="auto"/>
              <w:bottom w:val="single" w:sz="4" w:space="0" w:color="999999" w:themeColor="text1" w:themeTint="66"/>
              <w:right w:val="single" w:sz="12" w:space="0" w:color="auto"/>
            </w:tcBorders>
          </w:tcPr>
          <w:p w14:paraId="0DA29B91"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273" w:type="dxa"/>
            <w:tcBorders>
              <w:top w:val="single" w:sz="4" w:space="0" w:color="auto"/>
              <w:left w:val="single" w:sz="12" w:space="0" w:color="auto"/>
              <w:bottom w:val="single" w:sz="4" w:space="0" w:color="999999" w:themeColor="text1" w:themeTint="66"/>
              <w:right w:val="single" w:sz="4" w:space="0" w:color="auto"/>
            </w:tcBorders>
          </w:tcPr>
          <w:p w14:paraId="3236B390"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328" w:type="dxa"/>
            <w:tcBorders>
              <w:top w:val="single" w:sz="4" w:space="0" w:color="auto"/>
              <w:left w:val="single" w:sz="4" w:space="0" w:color="auto"/>
              <w:bottom w:val="single" w:sz="4" w:space="0" w:color="999999" w:themeColor="text1" w:themeTint="66"/>
              <w:right w:val="single" w:sz="4" w:space="0" w:color="auto"/>
            </w:tcBorders>
          </w:tcPr>
          <w:p w14:paraId="77936364"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384" w:type="dxa"/>
            <w:tcBorders>
              <w:top w:val="single" w:sz="4" w:space="0" w:color="auto"/>
              <w:left w:val="single" w:sz="4" w:space="0" w:color="auto"/>
              <w:bottom w:val="single" w:sz="4" w:space="0" w:color="999999" w:themeColor="text1" w:themeTint="66"/>
              <w:right w:val="single" w:sz="4" w:space="0" w:color="auto"/>
            </w:tcBorders>
          </w:tcPr>
          <w:p w14:paraId="6C58E97D"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399" w:type="dxa"/>
            <w:tcBorders>
              <w:top w:val="single" w:sz="4" w:space="0" w:color="auto"/>
              <w:left w:val="single" w:sz="4" w:space="0" w:color="auto"/>
              <w:bottom w:val="single" w:sz="4" w:space="0" w:color="auto"/>
              <w:right w:val="single" w:sz="12" w:space="0" w:color="auto"/>
            </w:tcBorders>
          </w:tcPr>
          <w:p w14:paraId="2A024B7C"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344" w:type="dxa"/>
            <w:tcBorders>
              <w:top w:val="single" w:sz="4" w:space="0" w:color="auto"/>
              <w:left w:val="single" w:sz="12" w:space="0" w:color="auto"/>
              <w:bottom w:val="single" w:sz="4" w:space="0" w:color="auto"/>
              <w:right w:val="single" w:sz="4" w:space="0" w:color="auto"/>
            </w:tcBorders>
          </w:tcPr>
          <w:p w14:paraId="35169D41"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344" w:type="dxa"/>
            <w:tcBorders>
              <w:top w:val="single" w:sz="4" w:space="0" w:color="auto"/>
              <w:left w:val="single" w:sz="4" w:space="0" w:color="auto"/>
              <w:bottom w:val="single" w:sz="4" w:space="0" w:color="auto"/>
              <w:right w:val="single" w:sz="4" w:space="0" w:color="auto"/>
            </w:tcBorders>
          </w:tcPr>
          <w:p w14:paraId="3F9B8BD9"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344" w:type="dxa"/>
            <w:tcBorders>
              <w:top w:val="single" w:sz="4" w:space="0" w:color="auto"/>
              <w:left w:val="single" w:sz="4" w:space="0" w:color="auto"/>
              <w:bottom w:val="single" w:sz="4" w:space="0" w:color="auto"/>
              <w:right w:val="single" w:sz="4" w:space="0" w:color="auto"/>
            </w:tcBorders>
          </w:tcPr>
          <w:p w14:paraId="4D50D760"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345" w:type="dxa"/>
            <w:tcBorders>
              <w:top w:val="single" w:sz="4" w:space="0" w:color="auto"/>
              <w:left w:val="single" w:sz="4" w:space="0" w:color="auto"/>
              <w:bottom w:val="single" w:sz="4" w:space="0" w:color="auto"/>
              <w:right w:val="single" w:sz="12" w:space="0" w:color="auto"/>
            </w:tcBorders>
          </w:tcPr>
          <w:p w14:paraId="31636C05"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273" w:type="dxa"/>
            <w:tcBorders>
              <w:top w:val="single" w:sz="4" w:space="0" w:color="auto"/>
              <w:left w:val="single" w:sz="12" w:space="0" w:color="auto"/>
              <w:bottom w:val="single" w:sz="4" w:space="0" w:color="auto"/>
              <w:right w:val="single" w:sz="4" w:space="0" w:color="auto"/>
            </w:tcBorders>
          </w:tcPr>
          <w:p w14:paraId="4E33D61B"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328" w:type="dxa"/>
            <w:tcBorders>
              <w:top w:val="single" w:sz="4" w:space="0" w:color="auto"/>
              <w:left w:val="single" w:sz="4" w:space="0" w:color="auto"/>
              <w:bottom w:val="single" w:sz="4" w:space="0" w:color="auto"/>
              <w:right w:val="single" w:sz="4" w:space="0" w:color="auto"/>
            </w:tcBorders>
          </w:tcPr>
          <w:p w14:paraId="35A99EEE"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384" w:type="dxa"/>
            <w:tcBorders>
              <w:top w:val="single" w:sz="4" w:space="0" w:color="auto"/>
              <w:left w:val="single" w:sz="4" w:space="0" w:color="auto"/>
              <w:bottom w:val="single" w:sz="4" w:space="0" w:color="auto"/>
              <w:right w:val="single" w:sz="4" w:space="0" w:color="auto"/>
            </w:tcBorders>
          </w:tcPr>
          <w:p w14:paraId="4742D120"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385" w:type="dxa"/>
            <w:tcBorders>
              <w:top w:val="single" w:sz="4" w:space="0" w:color="auto"/>
              <w:left w:val="single" w:sz="4" w:space="0" w:color="auto"/>
              <w:bottom w:val="single" w:sz="4" w:space="0" w:color="auto"/>
              <w:right w:val="single" w:sz="4" w:space="0" w:color="auto"/>
            </w:tcBorders>
          </w:tcPr>
          <w:p w14:paraId="695D8919"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r>
      <w:tr w:rsidR="00963ECD" w:rsidRPr="00EF3F96" w14:paraId="0DEC2C31" w14:textId="77777777" w:rsidTr="00EF3F96">
        <w:trPr>
          <w:cantSplit/>
          <w:trHeight w:val="575"/>
        </w:trPr>
        <w:tc>
          <w:tcPr>
            <w:cnfStyle w:val="001000000000" w:firstRow="0" w:lastRow="0" w:firstColumn="1" w:lastColumn="0" w:oddVBand="0" w:evenVBand="0" w:oddHBand="0" w:evenHBand="0" w:firstRowFirstColumn="0" w:firstRowLastColumn="0" w:lastRowFirstColumn="0" w:lastRowLastColumn="0"/>
            <w:tcW w:w="493" w:type="dxa"/>
            <w:tcBorders>
              <w:top w:val="single" w:sz="4" w:space="0" w:color="auto"/>
              <w:left w:val="single" w:sz="12" w:space="0" w:color="auto"/>
              <w:bottom w:val="single" w:sz="4" w:space="0" w:color="auto"/>
              <w:right w:val="single" w:sz="12" w:space="0" w:color="auto"/>
            </w:tcBorders>
            <w:hideMark/>
          </w:tcPr>
          <w:p w14:paraId="66D5B2F9" w14:textId="77777777" w:rsidR="00EF3F96" w:rsidRPr="00EF3F96" w:rsidRDefault="00EF3F96" w:rsidP="00EF3F96">
            <w:pPr>
              <w:rPr>
                <w:sz w:val="16"/>
                <w:szCs w:val="16"/>
              </w:rPr>
            </w:pPr>
            <w:r w:rsidRPr="00EF3F96">
              <w:rPr>
                <w:sz w:val="16"/>
                <w:szCs w:val="16"/>
              </w:rPr>
              <w:t>5.</w:t>
            </w:r>
          </w:p>
        </w:tc>
        <w:tc>
          <w:tcPr>
            <w:tcW w:w="2758" w:type="dxa"/>
            <w:tcBorders>
              <w:top w:val="single" w:sz="4" w:space="0" w:color="auto"/>
              <w:left w:val="single" w:sz="12" w:space="0" w:color="auto"/>
              <w:bottom w:val="single" w:sz="4" w:space="0" w:color="auto"/>
              <w:right w:val="single" w:sz="12" w:space="0" w:color="auto"/>
            </w:tcBorders>
            <w:shd w:val="clear" w:color="auto" w:fill="D9D9D9" w:themeFill="background1" w:themeFillShade="D9"/>
            <w:hideMark/>
          </w:tcPr>
          <w:p w14:paraId="2F3FE694" w14:textId="77777777" w:rsidR="00EF3F96" w:rsidRPr="00EF3F96" w:rsidRDefault="00EF3F96" w:rsidP="00EF3F96">
            <w:pPr>
              <w:spacing w:line="240" w:lineRule="auto"/>
              <w:contextualSpacing/>
              <w:jc w:val="both"/>
              <w:cnfStyle w:val="000000000000" w:firstRow="0" w:lastRow="0" w:firstColumn="0" w:lastColumn="0" w:oddVBand="0" w:evenVBand="0" w:oddHBand="0" w:evenHBand="0" w:firstRowFirstColumn="0" w:firstRowLastColumn="0" w:lastRowFirstColumn="0" w:lastRowLastColumn="0"/>
              <w:rPr>
                <w:rFonts w:eastAsia="Times New Roman"/>
                <w:sz w:val="16"/>
                <w:szCs w:val="16"/>
                <w:lang w:val="x-none" w:eastAsia="x-none"/>
              </w:rPr>
            </w:pPr>
            <w:r w:rsidRPr="00EF3F96">
              <w:rPr>
                <w:rFonts w:eastAsia="Times New Roman"/>
                <w:sz w:val="16"/>
                <w:szCs w:val="16"/>
                <w:lang w:val="x-none" w:eastAsia="x-none"/>
              </w:rPr>
              <w:t>Ewaluacja systemu</w:t>
            </w:r>
            <w:r w:rsidRPr="00EF3F96">
              <w:rPr>
                <w:rFonts w:eastAsia="Times New Roman"/>
                <w:sz w:val="16"/>
                <w:szCs w:val="16"/>
                <w:lang w:eastAsia="x-none"/>
              </w:rPr>
              <w:t xml:space="preserve"> </w:t>
            </w:r>
            <w:r w:rsidRPr="00EF3F96">
              <w:rPr>
                <w:rFonts w:eastAsia="Times New Roman"/>
                <w:sz w:val="16"/>
                <w:szCs w:val="16"/>
                <w:lang w:val="x-none" w:eastAsia="x-none"/>
              </w:rPr>
              <w:t>informacji i promocji</w:t>
            </w:r>
            <w:r w:rsidRPr="00EF3F96">
              <w:rPr>
                <w:rFonts w:eastAsia="Times New Roman"/>
                <w:sz w:val="16"/>
                <w:szCs w:val="16"/>
                <w:lang w:eastAsia="x-none"/>
              </w:rPr>
              <w:t xml:space="preserve"> </w:t>
            </w:r>
            <w:r w:rsidRPr="00EF3F96">
              <w:rPr>
                <w:rFonts w:eastAsia="Times New Roman"/>
                <w:sz w:val="16"/>
                <w:szCs w:val="16"/>
                <w:lang w:val="x-none" w:eastAsia="x-none"/>
              </w:rPr>
              <w:t>oraz działań</w:t>
            </w:r>
            <w:r w:rsidRPr="00EF3F96">
              <w:rPr>
                <w:rFonts w:eastAsia="Times New Roman"/>
                <w:sz w:val="16"/>
                <w:szCs w:val="16"/>
                <w:lang w:eastAsia="x-none"/>
              </w:rPr>
              <w:t xml:space="preserve"> </w:t>
            </w:r>
            <w:r w:rsidRPr="00EF3F96">
              <w:rPr>
                <w:rFonts w:eastAsia="Times New Roman"/>
                <w:sz w:val="16"/>
                <w:szCs w:val="16"/>
                <w:lang w:val="x-none" w:eastAsia="x-none"/>
              </w:rPr>
              <w:t>Informacyjno</w:t>
            </w:r>
            <w:r w:rsidRPr="00EF3F96">
              <w:rPr>
                <w:rFonts w:eastAsia="Times New Roman"/>
                <w:sz w:val="16"/>
                <w:szCs w:val="16"/>
                <w:lang w:eastAsia="x-none"/>
              </w:rPr>
              <w:t>-</w:t>
            </w:r>
            <w:r w:rsidRPr="00EF3F96">
              <w:rPr>
                <w:rFonts w:eastAsia="Times New Roman"/>
                <w:sz w:val="16"/>
                <w:szCs w:val="16"/>
                <w:lang w:val="x-none" w:eastAsia="x-none"/>
              </w:rPr>
              <w:t>promocyjnych</w:t>
            </w:r>
            <w:r w:rsidRPr="00EF3F96">
              <w:rPr>
                <w:rFonts w:eastAsia="Times New Roman"/>
                <w:sz w:val="16"/>
                <w:szCs w:val="16"/>
                <w:lang w:eastAsia="x-none"/>
              </w:rPr>
              <w:t xml:space="preserve"> </w:t>
            </w:r>
            <w:r w:rsidRPr="00EF3F96">
              <w:rPr>
                <w:rFonts w:eastAsia="Times New Roman"/>
                <w:sz w:val="16"/>
                <w:szCs w:val="16"/>
                <w:lang w:val="x-none" w:eastAsia="x-none"/>
              </w:rPr>
              <w:t>w</w:t>
            </w:r>
            <w:r w:rsidRPr="00EF3F96">
              <w:rPr>
                <w:rFonts w:eastAsia="Times New Roman"/>
                <w:sz w:val="16"/>
                <w:szCs w:val="16"/>
                <w:lang w:eastAsia="x-none"/>
              </w:rPr>
              <w:t xml:space="preserve"> r</w:t>
            </w:r>
            <w:r w:rsidRPr="00EF3F96">
              <w:rPr>
                <w:rFonts w:eastAsia="Times New Roman"/>
                <w:sz w:val="16"/>
                <w:szCs w:val="16"/>
                <w:lang w:val="x-none" w:eastAsia="x-none"/>
              </w:rPr>
              <w:t>amach</w:t>
            </w:r>
            <w:r w:rsidRPr="00EF3F96">
              <w:rPr>
                <w:rFonts w:eastAsia="Times New Roman"/>
                <w:sz w:val="16"/>
                <w:szCs w:val="16"/>
                <w:lang w:eastAsia="x-none"/>
              </w:rPr>
              <w:t xml:space="preserve"> </w:t>
            </w:r>
            <w:r w:rsidRPr="00EF3F96">
              <w:rPr>
                <w:rFonts w:eastAsia="Times New Roman"/>
                <w:sz w:val="16"/>
                <w:szCs w:val="16"/>
                <w:lang w:val="x-none" w:eastAsia="x-none"/>
              </w:rPr>
              <w:t>RPO WSL</w:t>
            </w:r>
            <w:r w:rsidRPr="00EF3F96">
              <w:rPr>
                <w:rFonts w:eastAsia="Times New Roman"/>
                <w:sz w:val="16"/>
                <w:szCs w:val="16"/>
                <w:lang w:eastAsia="x-none"/>
              </w:rPr>
              <w:t xml:space="preserve"> </w:t>
            </w:r>
            <w:r w:rsidRPr="00EF3F96">
              <w:rPr>
                <w:rFonts w:eastAsia="Times New Roman"/>
                <w:sz w:val="16"/>
                <w:szCs w:val="16"/>
                <w:lang w:val="x-none" w:eastAsia="x-none"/>
              </w:rPr>
              <w:t>2014-2020.</w:t>
            </w:r>
          </w:p>
        </w:tc>
        <w:tc>
          <w:tcPr>
            <w:tcW w:w="236" w:type="dxa"/>
            <w:tcBorders>
              <w:top w:val="single" w:sz="4" w:space="0" w:color="auto"/>
              <w:left w:val="single" w:sz="12" w:space="0" w:color="auto"/>
              <w:bottom w:val="single" w:sz="4" w:space="0" w:color="auto"/>
              <w:right w:val="single" w:sz="4" w:space="0" w:color="auto"/>
            </w:tcBorders>
          </w:tcPr>
          <w:p w14:paraId="417D99BA"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327" w:type="dxa"/>
            <w:tcBorders>
              <w:top w:val="single" w:sz="4" w:space="0" w:color="auto"/>
              <w:left w:val="single" w:sz="4" w:space="0" w:color="auto"/>
              <w:bottom w:val="single" w:sz="4" w:space="0" w:color="auto"/>
              <w:right w:val="single" w:sz="4" w:space="0" w:color="auto"/>
            </w:tcBorders>
          </w:tcPr>
          <w:p w14:paraId="0A7F45DF"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383" w:type="dxa"/>
            <w:tcBorders>
              <w:top w:val="single" w:sz="4" w:space="0" w:color="auto"/>
              <w:left w:val="single" w:sz="4" w:space="0" w:color="auto"/>
              <w:bottom w:val="single" w:sz="4" w:space="0" w:color="auto"/>
              <w:right w:val="single" w:sz="4" w:space="0" w:color="auto"/>
            </w:tcBorders>
          </w:tcPr>
          <w:p w14:paraId="4FA8328F"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397" w:type="dxa"/>
            <w:tcBorders>
              <w:top w:val="single" w:sz="4" w:space="0" w:color="auto"/>
              <w:left w:val="single" w:sz="4" w:space="0" w:color="auto"/>
              <w:bottom w:val="single" w:sz="4" w:space="0" w:color="auto"/>
              <w:right w:val="single" w:sz="12" w:space="0" w:color="auto"/>
            </w:tcBorders>
          </w:tcPr>
          <w:p w14:paraId="02A87AC9"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272" w:type="dxa"/>
            <w:tcBorders>
              <w:top w:val="single" w:sz="4" w:space="0" w:color="auto"/>
              <w:left w:val="single" w:sz="12" w:space="0" w:color="auto"/>
              <w:bottom w:val="single" w:sz="4" w:space="0" w:color="auto"/>
              <w:right w:val="single" w:sz="4" w:space="0" w:color="auto"/>
            </w:tcBorders>
          </w:tcPr>
          <w:p w14:paraId="147B148A"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32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0CFA95B"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r w:rsidRPr="00EF3F96">
              <w:rPr>
                <w:b/>
                <w:sz w:val="14"/>
                <w:szCs w:val="14"/>
              </w:rPr>
              <w:t>x</w:t>
            </w:r>
          </w:p>
        </w:tc>
        <w:tc>
          <w:tcPr>
            <w:tcW w:w="38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9A0F3E1"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r w:rsidRPr="00EF3F96">
              <w:rPr>
                <w:b/>
                <w:sz w:val="14"/>
                <w:szCs w:val="14"/>
              </w:rPr>
              <w:t>x</w:t>
            </w:r>
          </w:p>
        </w:tc>
        <w:tc>
          <w:tcPr>
            <w:tcW w:w="398" w:type="dxa"/>
            <w:gridSpan w:val="2"/>
            <w:tcBorders>
              <w:top w:val="single" w:sz="4" w:space="0" w:color="auto"/>
              <w:left w:val="single" w:sz="4" w:space="0" w:color="auto"/>
              <w:bottom w:val="single" w:sz="4" w:space="0" w:color="auto"/>
              <w:right w:val="single" w:sz="12" w:space="0" w:color="auto"/>
            </w:tcBorders>
          </w:tcPr>
          <w:p w14:paraId="3EB8E730"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273" w:type="dxa"/>
            <w:tcBorders>
              <w:top w:val="single" w:sz="4" w:space="0" w:color="auto"/>
              <w:left w:val="single" w:sz="12" w:space="0" w:color="auto"/>
              <w:bottom w:val="single" w:sz="4" w:space="0" w:color="auto"/>
              <w:right w:val="single" w:sz="4" w:space="0" w:color="auto"/>
            </w:tcBorders>
          </w:tcPr>
          <w:p w14:paraId="5689FE38"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328" w:type="dxa"/>
            <w:tcBorders>
              <w:top w:val="single" w:sz="4" w:space="0" w:color="auto"/>
              <w:left w:val="single" w:sz="4" w:space="0" w:color="auto"/>
              <w:bottom w:val="single" w:sz="4" w:space="0" w:color="auto"/>
              <w:right w:val="single" w:sz="4" w:space="0" w:color="auto"/>
            </w:tcBorders>
          </w:tcPr>
          <w:p w14:paraId="06EA85C3"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384" w:type="dxa"/>
            <w:tcBorders>
              <w:top w:val="single" w:sz="4" w:space="0" w:color="auto"/>
              <w:left w:val="single" w:sz="4" w:space="0" w:color="auto"/>
              <w:bottom w:val="single" w:sz="4" w:space="0" w:color="auto"/>
              <w:right w:val="single" w:sz="4" w:space="0" w:color="auto"/>
            </w:tcBorders>
          </w:tcPr>
          <w:p w14:paraId="6E1A2E07"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402" w:type="dxa"/>
            <w:tcBorders>
              <w:top w:val="single" w:sz="4" w:space="0" w:color="auto"/>
              <w:left w:val="single" w:sz="4" w:space="0" w:color="auto"/>
              <w:bottom w:val="single" w:sz="4" w:space="0" w:color="auto"/>
              <w:right w:val="single" w:sz="12" w:space="0" w:color="auto"/>
            </w:tcBorders>
          </w:tcPr>
          <w:p w14:paraId="7D64B87A"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273" w:type="dxa"/>
            <w:tcBorders>
              <w:top w:val="single" w:sz="4" w:space="0" w:color="auto"/>
              <w:left w:val="single" w:sz="12" w:space="0" w:color="auto"/>
              <w:bottom w:val="single" w:sz="4" w:space="0" w:color="auto"/>
              <w:right w:val="single" w:sz="4" w:space="0" w:color="auto"/>
            </w:tcBorders>
          </w:tcPr>
          <w:p w14:paraId="1C061CEE"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328" w:type="dxa"/>
            <w:tcBorders>
              <w:top w:val="single" w:sz="4" w:space="0" w:color="auto"/>
              <w:left w:val="single" w:sz="4" w:space="0" w:color="auto"/>
              <w:bottom w:val="single" w:sz="4" w:space="0" w:color="auto"/>
              <w:right w:val="single" w:sz="4" w:space="0" w:color="auto"/>
            </w:tcBorders>
          </w:tcPr>
          <w:p w14:paraId="31908CA3"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384" w:type="dxa"/>
            <w:tcBorders>
              <w:top w:val="single" w:sz="4" w:space="0" w:color="auto"/>
              <w:left w:val="single" w:sz="4" w:space="0" w:color="auto"/>
              <w:bottom w:val="single" w:sz="4" w:space="0" w:color="auto"/>
              <w:right w:val="single" w:sz="4" w:space="0" w:color="auto"/>
            </w:tcBorders>
          </w:tcPr>
          <w:p w14:paraId="11700935"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398" w:type="dxa"/>
            <w:gridSpan w:val="2"/>
            <w:tcBorders>
              <w:top w:val="single" w:sz="4" w:space="0" w:color="auto"/>
              <w:left w:val="single" w:sz="4" w:space="0" w:color="auto"/>
              <w:bottom w:val="single" w:sz="4" w:space="0" w:color="auto"/>
              <w:right w:val="single" w:sz="12" w:space="0" w:color="auto"/>
            </w:tcBorders>
          </w:tcPr>
          <w:p w14:paraId="121DEE61"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273" w:type="dxa"/>
            <w:tcBorders>
              <w:top w:val="single" w:sz="4" w:space="0" w:color="auto"/>
              <w:left w:val="single" w:sz="12" w:space="0" w:color="auto"/>
              <w:bottom w:val="single" w:sz="4" w:space="0" w:color="auto"/>
              <w:right w:val="single" w:sz="4" w:space="0" w:color="auto"/>
            </w:tcBorders>
          </w:tcPr>
          <w:p w14:paraId="214EB497"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328" w:type="dxa"/>
            <w:tcBorders>
              <w:top w:val="single" w:sz="4" w:space="0" w:color="auto"/>
              <w:left w:val="single" w:sz="4" w:space="0" w:color="auto"/>
              <w:bottom w:val="single" w:sz="4" w:space="0" w:color="auto"/>
              <w:right w:val="single" w:sz="4" w:space="0" w:color="auto"/>
            </w:tcBorders>
          </w:tcPr>
          <w:p w14:paraId="6372C4EB"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384" w:type="dxa"/>
            <w:tcBorders>
              <w:top w:val="single" w:sz="4" w:space="0" w:color="auto"/>
              <w:left w:val="single" w:sz="4" w:space="0" w:color="auto"/>
              <w:bottom w:val="single" w:sz="4" w:space="0" w:color="auto"/>
              <w:right w:val="single" w:sz="4" w:space="0" w:color="auto"/>
            </w:tcBorders>
          </w:tcPr>
          <w:p w14:paraId="44F950D3"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399" w:type="dxa"/>
            <w:tcBorders>
              <w:top w:val="single" w:sz="4" w:space="0" w:color="auto"/>
              <w:left w:val="single" w:sz="4" w:space="0" w:color="auto"/>
              <w:bottom w:val="single" w:sz="4" w:space="0" w:color="auto"/>
              <w:right w:val="single" w:sz="12" w:space="0" w:color="auto"/>
            </w:tcBorders>
          </w:tcPr>
          <w:p w14:paraId="2B9E863F"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273" w:type="dxa"/>
            <w:tcBorders>
              <w:top w:val="single" w:sz="4" w:space="0" w:color="auto"/>
              <w:left w:val="single" w:sz="12" w:space="0" w:color="auto"/>
              <w:bottom w:val="single" w:sz="4" w:space="0" w:color="auto"/>
              <w:right w:val="single" w:sz="4" w:space="0" w:color="auto"/>
            </w:tcBorders>
          </w:tcPr>
          <w:p w14:paraId="7B90DF52"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328" w:type="dxa"/>
            <w:tcBorders>
              <w:top w:val="single" w:sz="4" w:space="0" w:color="auto"/>
              <w:left w:val="single" w:sz="4" w:space="0" w:color="auto"/>
              <w:bottom w:val="single" w:sz="4" w:space="0" w:color="auto"/>
              <w:right w:val="single" w:sz="4" w:space="0" w:color="auto"/>
            </w:tcBorders>
          </w:tcPr>
          <w:p w14:paraId="7FD45514"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384" w:type="dxa"/>
            <w:tcBorders>
              <w:top w:val="single" w:sz="4" w:space="0" w:color="auto"/>
              <w:left w:val="single" w:sz="4" w:space="0" w:color="auto"/>
              <w:bottom w:val="single" w:sz="4" w:space="0" w:color="auto"/>
              <w:right w:val="single" w:sz="4" w:space="0" w:color="auto"/>
            </w:tcBorders>
          </w:tcPr>
          <w:p w14:paraId="0FD0F00E"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398" w:type="dxa"/>
            <w:gridSpan w:val="2"/>
            <w:tcBorders>
              <w:top w:val="single" w:sz="4" w:space="0" w:color="auto"/>
              <w:left w:val="single" w:sz="4" w:space="0" w:color="auto"/>
              <w:bottom w:val="single" w:sz="4" w:space="0" w:color="auto"/>
              <w:right w:val="single" w:sz="12" w:space="0" w:color="auto"/>
            </w:tcBorders>
          </w:tcPr>
          <w:p w14:paraId="5D961270"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273" w:type="dxa"/>
            <w:tcBorders>
              <w:top w:val="single" w:sz="4" w:space="0" w:color="auto"/>
              <w:left w:val="single" w:sz="12" w:space="0" w:color="auto"/>
              <w:bottom w:val="single" w:sz="4" w:space="0" w:color="auto"/>
              <w:right w:val="single" w:sz="4" w:space="0" w:color="auto"/>
            </w:tcBorders>
          </w:tcPr>
          <w:p w14:paraId="614E4C38"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328" w:type="dxa"/>
            <w:tcBorders>
              <w:top w:val="single" w:sz="4" w:space="0" w:color="auto"/>
              <w:left w:val="single" w:sz="4" w:space="0" w:color="auto"/>
              <w:bottom w:val="single" w:sz="4" w:space="0" w:color="auto"/>
              <w:right w:val="single" w:sz="4" w:space="0" w:color="auto"/>
            </w:tcBorders>
          </w:tcPr>
          <w:p w14:paraId="13CEF203"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384" w:type="dxa"/>
            <w:tcBorders>
              <w:top w:val="single" w:sz="4" w:space="0" w:color="auto"/>
              <w:left w:val="single" w:sz="4" w:space="0" w:color="auto"/>
              <w:bottom w:val="single" w:sz="4" w:space="0" w:color="auto"/>
              <w:right w:val="single" w:sz="4" w:space="0" w:color="auto"/>
            </w:tcBorders>
          </w:tcPr>
          <w:p w14:paraId="052725A0"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399" w:type="dxa"/>
            <w:tcBorders>
              <w:top w:val="single" w:sz="4" w:space="0" w:color="auto"/>
              <w:left w:val="single" w:sz="4" w:space="0" w:color="auto"/>
              <w:bottom w:val="single" w:sz="4" w:space="0" w:color="auto"/>
              <w:right w:val="single" w:sz="12" w:space="0" w:color="auto"/>
            </w:tcBorders>
          </w:tcPr>
          <w:p w14:paraId="49DB1802"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344" w:type="dxa"/>
            <w:tcBorders>
              <w:top w:val="single" w:sz="4" w:space="0" w:color="auto"/>
              <w:left w:val="single" w:sz="12" w:space="0" w:color="auto"/>
              <w:bottom w:val="single" w:sz="4" w:space="0" w:color="auto"/>
              <w:right w:val="single" w:sz="4" w:space="0" w:color="auto"/>
            </w:tcBorders>
          </w:tcPr>
          <w:p w14:paraId="7534D6FF"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344" w:type="dxa"/>
            <w:tcBorders>
              <w:top w:val="single" w:sz="4" w:space="0" w:color="auto"/>
              <w:left w:val="single" w:sz="4" w:space="0" w:color="auto"/>
              <w:bottom w:val="single" w:sz="4" w:space="0" w:color="auto"/>
              <w:right w:val="single" w:sz="4" w:space="0" w:color="auto"/>
            </w:tcBorders>
          </w:tcPr>
          <w:p w14:paraId="0728DF6A"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344" w:type="dxa"/>
            <w:tcBorders>
              <w:top w:val="single" w:sz="4" w:space="0" w:color="auto"/>
              <w:left w:val="single" w:sz="4" w:space="0" w:color="auto"/>
              <w:bottom w:val="single" w:sz="4" w:space="0" w:color="auto"/>
              <w:right w:val="single" w:sz="4" w:space="0" w:color="auto"/>
            </w:tcBorders>
          </w:tcPr>
          <w:p w14:paraId="460F92D7"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345" w:type="dxa"/>
            <w:tcBorders>
              <w:top w:val="single" w:sz="4" w:space="0" w:color="auto"/>
              <w:left w:val="single" w:sz="4" w:space="0" w:color="auto"/>
              <w:bottom w:val="single" w:sz="4" w:space="0" w:color="auto"/>
              <w:right w:val="single" w:sz="12" w:space="0" w:color="auto"/>
            </w:tcBorders>
          </w:tcPr>
          <w:p w14:paraId="5E8117D2"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273" w:type="dxa"/>
            <w:tcBorders>
              <w:top w:val="single" w:sz="4" w:space="0" w:color="auto"/>
              <w:left w:val="single" w:sz="12" w:space="0" w:color="auto"/>
              <w:bottom w:val="single" w:sz="4" w:space="0" w:color="auto"/>
              <w:right w:val="single" w:sz="4" w:space="0" w:color="auto"/>
            </w:tcBorders>
          </w:tcPr>
          <w:p w14:paraId="197BCBB4"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328" w:type="dxa"/>
            <w:tcBorders>
              <w:top w:val="single" w:sz="4" w:space="0" w:color="auto"/>
              <w:left w:val="single" w:sz="4" w:space="0" w:color="auto"/>
              <w:bottom w:val="single" w:sz="4" w:space="0" w:color="auto"/>
              <w:right w:val="single" w:sz="4" w:space="0" w:color="auto"/>
            </w:tcBorders>
          </w:tcPr>
          <w:p w14:paraId="3D4267E5"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384" w:type="dxa"/>
            <w:tcBorders>
              <w:top w:val="single" w:sz="4" w:space="0" w:color="auto"/>
              <w:left w:val="single" w:sz="4" w:space="0" w:color="auto"/>
              <w:bottom w:val="single" w:sz="4" w:space="0" w:color="auto"/>
              <w:right w:val="single" w:sz="4" w:space="0" w:color="auto"/>
            </w:tcBorders>
          </w:tcPr>
          <w:p w14:paraId="37989C2D"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385" w:type="dxa"/>
            <w:tcBorders>
              <w:top w:val="single" w:sz="4" w:space="0" w:color="auto"/>
              <w:left w:val="single" w:sz="4" w:space="0" w:color="auto"/>
              <w:bottom w:val="single" w:sz="4" w:space="0" w:color="auto"/>
              <w:right w:val="single" w:sz="4" w:space="0" w:color="auto"/>
            </w:tcBorders>
          </w:tcPr>
          <w:p w14:paraId="74AC37F8"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r>
      <w:tr w:rsidR="00963ECD" w:rsidRPr="00EF3F96" w14:paraId="10FF64B4" w14:textId="77777777" w:rsidTr="00EF3F96">
        <w:trPr>
          <w:cantSplit/>
          <w:trHeight w:val="576"/>
        </w:trPr>
        <w:tc>
          <w:tcPr>
            <w:cnfStyle w:val="001000000000" w:firstRow="0" w:lastRow="0" w:firstColumn="1" w:lastColumn="0" w:oddVBand="0" w:evenVBand="0" w:oddHBand="0" w:evenHBand="0" w:firstRowFirstColumn="0" w:firstRowLastColumn="0" w:lastRowFirstColumn="0" w:lastRowLastColumn="0"/>
            <w:tcW w:w="493" w:type="dxa"/>
            <w:tcBorders>
              <w:top w:val="single" w:sz="4" w:space="0" w:color="auto"/>
              <w:left w:val="single" w:sz="12" w:space="0" w:color="auto"/>
              <w:bottom w:val="single" w:sz="4" w:space="0" w:color="auto"/>
              <w:right w:val="single" w:sz="12" w:space="0" w:color="auto"/>
            </w:tcBorders>
            <w:hideMark/>
          </w:tcPr>
          <w:p w14:paraId="38681A75" w14:textId="77777777" w:rsidR="00EF3F96" w:rsidRPr="00EF3F96" w:rsidRDefault="00EF3F96" w:rsidP="00EF3F96">
            <w:pPr>
              <w:rPr>
                <w:sz w:val="16"/>
                <w:szCs w:val="16"/>
              </w:rPr>
            </w:pPr>
            <w:r w:rsidRPr="00EF3F96">
              <w:rPr>
                <w:sz w:val="16"/>
                <w:szCs w:val="16"/>
              </w:rPr>
              <w:t>6.</w:t>
            </w:r>
          </w:p>
        </w:tc>
        <w:tc>
          <w:tcPr>
            <w:tcW w:w="2758" w:type="dxa"/>
            <w:tcBorders>
              <w:top w:val="single" w:sz="4" w:space="0" w:color="auto"/>
              <w:left w:val="single" w:sz="12" w:space="0" w:color="auto"/>
              <w:bottom w:val="single" w:sz="4" w:space="0" w:color="auto"/>
              <w:right w:val="single" w:sz="12" w:space="0" w:color="auto"/>
            </w:tcBorders>
            <w:shd w:val="clear" w:color="auto" w:fill="A5A5A5" w:themeFill="accent3"/>
            <w:hideMark/>
          </w:tcPr>
          <w:p w14:paraId="0CCBDF5C" w14:textId="77777777" w:rsidR="00EF3F96" w:rsidRPr="00EF3F96" w:rsidRDefault="00EF3F96" w:rsidP="00EF3F96">
            <w:pPr>
              <w:spacing w:line="240" w:lineRule="auto"/>
              <w:contextualSpacing/>
              <w:jc w:val="both"/>
              <w:cnfStyle w:val="000000000000" w:firstRow="0" w:lastRow="0" w:firstColumn="0" w:lastColumn="0" w:oddVBand="0" w:evenVBand="0" w:oddHBand="0" w:evenHBand="0" w:firstRowFirstColumn="0" w:firstRowLastColumn="0" w:lastRowFirstColumn="0" w:lastRowLastColumn="0"/>
              <w:rPr>
                <w:rFonts w:eastAsia="Times New Roman"/>
                <w:sz w:val="16"/>
                <w:szCs w:val="16"/>
                <w:lang w:eastAsia="x-none"/>
              </w:rPr>
            </w:pPr>
            <w:r w:rsidRPr="00EF3F96">
              <w:rPr>
                <w:rFonts w:eastAsia="Times New Roman"/>
                <w:sz w:val="16"/>
                <w:szCs w:val="16"/>
                <w:lang w:val="x-none" w:eastAsia="x-none"/>
              </w:rPr>
              <w:t>Ewaluacja</w:t>
            </w:r>
            <w:r w:rsidRPr="00EF3F96">
              <w:rPr>
                <w:rFonts w:eastAsia="Times New Roman"/>
                <w:sz w:val="16"/>
                <w:szCs w:val="16"/>
                <w:lang w:eastAsia="x-none"/>
              </w:rPr>
              <w:t xml:space="preserve"> </w:t>
            </w:r>
            <w:r w:rsidRPr="00EF3F96">
              <w:rPr>
                <w:rFonts w:eastAsia="Times New Roman"/>
                <w:sz w:val="16"/>
                <w:szCs w:val="16"/>
                <w:lang w:val="x-none" w:eastAsia="x-none"/>
              </w:rPr>
              <w:t>uzyskanych</w:t>
            </w:r>
            <w:r w:rsidRPr="00EF3F96">
              <w:rPr>
                <w:rFonts w:eastAsia="Times New Roman"/>
                <w:sz w:val="16"/>
                <w:szCs w:val="16"/>
                <w:lang w:eastAsia="x-none"/>
              </w:rPr>
              <w:t xml:space="preserve"> </w:t>
            </w:r>
            <w:r w:rsidRPr="00EF3F96">
              <w:rPr>
                <w:rFonts w:eastAsia="Times New Roman"/>
                <w:sz w:val="16"/>
                <w:szCs w:val="16"/>
                <w:lang w:val="x-none" w:eastAsia="x-none"/>
              </w:rPr>
              <w:t>wartości</w:t>
            </w:r>
            <w:r w:rsidRPr="00EF3F96">
              <w:rPr>
                <w:rFonts w:eastAsia="Times New Roman"/>
                <w:sz w:val="16"/>
                <w:szCs w:val="16"/>
                <w:lang w:eastAsia="x-none"/>
              </w:rPr>
              <w:t xml:space="preserve"> </w:t>
            </w:r>
            <w:r w:rsidRPr="00EF3F96">
              <w:rPr>
                <w:rFonts w:eastAsia="Times New Roman"/>
                <w:sz w:val="16"/>
                <w:szCs w:val="16"/>
                <w:lang w:val="x-none" w:eastAsia="x-none"/>
              </w:rPr>
              <w:t>wskaźników</w:t>
            </w:r>
            <w:r w:rsidRPr="00EF3F96">
              <w:rPr>
                <w:rFonts w:eastAsia="Times New Roman"/>
                <w:sz w:val="16"/>
                <w:szCs w:val="16"/>
                <w:lang w:eastAsia="x-none"/>
              </w:rPr>
              <w:t xml:space="preserve"> </w:t>
            </w:r>
            <w:r w:rsidRPr="00EF3F96">
              <w:rPr>
                <w:rFonts w:eastAsia="Times New Roman"/>
                <w:sz w:val="16"/>
                <w:szCs w:val="16"/>
                <w:lang w:val="x-none" w:eastAsia="x-none"/>
              </w:rPr>
              <w:t>rezultatu EFS w</w:t>
            </w:r>
            <w:r w:rsidRPr="00EF3F96">
              <w:rPr>
                <w:rFonts w:eastAsia="Times New Roman"/>
                <w:sz w:val="16"/>
                <w:szCs w:val="16"/>
                <w:lang w:eastAsia="x-none"/>
              </w:rPr>
              <w:t xml:space="preserve"> </w:t>
            </w:r>
            <w:r w:rsidRPr="00EF3F96">
              <w:rPr>
                <w:rFonts w:eastAsia="Times New Roman"/>
                <w:sz w:val="16"/>
                <w:szCs w:val="16"/>
                <w:lang w:val="x-none" w:eastAsia="x-none"/>
              </w:rPr>
              <w:t>ramach</w:t>
            </w:r>
            <w:r w:rsidRPr="00EF3F96">
              <w:rPr>
                <w:rFonts w:eastAsia="Times New Roman"/>
                <w:sz w:val="16"/>
                <w:szCs w:val="16"/>
                <w:lang w:eastAsia="x-none"/>
              </w:rPr>
              <w:t xml:space="preserve"> </w:t>
            </w:r>
            <w:r w:rsidRPr="00EF3F96">
              <w:rPr>
                <w:rFonts w:eastAsia="Times New Roman"/>
                <w:sz w:val="16"/>
                <w:szCs w:val="16"/>
                <w:lang w:val="x-none" w:eastAsia="x-none"/>
              </w:rPr>
              <w:t>RPO WSL na</w:t>
            </w:r>
            <w:r w:rsidRPr="00EF3F96">
              <w:rPr>
                <w:rFonts w:eastAsia="Times New Roman"/>
                <w:sz w:val="16"/>
                <w:szCs w:val="16"/>
                <w:lang w:eastAsia="x-none"/>
              </w:rPr>
              <w:t xml:space="preserve"> </w:t>
            </w:r>
            <w:r w:rsidRPr="00EF3F96">
              <w:rPr>
                <w:rFonts w:eastAsia="Times New Roman"/>
                <w:sz w:val="16"/>
                <w:szCs w:val="16"/>
                <w:lang w:val="x-none" w:eastAsia="x-none"/>
              </w:rPr>
              <w:t>lata 2014</w:t>
            </w:r>
            <w:r w:rsidRPr="00EF3F96">
              <w:rPr>
                <w:rFonts w:eastAsia="Times New Roman"/>
                <w:sz w:val="16"/>
                <w:szCs w:val="16"/>
                <w:lang w:eastAsia="x-none"/>
              </w:rPr>
              <w:t>-</w:t>
            </w:r>
            <w:r w:rsidRPr="00EF3F96">
              <w:rPr>
                <w:rFonts w:eastAsia="Times New Roman"/>
                <w:sz w:val="16"/>
                <w:szCs w:val="16"/>
                <w:lang w:val="x-none" w:eastAsia="x-none"/>
              </w:rPr>
              <w:t>2020</w:t>
            </w:r>
            <w:r w:rsidRPr="00EF3F96">
              <w:rPr>
                <w:rFonts w:eastAsia="Times New Roman"/>
                <w:sz w:val="16"/>
                <w:szCs w:val="16"/>
                <w:lang w:eastAsia="x-none"/>
              </w:rPr>
              <w:t>.</w:t>
            </w:r>
          </w:p>
        </w:tc>
        <w:tc>
          <w:tcPr>
            <w:tcW w:w="236" w:type="dxa"/>
            <w:tcBorders>
              <w:top w:val="single" w:sz="4" w:space="0" w:color="auto"/>
              <w:left w:val="single" w:sz="12" w:space="0" w:color="auto"/>
              <w:bottom w:val="single" w:sz="4" w:space="0" w:color="auto"/>
              <w:right w:val="single" w:sz="4" w:space="0" w:color="auto"/>
            </w:tcBorders>
          </w:tcPr>
          <w:p w14:paraId="044492A2"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327" w:type="dxa"/>
            <w:tcBorders>
              <w:top w:val="single" w:sz="4" w:space="0" w:color="auto"/>
              <w:left w:val="single" w:sz="4" w:space="0" w:color="auto"/>
              <w:bottom w:val="single" w:sz="4" w:space="0" w:color="auto"/>
              <w:right w:val="single" w:sz="4" w:space="0" w:color="auto"/>
            </w:tcBorders>
          </w:tcPr>
          <w:p w14:paraId="55BA0BE5"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383" w:type="dxa"/>
            <w:tcBorders>
              <w:top w:val="single" w:sz="4" w:space="0" w:color="auto"/>
              <w:left w:val="single" w:sz="4" w:space="0" w:color="auto"/>
              <w:bottom w:val="single" w:sz="4" w:space="0" w:color="auto"/>
              <w:right w:val="single" w:sz="4" w:space="0" w:color="auto"/>
            </w:tcBorders>
          </w:tcPr>
          <w:p w14:paraId="5D672F20"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397" w:type="dxa"/>
            <w:tcBorders>
              <w:top w:val="single" w:sz="4" w:space="0" w:color="auto"/>
              <w:left w:val="single" w:sz="4" w:space="0" w:color="auto"/>
              <w:bottom w:val="single" w:sz="4" w:space="0" w:color="auto"/>
              <w:right w:val="single" w:sz="12" w:space="0" w:color="auto"/>
            </w:tcBorders>
          </w:tcPr>
          <w:p w14:paraId="5A87BDC8"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272" w:type="dxa"/>
            <w:tcBorders>
              <w:top w:val="single" w:sz="4" w:space="0" w:color="auto"/>
              <w:left w:val="single" w:sz="12" w:space="0" w:color="auto"/>
              <w:bottom w:val="single" w:sz="4" w:space="0" w:color="auto"/>
              <w:right w:val="single" w:sz="4" w:space="0" w:color="auto"/>
            </w:tcBorders>
          </w:tcPr>
          <w:p w14:paraId="248895B9"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327" w:type="dxa"/>
            <w:tcBorders>
              <w:top w:val="single" w:sz="4" w:space="0" w:color="auto"/>
              <w:left w:val="single" w:sz="4" w:space="0" w:color="auto"/>
              <w:bottom w:val="single" w:sz="4" w:space="0" w:color="auto"/>
              <w:right w:val="single" w:sz="4" w:space="0" w:color="auto"/>
            </w:tcBorders>
          </w:tcPr>
          <w:p w14:paraId="26E49B8C"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383" w:type="dxa"/>
            <w:tcBorders>
              <w:top w:val="single" w:sz="4" w:space="0" w:color="auto"/>
              <w:left w:val="single" w:sz="4" w:space="0" w:color="auto"/>
              <w:bottom w:val="single" w:sz="4" w:space="0" w:color="auto"/>
              <w:right w:val="single" w:sz="4" w:space="0" w:color="auto"/>
            </w:tcBorders>
            <w:shd w:val="clear" w:color="auto" w:fill="A5A5A5" w:themeFill="accent3"/>
            <w:hideMark/>
          </w:tcPr>
          <w:p w14:paraId="2B300C53"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r w:rsidRPr="00EF3F96">
              <w:rPr>
                <w:b/>
                <w:sz w:val="14"/>
                <w:szCs w:val="14"/>
              </w:rPr>
              <w:t>x</w:t>
            </w:r>
          </w:p>
        </w:tc>
        <w:tc>
          <w:tcPr>
            <w:tcW w:w="398" w:type="dxa"/>
            <w:gridSpan w:val="2"/>
            <w:tcBorders>
              <w:top w:val="single" w:sz="4" w:space="0" w:color="auto"/>
              <w:left w:val="single" w:sz="4" w:space="0" w:color="auto"/>
              <w:bottom w:val="single" w:sz="4" w:space="0" w:color="auto"/>
              <w:right w:val="single" w:sz="12" w:space="0" w:color="auto"/>
            </w:tcBorders>
            <w:shd w:val="clear" w:color="auto" w:fill="A5A5A5" w:themeFill="accent3"/>
            <w:hideMark/>
          </w:tcPr>
          <w:p w14:paraId="6D55840C"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r w:rsidRPr="00EF3F96">
              <w:rPr>
                <w:b/>
                <w:sz w:val="14"/>
                <w:szCs w:val="14"/>
              </w:rPr>
              <w:t>x</w:t>
            </w:r>
          </w:p>
        </w:tc>
        <w:tc>
          <w:tcPr>
            <w:tcW w:w="273" w:type="dxa"/>
            <w:tcBorders>
              <w:top w:val="single" w:sz="4" w:space="0" w:color="auto"/>
              <w:left w:val="single" w:sz="12" w:space="0" w:color="auto"/>
              <w:bottom w:val="single" w:sz="4" w:space="0" w:color="auto"/>
              <w:right w:val="single" w:sz="4" w:space="0" w:color="auto"/>
            </w:tcBorders>
          </w:tcPr>
          <w:p w14:paraId="04B7AD89"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328" w:type="dxa"/>
            <w:tcBorders>
              <w:top w:val="single" w:sz="4" w:space="0" w:color="auto"/>
              <w:left w:val="single" w:sz="4" w:space="0" w:color="auto"/>
              <w:bottom w:val="single" w:sz="4" w:space="0" w:color="auto"/>
              <w:right w:val="single" w:sz="4" w:space="0" w:color="auto"/>
            </w:tcBorders>
          </w:tcPr>
          <w:p w14:paraId="158906E9"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384" w:type="dxa"/>
            <w:tcBorders>
              <w:top w:val="single" w:sz="4" w:space="0" w:color="auto"/>
              <w:left w:val="single" w:sz="4" w:space="0" w:color="auto"/>
              <w:bottom w:val="single" w:sz="4" w:space="0" w:color="auto"/>
              <w:right w:val="single" w:sz="4" w:space="0" w:color="auto"/>
            </w:tcBorders>
          </w:tcPr>
          <w:p w14:paraId="44DADD94"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402" w:type="dxa"/>
            <w:tcBorders>
              <w:top w:val="single" w:sz="4" w:space="0" w:color="auto"/>
              <w:left w:val="single" w:sz="4" w:space="0" w:color="auto"/>
              <w:bottom w:val="single" w:sz="4" w:space="0" w:color="auto"/>
              <w:right w:val="single" w:sz="12" w:space="0" w:color="auto"/>
            </w:tcBorders>
          </w:tcPr>
          <w:p w14:paraId="1B7354CE"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273" w:type="dxa"/>
            <w:tcBorders>
              <w:top w:val="single" w:sz="4" w:space="0" w:color="auto"/>
              <w:left w:val="single" w:sz="12" w:space="0" w:color="auto"/>
              <w:bottom w:val="single" w:sz="4" w:space="0" w:color="auto"/>
              <w:right w:val="single" w:sz="4" w:space="0" w:color="auto"/>
            </w:tcBorders>
          </w:tcPr>
          <w:p w14:paraId="328914BD"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328" w:type="dxa"/>
            <w:tcBorders>
              <w:top w:val="single" w:sz="4" w:space="0" w:color="auto"/>
              <w:left w:val="single" w:sz="4" w:space="0" w:color="auto"/>
              <w:bottom w:val="single" w:sz="4" w:space="0" w:color="auto"/>
              <w:right w:val="single" w:sz="4" w:space="0" w:color="auto"/>
            </w:tcBorders>
          </w:tcPr>
          <w:p w14:paraId="4FED6F73"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384" w:type="dxa"/>
            <w:tcBorders>
              <w:top w:val="single" w:sz="4" w:space="0" w:color="auto"/>
              <w:left w:val="single" w:sz="4" w:space="0" w:color="auto"/>
              <w:bottom w:val="single" w:sz="4" w:space="0" w:color="auto"/>
              <w:right w:val="single" w:sz="4" w:space="0" w:color="auto"/>
            </w:tcBorders>
          </w:tcPr>
          <w:p w14:paraId="62D971FB"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398" w:type="dxa"/>
            <w:gridSpan w:val="2"/>
            <w:tcBorders>
              <w:top w:val="single" w:sz="4" w:space="0" w:color="auto"/>
              <w:left w:val="single" w:sz="4" w:space="0" w:color="auto"/>
              <w:bottom w:val="single" w:sz="4" w:space="0" w:color="auto"/>
              <w:right w:val="single" w:sz="12" w:space="0" w:color="auto"/>
            </w:tcBorders>
          </w:tcPr>
          <w:p w14:paraId="4AF696E7"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273" w:type="dxa"/>
            <w:tcBorders>
              <w:top w:val="single" w:sz="4" w:space="0" w:color="auto"/>
              <w:left w:val="single" w:sz="12" w:space="0" w:color="auto"/>
              <w:bottom w:val="single" w:sz="4" w:space="0" w:color="auto"/>
              <w:right w:val="single" w:sz="4" w:space="0" w:color="auto"/>
            </w:tcBorders>
          </w:tcPr>
          <w:p w14:paraId="71080B42"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328" w:type="dxa"/>
            <w:tcBorders>
              <w:top w:val="single" w:sz="4" w:space="0" w:color="auto"/>
              <w:left w:val="single" w:sz="4" w:space="0" w:color="auto"/>
              <w:bottom w:val="single" w:sz="4" w:space="0" w:color="auto"/>
              <w:right w:val="single" w:sz="4" w:space="0" w:color="auto"/>
            </w:tcBorders>
          </w:tcPr>
          <w:p w14:paraId="5CA4E008"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384" w:type="dxa"/>
            <w:tcBorders>
              <w:top w:val="single" w:sz="4" w:space="0" w:color="auto"/>
              <w:left w:val="single" w:sz="4" w:space="0" w:color="auto"/>
              <w:bottom w:val="single" w:sz="4" w:space="0" w:color="auto"/>
              <w:right w:val="single" w:sz="4" w:space="0" w:color="auto"/>
            </w:tcBorders>
          </w:tcPr>
          <w:p w14:paraId="3C3372E4"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399" w:type="dxa"/>
            <w:tcBorders>
              <w:top w:val="single" w:sz="4" w:space="0" w:color="auto"/>
              <w:left w:val="single" w:sz="4" w:space="0" w:color="auto"/>
              <w:bottom w:val="single" w:sz="4" w:space="0" w:color="auto"/>
              <w:right w:val="single" w:sz="12" w:space="0" w:color="auto"/>
            </w:tcBorders>
          </w:tcPr>
          <w:p w14:paraId="1CCB6275"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273" w:type="dxa"/>
            <w:tcBorders>
              <w:top w:val="single" w:sz="4" w:space="0" w:color="auto"/>
              <w:left w:val="single" w:sz="12" w:space="0" w:color="auto"/>
              <w:bottom w:val="single" w:sz="4" w:space="0" w:color="auto"/>
              <w:right w:val="single" w:sz="4" w:space="0" w:color="auto"/>
            </w:tcBorders>
          </w:tcPr>
          <w:p w14:paraId="418CDCE0"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328" w:type="dxa"/>
            <w:tcBorders>
              <w:top w:val="single" w:sz="4" w:space="0" w:color="auto"/>
              <w:left w:val="single" w:sz="4" w:space="0" w:color="auto"/>
              <w:bottom w:val="single" w:sz="4" w:space="0" w:color="auto"/>
              <w:right w:val="single" w:sz="4" w:space="0" w:color="auto"/>
            </w:tcBorders>
          </w:tcPr>
          <w:p w14:paraId="540243F5"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384" w:type="dxa"/>
            <w:tcBorders>
              <w:top w:val="single" w:sz="4" w:space="0" w:color="auto"/>
              <w:left w:val="single" w:sz="4" w:space="0" w:color="auto"/>
              <w:bottom w:val="single" w:sz="4" w:space="0" w:color="auto"/>
              <w:right w:val="single" w:sz="4" w:space="0" w:color="auto"/>
            </w:tcBorders>
          </w:tcPr>
          <w:p w14:paraId="75F5EBE3"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398" w:type="dxa"/>
            <w:gridSpan w:val="2"/>
            <w:tcBorders>
              <w:top w:val="single" w:sz="4" w:space="0" w:color="auto"/>
              <w:left w:val="single" w:sz="4" w:space="0" w:color="auto"/>
              <w:bottom w:val="single" w:sz="4" w:space="0" w:color="auto"/>
              <w:right w:val="single" w:sz="12" w:space="0" w:color="auto"/>
            </w:tcBorders>
          </w:tcPr>
          <w:p w14:paraId="76675427"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273" w:type="dxa"/>
            <w:tcBorders>
              <w:top w:val="single" w:sz="4" w:space="0" w:color="auto"/>
              <w:left w:val="single" w:sz="12" w:space="0" w:color="auto"/>
              <w:bottom w:val="single" w:sz="4" w:space="0" w:color="auto"/>
              <w:right w:val="single" w:sz="4" w:space="0" w:color="auto"/>
            </w:tcBorders>
          </w:tcPr>
          <w:p w14:paraId="7514638F"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328" w:type="dxa"/>
            <w:tcBorders>
              <w:top w:val="single" w:sz="4" w:space="0" w:color="auto"/>
              <w:left w:val="single" w:sz="4" w:space="0" w:color="auto"/>
              <w:bottom w:val="single" w:sz="4" w:space="0" w:color="auto"/>
              <w:right w:val="single" w:sz="4" w:space="0" w:color="auto"/>
            </w:tcBorders>
          </w:tcPr>
          <w:p w14:paraId="2A3C6DD8"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384" w:type="dxa"/>
            <w:tcBorders>
              <w:top w:val="single" w:sz="4" w:space="0" w:color="auto"/>
              <w:left w:val="single" w:sz="4" w:space="0" w:color="auto"/>
              <w:bottom w:val="single" w:sz="4" w:space="0" w:color="auto"/>
              <w:right w:val="single" w:sz="4" w:space="0" w:color="auto"/>
            </w:tcBorders>
          </w:tcPr>
          <w:p w14:paraId="6B4ECBE9"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399" w:type="dxa"/>
            <w:tcBorders>
              <w:top w:val="single" w:sz="4" w:space="0" w:color="auto"/>
              <w:left w:val="single" w:sz="4" w:space="0" w:color="auto"/>
              <w:bottom w:val="single" w:sz="4" w:space="0" w:color="auto"/>
              <w:right w:val="single" w:sz="12" w:space="0" w:color="auto"/>
            </w:tcBorders>
          </w:tcPr>
          <w:p w14:paraId="48F19EAF"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344" w:type="dxa"/>
            <w:tcBorders>
              <w:top w:val="single" w:sz="4" w:space="0" w:color="auto"/>
              <w:left w:val="single" w:sz="12" w:space="0" w:color="auto"/>
              <w:bottom w:val="single" w:sz="4" w:space="0" w:color="auto"/>
              <w:right w:val="single" w:sz="4" w:space="0" w:color="auto"/>
            </w:tcBorders>
          </w:tcPr>
          <w:p w14:paraId="78616EEC"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344" w:type="dxa"/>
            <w:tcBorders>
              <w:top w:val="single" w:sz="4" w:space="0" w:color="auto"/>
              <w:left w:val="single" w:sz="4" w:space="0" w:color="auto"/>
              <w:bottom w:val="single" w:sz="4" w:space="0" w:color="auto"/>
              <w:right w:val="single" w:sz="4" w:space="0" w:color="auto"/>
            </w:tcBorders>
          </w:tcPr>
          <w:p w14:paraId="4CE93B49"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344" w:type="dxa"/>
            <w:tcBorders>
              <w:top w:val="single" w:sz="4" w:space="0" w:color="auto"/>
              <w:left w:val="single" w:sz="4" w:space="0" w:color="auto"/>
              <w:bottom w:val="single" w:sz="4" w:space="0" w:color="auto"/>
              <w:right w:val="single" w:sz="4" w:space="0" w:color="auto"/>
            </w:tcBorders>
          </w:tcPr>
          <w:p w14:paraId="2A943A8F"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345" w:type="dxa"/>
            <w:tcBorders>
              <w:top w:val="single" w:sz="4" w:space="0" w:color="auto"/>
              <w:left w:val="single" w:sz="4" w:space="0" w:color="auto"/>
              <w:bottom w:val="single" w:sz="4" w:space="0" w:color="auto"/>
              <w:right w:val="single" w:sz="12" w:space="0" w:color="auto"/>
            </w:tcBorders>
          </w:tcPr>
          <w:p w14:paraId="13974E07"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273" w:type="dxa"/>
            <w:tcBorders>
              <w:top w:val="single" w:sz="4" w:space="0" w:color="auto"/>
              <w:left w:val="single" w:sz="12" w:space="0" w:color="auto"/>
              <w:bottom w:val="single" w:sz="4" w:space="0" w:color="auto"/>
              <w:right w:val="single" w:sz="4" w:space="0" w:color="auto"/>
            </w:tcBorders>
          </w:tcPr>
          <w:p w14:paraId="2E99205C"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328" w:type="dxa"/>
            <w:tcBorders>
              <w:top w:val="single" w:sz="4" w:space="0" w:color="auto"/>
              <w:left w:val="single" w:sz="4" w:space="0" w:color="auto"/>
              <w:bottom w:val="single" w:sz="4" w:space="0" w:color="auto"/>
              <w:right w:val="single" w:sz="4" w:space="0" w:color="auto"/>
            </w:tcBorders>
          </w:tcPr>
          <w:p w14:paraId="437B3DA4"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384" w:type="dxa"/>
            <w:tcBorders>
              <w:top w:val="single" w:sz="4" w:space="0" w:color="auto"/>
              <w:left w:val="single" w:sz="4" w:space="0" w:color="auto"/>
              <w:bottom w:val="single" w:sz="4" w:space="0" w:color="auto"/>
              <w:right w:val="single" w:sz="4" w:space="0" w:color="auto"/>
            </w:tcBorders>
          </w:tcPr>
          <w:p w14:paraId="69F89CB5"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385" w:type="dxa"/>
            <w:tcBorders>
              <w:top w:val="single" w:sz="4" w:space="0" w:color="auto"/>
              <w:left w:val="single" w:sz="4" w:space="0" w:color="auto"/>
              <w:bottom w:val="single" w:sz="4" w:space="0" w:color="auto"/>
              <w:right w:val="single" w:sz="4" w:space="0" w:color="auto"/>
            </w:tcBorders>
          </w:tcPr>
          <w:p w14:paraId="01A0CDAF"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r>
      <w:tr w:rsidR="00963ECD" w:rsidRPr="00EF3F96" w14:paraId="00FF8BED" w14:textId="77777777" w:rsidTr="00EF3F96">
        <w:trPr>
          <w:cantSplit/>
          <w:trHeight w:val="629"/>
        </w:trPr>
        <w:tc>
          <w:tcPr>
            <w:cnfStyle w:val="001000000000" w:firstRow="0" w:lastRow="0" w:firstColumn="1" w:lastColumn="0" w:oddVBand="0" w:evenVBand="0" w:oddHBand="0" w:evenHBand="0" w:firstRowFirstColumn="0" w:firstRowLastColumn="0" w:lastRowFirstColumn="0" w:lastRowLastColumn="0"/>
            <w:tcW w:w="493" w:type="dxa"/>
            <w:tcBorders>
              <w:top w:val="single" w:sz="4" w:space="0" w:color="auto"/>
              <w:left w:val="single" w:sz="12" w:space="0" w:color="auto"/>
              <w:bottom w:val="single" w:sz="4" w:space="0" w:color="999999" w:themeColor="text1" w:themeTint="66"/>
              <w:right w:val="single" w:sz="12" w:space="0" w:color="auto"/>
            </w:tcBorders>
            <w:hideMark/>
          </w:tcPr>
          <w:p w14:paraId="30C714BA" w14:textId="77777777" w:rsidR="00EF3F96" w:rsidRPr="00EF3F96" w:rsidRDefault="00EF3F96" w:rsidP="00EF3F96">
            <w:pPr>
              <w:rPr>
                <w:sz w:val="16"/>
                <w:szCs w:val="16"/>
              </w:rPr>
            </w:pPr>
            <w:r w:rsidRPr="00EF3F96">
              <w:rPr>
                <w:sz w:val="16"/>
                <w:szCs w:val="16"/>
              </w:rPr>
              <w:t>7.</w:t>
            </w:r>
          </w:p>
        </w:tc>
        <w:tc>
          <w:tcPr>
            <w:tcW w:w="2758" w:type="dxa"/>
            <w:tcBorders>
              <w:top w:val="single" w:sz="4" w:space="0" w:color="auto"/>
              <w:left w:val="single" w:sz="12" w:space="0" w:color="auto"/>
              <w:bottom w:val="single" w:sz="4" w:space="0" w:color="999999" w:themeColor="text1" w:themeTint="66"/>
              <w:right w:val="single" w:sz="12" w:space="0" w:color="auto"/>
            </w:tcBorders>
            <w:shd w:val="clear" w:color="auto" w:fill="A5A5A5" w:themeFill="accent3"/>
            <w:hideMark/>
          </w:tcPr>
          <w:p w14:paraId="6072DF8C" w14:textId="77777777" w:rsidR="00EF3F96" w:rsidRPr="00EF3F96" w:rsidRDefault="00EF3F96" w:rsidP="00EF3F96">
            <w:pPr>
              <w:spacing w:line="240" w:lineRule="auto"/>
              <w:contextualSpacing/>
              <w:jc w:val="both"/>
              <w:cnfStyle w:val="000000000000" w:firstRow="0" w:lastRow="0" w:firstColumn="0" w:lastColumn="0" w:oddVBand="0" w:evenVBand="0" w:oddHBand="0" w:evenHBand="0" w:firstRowFirstColumn="0" w:firstRowLastColumn="0" w:lastRowFirstColumn="0" w:lastRowLastColumn="0"/>
              <w:rPr>
                <w:rFonts w:eastAsia="Times New Roman"/>
                <w:sz w:val="16"/>
                <w:szCs w:val="16"/>
                <w:lang w:val="x-none" w:eastAsia="x-none"/>
              </w:rPr>
            </w:pPr>
            <w:r w:rsidRPr="00EF3F96">
              <w:rPr>
                <w:rFonts w:eastAsia="Times New Roman"/>
                <w:sz w:val="16"/>
                <w:szCs w:val="16"/>
                <w:lang w:val="x-none" w:eastAsia="x-none"/>
              </w:rPr>
              <w:t>Ewaluacja dotycząca</w:t>
            </w:r>
            <w:r w:rsidRPr="00EF3F96">
              <w:rPr>
                <w:rFonts w:eastAsia="Times New Roman"/>
                <w:sz w:val="16"/>
                <w:szCs w:val="16"/>
                <w:lang w:eastAsia="x-none"/>
              </w:rPr>
              <w:t xml:space="preserve"> </w:t>
            </w:r>
            <w:r w:rsidRPr="00EF3F96">
              <w:rPr>
                <w:rFonts w:eastAsia="Times New Roman"/>
                <w:sz w:val="16"/>
                <w:szCs w:val="16"/>
                <w:lang w:val="x-none" w:eastAsia="x-none"/>
              </w:rPr>
              <w:t>wkładu programu</w:t>
            </w:r>
            <w:r w:rsidRPr="00EF3F96">
              <w:rPr>
                <w:rFonts w:eastAsia="Times New Roman"/>
                <w:sz w:val="16"/>
                <w:szCs w:val="16"/>
                <w:lang w:eastAsia="x-none"/>
              </w:rPr>
              <w:t xml:space="preserve"> </w:t>
            </w:r>
            <w:r w:rsidRPr="00EF3F96">
              <w:rPr>
                <w:rFonts w:eastAsia="Times New Roman"/>
                <w:sz w:val="16"/>
                <w:szCs w:val="16"/>
                <w:lang w:val="x-none" w:eastAsia="x-none"/>
              </w:rPr>
              <w:t>w</w:t>
            </w:r>
            <w:r w:rsidRPr="00EF3F96">
              <w:rPr>
                <w:rFonts w:eastAsia="Times New Roman"/>
                <w:sz w:val="16"/>
                <w:szCs w:val="16"/>
                <w:lang w:eastAsia="x-none"/>
              </w:rPr>
              <w:t xml:space="preserve"> </w:t>
            </w:r>
            <w:r w:rsidRPr="00EF3F96">
              <w:rPr>
                <w:rFonts w:eastAsia="Times New Roman"/>
                <w:sz w:val="16"/>
                <w:szCs w:val="16"/>
                <w:lang w:val="x-none" w:eastAsia="x-none"/>
              </w:rPr>
              <w:t>realizację unijnej</w:t>
            </w:r>
            <w:r w:rsidRPr="00EF3F96">
              <w:rPr>
                <w:rFonts w:eastAsia="Times New Roman"/>
                <w:sz w:val="16"/>
                <w:szCs w:val="16"/>
                <w:lang w:eastAsia="x-none"/>
              </w:rPr>
              <w:t xml:space="preserve"> </w:t>
            </w:r>
            <w:r w:rsidRPr="00EF3F96">
              <w:rPr>
                <w:rFonts w:eastAsia="Times New Roman"/>
                <w:sz w:val="16"/>
                <w:szCs w:val="16"/>
                <w:lang w:val="x-none" w:eastAsia="x-none"/>
              </w:rPr>
              <w:t>strategii EU 2020</w:t>
            </w:r>
            <w:r w:rsidRPr="00EF3F96">
              <w:rPr>
                <w:rFonts w:eastAsia="Times New Roman"/>
                <w:sz w:val="16"/>
                <w:szCs w:val="16"/>
                <w:lang w:eastAsia="x-none"/>
              </w:rPr>
              <w:t>.</w:t>
            </w:r>
          </w:p>
        </w:tc>
        <w:tc>
          <w:tcPr>
            <w:tcW w:w="236" w:type="dxa"/>
            <w:tcBorders>
              <w:top w:val="single" w:sz="4" w:space="0" w:color="auto"/>
              <w:left w:val="single" w:sz="12" w:space="0" w:color="auto"/>
              <w:bottom w:val="single" w:sz="4" w:space="0" w:color="999999" w:themeColor="text1" w:themeTint="66"/>
              <w:right w:val="single" w:sz="4" w:space="0" w:color="auto"/>
            </w:tcBorders>
          </w:tcPr>
          <w:p w14:paraId="31F6FA5B"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327" w:type="dxa"/>
            <w:tcBorders>
              <w:top w:val="single" w:sz="4" w:space="0" w:color="auto"/>
              <w:left w:val="single" w:sz="4" w:space="0" w:color="auto"/>
              <w:bottom w:val="single" w:sz="4" w:space="0" w:color="999999" w:themeColor="text1" w:themeTint="66"/>
              <w:right w:val="single" w:sz="4" w:space="0" w:color="auto"/>
            </w:tcBorders>
          </w:tcPr>
          <w:p w14:paraId="6AEF33D9"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383" w:type="dxa"/>
            <w:tcBorders>
              <w:top w:val="single" w:sz="4" w:space="0" w:color="auto"/>
              <w:left w:val="single" w:sz="4" w:space="0" w:color="auto"/>
              <w:bottom w:val="single" w:sz="4" w:space="0" w:color="999999" w:themeColor="text1" w:themeTint="66"/>
              <w:right w:val="single" w:sz="4" w:space="0" w:color="auto"/>
            </w:tcBorders>
          </w:tcPr>
          <w:p w14:paraId="75A4EDE9"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397" w:type="dxa"/>
            <w:tcBorders>
              <w:top w:val="single" w:sz="4" w:space="0" w:color="auto"/>
              <w:left w:val="single" w:sz="4" w:space="0" w:color="auto"/>
              <w:bottom w:val="single" w:sz="4" w:space="0" w:color="999999" w:themeColor="text1" w:themeTint="66"/>
              <w:right w:val="single" w:sz="12" w:space="0" w:color="auto"/>
            </w:tcBorders>
          </w:tcPr>
          <w:p w14:paraId="5347FB01"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272" w:type="dxa"/>
            <w:tcBorders>
              <w:top w:val="single" w:sz="4" w:space="0" w:color="auto"/>
              <w:left w:val="single" w:sz="12" w:space="0" w:color="auto"/>
              <w:bottom w:val="single" w:sz="4" w:space="0" w:color="999999" w:themeColor="text1" w:themeTint="66"/>
              <w:right w:val="single" w:sz="4" w:space="0" w:color="auto"/>
            </w:tcBorders>
          </w:tcPr>
          <w:p w14:paraId="0B753CD8"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327" w:type="dxa"/>
            <w:tcBorders>
              <w:top w:val="single" w:sz="4" w:space="0" w:color="auto"/>
              <w:left w:val="single" w:sz="4" w:space="0" w:color="auto"/>
              <w:bottom w:val="single" w:sz="4" w:space="0" w:color="999999" w:themeColor="text1" w:themeTint="66"/>
              <w:right w:val="single" w:sz="4" w:space="0" w:color="auto"/>
            </w:tcBorders>
          </w:tcPr>
          <w:p w14:paraId="2BABD807"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383" w:type="dxa"/>
            <w:tcBorders>
              <w:top w:val="single" w:sz="4" w:space="0" w:color="auto"/>
              <w:left w:val="single" w:sz="4" w:space="0" w:color="auto"/>
              <w:bottom w:val="single" w:sz="4" w:space="0" w:color="999999" w:themeColor="text1" w:themeTint="66"/>
              <w:right w:val="single" w:sz="4" w:space="0" w:color="auto"/>
            </w:tcBorders>
          </w:tcPr>
          <w:p w14:paraId="7A8B48CD"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398" w:type="dxa"/>
            <w:gridSpan w:val="2"/>
            <w:tcBorders>
              <w:top w:val="single" w:sz="4" w:space="0" w:color="auto"/>
              <w:left w:val="single" w:sz="4" w:space="0" w:color="auto"/>
              <w:bottom w:val="single" w:sz="4" w:space="0" w:color="999999" w:themeColor="text1" w:themeTint="66"/>
              <w:right w:val="single" w:sz="12" w:space="0" w:color="auto"/>
            </w:tcBorders>
          </w:tcPr>
          <w:p w14:paraId="4C74CC85"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273" w:type="dxa"/>
            <w:tcBorders>
              <w:top w:val="single" w:sz="4" w:space="0" w:color="auto"/>
              <w:left w:val="single" w:sz="12" w:space="0" w:color="auto"/>
              <w:bottom w:val="single" w:sz="4" w:space="0" w:color="999999" w:themeColor="text1" w:themeTint="66"/>
              <w:right w:val="single" w:sz="4" w:space="0" w:color="auto"/>
            </w:tcBorders>
          </w:tcPr>
          <w:p w14:paraId="37D6E175"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328" w:type="dxa"/>
            <w:tcBorders>
              <w:top w:val="single" w:sz="4" w:space="0" w:color="auto"/>
              <w:left w:val="single" w:sz="4" w:space="0" w:color="auto"/>
              <w:bottom w:val="single" w:sz="4" w:space="0" w:color="999999" w:themeColor="text1" w:themeTint="66"/>
              <w:right w:val="single" w:sz="4" w:space="0" w:color="auto"/>
            </w:tcBorders>
            <w:shd w:val="clear" w:color="auto" w:fill="A5A5A5" w:themeFill="accent3"/>
            <w:hideMark/>
          </w:tcPr>
          <w:p w14:paraId="499428DC"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r w:rsidRPr="00EF3F96">
              <w:rPr>
                <w:b/>
                <w:sz w:val="14"/>
                <w:szCs w:val="14"/>
              </w:rPr>
              <w:t>x</w:t>
            </w:r>
          </w:p>
        </w:tc>
        <w:tc>
          <w:tcPr>
            <w:tcW w:w="384" w:type="dxa"/>
            <w:tcBorders>
              <w:top w:val="single" w:sz="4" w:space="0" w:color="auto"/>
              <w:left w:val="single" w:sz="4" w:space="0" w:color="auto"/>
              <w:bottom w:val="single" w:sz="4" w:space="0" w:color="999999" w:themeColor="text1" w:themeTint="66"/>
              <w:right w:val="single" w:sz="4" w:space="0" w:color="auto"/>
            </w:tcBorders>
            <w:shd w:val="clear" w:color="auto" w:fill="A5A5A5" w:themeFill="accent3"/>
            <w:hideMark/>
          </w:tcPr>
          <w:p w14:paraId="53F05437"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r w:rsidRPr="00EF3F96">
              <w:rPr>
                <w:b/>
                <w:sz w:val="14"/>
                <w:szCs w:val="14"/>
              </w:rPr>
              <w:t>x</w:t>
            </w:r>
          </w:p>
        </w:tc>
        <w:tc>
          <w:tcPr>
            <w:tcW w:w="402" w:type="dxa"/>
            <w:tcBorders>
              <w:top w:val="single" w:sz="4" w:space="0" w:color="auto"/>
              <w:left w:val="single" w:sz="4" w:space="0" w:color="auto"/>
              <w:bottom w:val="single" w:sz="4" w:space="0" w:color="999999" w:themeColor="text1" w:themeTint="66"/>
              <w:right w:val="single" w:sz="12" w:space="0" w:color="auto"/>
            </w:tcBorders>
            <w:shd w:val="clear" w:color="auto" w:fill="A5A5A5" w:themeFill="accent3"/>
            <w:hideMark/>
          </w:tcPr>
          <w:p w14:paraId="45DBA915"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r w:rsidRPr="00EF3F96">
              <w:rPr>
                <w:b/>
                <w:sz w:val="14"/>
                <w:szCs w:val="14"/>
              </w:rPr>
              <w:t>x</w:t>
            </w:r>
          </w:p>
        </w:tc>
        <w:tc>
          <w:tcPr>
            <w:tcW w:w="273" w:type="dxa"/>
            <w:tcBorders>
              <w:top w:val="single" w:sz="4" w:space="0" w:color="auto"/>
              <w:left w:val="single" w:sz="12" w:space="0" w:color="auto"/>
              <w:bottom w:val="single" w:sz="4" w:space="0" w:color="999999" w:themeColor="text1" w:themeTint="66"/>
              <w:right w:val="single" w:sz="4" w:space="0" w:color="auto"/>
            </w:tcBorders>
            <w:shd w:val="clear" w:color="auto" w:fill="A5A5A5" w:themeFill="accent3"/>
            <w:hideMark/>
          </w:tcPr>
          <w:p w14:paraId="16F26213"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r w:rsidRPr="00EF3F96">
              <w:rPr>
                <w:b/>
                <w:sz w:val="14"/>
                <w:szCs w:val="14"/>
              </w:rPr>
              <w:t>x</w:t>
            </w:r>
          </w:p>
        </w:tc>
        <w:tc>
          <w:tcPr>
            <w:tcW w:w="328" w:type="dxa"/>
            <w:tcBorders>
              <w:top w:val="single" w:sz="4" w:space="0" w:color="auto"/>
              <w:left w:val="single" w:sz="4" w:space="0" w:color="auto"/>
              <w:bottom w:val="single" w:sz="4" w:space="0" w:color="999999" w:themeColor="text1" w:themeTint="66"/>
              <w:right w:val="single" w:sz="4" w:space="0" w:color="auto"/>
            </w:tcBorders>
          </w:tcPr>
          <w:p w14:paraId="6BA92567"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384" w:type="dxa"/>
            <w:tcBorders>
              <w:top w:val="single" w:sz="4" w:space="0" w:color="auto"/>
              <w:left w:val="single" w:sz="4" w:space="0" w:color="auto"/>
              <w:bottom w:val="single" w:sz="4" w:space="0" w:color="999999" w:themeColor="text1" w:themeTint="66"/>
              <w:right w:val="single" w:sz="4" w:space="0" w:color="auto"/>
            </w:tcBorders>
          </w:tcPr>
          <w:p w14:paraId="530CCA97"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398" w:type="dxa"/>
            <w:gridSpan w:val="2"/>
            <w:tcBorders>
              <w:top w:val="single" w:sz="4" w:space="0" w:color="auto"/>
              <w:left w:val="single" w:sz="4" w:space="0" w:color="auto"/>
              <w:bottom w:val="single" w:sz="4" w:space="0" w:color="999999" w:themeColor="text1" w:themeTint="66"/>
              <w:right w:val="single" w:sz="12" w:space="0" w:color="auto"/>
            </w:tcBorders>
          </w:tcPr>
          <w:p w14:paraId="2CC4EB88"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273" w:type="dxa"/>
            <w:tcBorders>
              <w:top w:val="single" w:sz="4" w:space="0" w:color="auto"/>
              <w:left w:val="single" w:sz="12" w:space="0" w:color="auto"/>
              <w:bottom w:val="single" w:sz="4" w:space="0" w:color="999999" w:themeColor="text1" w:themeTint="66"/>
              <w:right w:val="single" w:sz="4" w:space="0" w:color="auto"/>
            </w:tcBorders>
          </w:tcPr>
          <w:p w14:paraId="198C90BB"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328" w:type="dxa"/>
            <w:tcBorders>
              <w:top w:val="single" w:sz="4" w:space="0" w:color="auto"/>
              <w:left w:val="single" w:sz="4" w:space="0" w:color="auto"/>
              <w:bottom w:val="single" w:sz="4" w:space="0" w:color="999999" w:themeColor="text1" w:themeTint="66"/>
              <w:right w:val="single" w:sz="4" w:space="0" w:color="auto"/>
            </w:tcBorders>
          </w:tcPr>
          <w:p w14:paraId="409924FC"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384" w:type="dxa"/>
            <w:tcBorders>
              <w:top w:val="single" w:sz="4" w:space="0" w:color="auto"/>
              <w:left w:val="single" w:sz="4" w:space="0" w:color="auto"/>
              <w:bottom w:val="single" w:sz="4" w:space="0" w:color="999999" w:themeColor="text1" w:themeTint="66"/>
              <w:right w:val="single" w:sz="4" w:space="0" w:color="auto"/>
            </w:tcBorders>
          </w:tcPr>
          <w:p w14:paraId="4E2CA339"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399" w:type="dxa"/>
            <w:tcBorders>
              <w:top w:val="single" w:sz="4" w:space="0" w:color="auto"/>
              <w:left w:val="single" w:sz="4" w:space="0" w:color="auto"/>
              <w:bottom w:val="single" w:sz="4" w:space="0" w:color="999999" w:themeColor="text1" w:themeTint="66"/>
              <w:right w:val="single" w:sz="12" w:space="0" w:color="auto"/>
            </w:tcBorders>
          </w:tcPr>
          <w:p w14:paraId="217EAD15"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273" w:type="dxa"/>
            <w:tcBorders>
              <w:top w:val="single" w:sz="4" w:space="0" w:color="auto"/>
              <w:left w:val="single" w:sz="12" w:space="0" w:color="auto"/>
              <w:bottom w:val="single" w:sz="4" w:space="0" w:color="999999" w:themeColor="text1" w:themeTint="66"/>
              <w:right w:val="single" w:sz="4" w:space="0" w:color="auto"/>
            </w:tcBorders>
          </w:tcPr>
          <w:p w14:paraId="13C2BD46"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328" w:type="dxa"/>
            <w:tcBorders>
              <w:top w:val="single" w:sz="4" w:space="0" w:color="auto"/>
              <w:left w:val="single" w:sz="4" w:space="0" w:color="auto"/>
              <w:bottom w:val="single" w:sz="4" w:space="0" w:color="999999" w:themeColor="text1" w:themeTint="66"/>
              <w:right w:val="single" w:sz="4" w:space="0" w:color="auto"/>
            </w:tcBorders>
          </w:tcPr>
          <w:p w14:paraId="30E3D436"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384" w:type="dxa"/>
            <w:tcBorders>
              <w:top w:val="single" w:sz="4" w:space="0" w:color="auto"/>
              <w:left w:val="single" w:sz="4" w:space="0" w:color="auto"/>
              <w:bottom w:val="single" w:sz="4" w:space="0" w:color="999999" w:themeColor="text1" w:themeTint="66"/>
              <w:right w:val="single" w:sz="4" w:space="0" w:color="auto"/>
            </w:tcBorders>
          </w:tcPr>
          <w:p w14:paraId="2F50F4C8"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398" w:type="dxa"/>
            <w:gridSpan w:val="2"/>
            <w:tcBorders>
              <w:top w:val="single" w:sz="4" w:space="0" w:color="auto"/>
              <w:left w:val="single" w:sz="4" w:space="0" w:color="auto"/>
              <w:bottom w:val="single" w:sz="4" w:space="0" w:color="999999" w:themeColor="text1" w:themeTint="66"/>
              <w:right w:val="single" w:sz="12" w:space="0" w:color="auto"/>
            </w:tcBorders>
          </w:tcPr>
          <w:p w14:paraId="4FCB7C57"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273" w:type="dxa"/>
            <w:tcBorders>
              <w:top w:val="single" w:sz="4" w:space="0" w:color="auto"/>
              <w:left w:val="single" w:sz="12" w:space="0" w:color="auto"/>
              <w:bottom w:val="single" w:sz="4" w:space="0" w:color="999999" w:themeColor="text1" w:themeTint="66"/>
              <w:right w:val="single" w:sz="4" w:space="0" w:color="auto"/>
            </w:tcBorders>
          </w:tcPr>
          <w:p w14:paraId="4C6DEDB9"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328" w:type="dxa"/>
            <w:tcBorders>
              <w:top w:val="single" w:sz="4" w:space="0" w:color="auto"/>
              <w:left w:val="single" w:sz="4" w:space="0" w:color="auto"/>
              <w:bottom w:val="single" w:sz="4" w:space="0" w:color="999999" w:themeColor="text1" w:themeTint="66"/>
              <w:right w:val="single" w:sz="4" w:space="0" w:color="auto"/>
            </w:tcBorders>
          </w:tcPr>
          <w:p w14:paraId="30459D10"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384" w:type="dxa"/>
            <w:tcBorders>
              <w:top w:val="single" w:sz="4" w:space="0" w:color="auto"/>
              <w:left w:val="single" w:sz="4" w:space="0" w:color="auto"/>
              <w:bottom w:val="single" w:sz="4" w:space="0" w:color="auto"/>
              <w:right w:val="single" w:sz="4" w:space="0" w:color="auto"/>
            </w:tcBorders>
          </w:tcPr>
          <w:p w14:paraId="79A733E5"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399" w:type="dxa"/>
            <w:tcBorders>
              <w:top w:val="single" w:sz="4" w:space="0" w:color="auto"/>
              <w:left w:val="single" w:sz="4" w:space="0" w:color="auto"/>
              <w:bottom w:val="single" w:sz="4" w:space="0" w:color="auto"/>
              <w:right w:val="single" w:sz="12" w:space="0" w:color="auto"/>
            </w:tcBorders>
          </w:tcPr>
          <w:p w14:paraId="1E7EC42A"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344" w:type="dxa"/>
            <w:tcBorders>
              <w:top w:val="single" w:sz="4" w:space="0" w:color="auto"/>
              <w:left w:val="single" w:sz="12" w:space="0" w:color="auto"/>
              <w:bottom w:val="single" w:sz="4" w:space="0" w:color="auto"/>
              <w:right w:val="single" w:sz="4" w:space="0" w:color="auto"/>
            </w:tcBorders>
          </w:tcPr>
          <w:p w14:paraId="00384F5C"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344" w:type="dxa"/>
            <w:tcBorders>
              <w:top w:val="single" w:sz="4" w:space="0" w:color="auto"/>
              <w:left w:val="single" w:sz="4" w:space="0" w:color="auto"/>
              <w:bottom w:val="single" w:sz="4" w:space="0" w:color="auto"/>
              <w:right w:val="single" w:sz="4" w:space="0" w:color="auto"/>
            </w:tcBorders>
          </w:tcPr>
          <w:p w14:paraId="0B493692"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344" w:type="dxa"/>
            <w:tcBorders>
              <w:top w:val="single" w:sz="4" w:space="0" w:color="auto"/>
              <w:left w:val="single" w:sz="4" w:space="0" w:color="auto"/>
              <w:bottom w:val="single" w:sz="4" w:space="0" w:color="auto"/>
              <w:right w:val="single" w:sz="4" w:space="0" w:color="auto"/>
            </w:tcBorders>
          </w:tcPr>
          <w:p w14:paraId="12BF30B9"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345" w:type="dxa"/>
            <w:tcBorders>
              <w:top w:val="single" w:sz="4" w:space="0" w:color="auto"/>
              <w:left w:val="single" w:sz="4" w:space="0" w:color="auto"/>
              <w:bottom w:val="single" w:sz="4" w:space="0" w:color="auto"/>
              <w:right w:val="single" w:sz="12" w:space="0" w:color="auto"/>
            </w:tcBorders>
          </w:tcPr>
          <w:p w14:paraId="4BBCD51B"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273" w:type="dxa"/>
            <w:tcBorders>
              <w:top w:val="single" w:sz="4" w:space="0" w:color="auto"/>
              <w:left w:val="single" w:sz="12" w:space="0" w:color="auto"/>
              <w:bottom w:val="single" w:sz="4" w:space="0" w:color="auto"/>
              <w:right w:val="single" w:sz="4" w:space="0" w:color="auto"/>
            </w:tcBorders>
          </w:tcPr>
          <w:p w14:paraId="26484856"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328" w:type="dxa"/>
            <w:tcBorders>
              <w:top w:val="single" w:sz="4" w:space="0" w:color="auto"/>
              <w:left w:val="single" w:sz="4" w:space="0" w:color="auto"/>
              <w:bottom w:val="single" w:sz="4" w:space="0" w:color="auto"/>
              <w:right w:val="single" w:sz="4" w:space="0" w:color="auto"/>
            </w:tcBorders>
          </w:tcPr>
          <w:p w14:paraId="3E0BCD08"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384" w:type="dxa"/>
            <w:tcBorders>
              <w:top w:val="single" w:sz="4" w:space="0" w:color="auto"/>
              <w:left w:val="single" w:sz="4" w:space="0" w:color="auto"/>
              <w:bottom w:val="single" w:sz="4" w:space="0" w:color="auto"/>
              <w:right w:val="single" w:sz="4" w:space="0" w:color="auto"/>
            </w:tcBorders>
          </w:tcPr>
          <w:p w14:paraId="65C571D0"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385" w:type="dxa"/>
            <w:tcBorders>
              <w:top w:val="single" w:sz="4" w:space="0" w:color="auto"/>
              <w:left w:val="single" w:sz="4" w:space="0" w:color="auto"/>
              <w:bottom w:val="single" w:sz="4" w:space="0" w:color="999999" w:themeColor="text1" w:themeTint="66"/>
              <w:right w:val="single" w:sz="4" w:space="0" w:color="auto"/>
            </w:tcBorders>
          </w:tcPr>
          <w:p w14:paraId="62AC2475"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r>
      <w:tr w:rsidR="00963ECD" w:rsidRPr="00EF3F96" w14:paraId="107ECD1E" w14:textId="77777777" w:rsidTr="00CA7042">
        <w:trPr>
          <w:cantSplit/>
          <w:trHeight w:val="1134"/>
        </w:trPr>
        <w:tc>
          <w:tcPr>
            <w:cnfStyle w:val="001000000000" w:firstRow="0" w:lastRow="0" w:firstColumn="1" w:lastColumn="0" w:oddVBand="0" w:evenVBand="0" w:oddHBand="0" w:evenHBand="0" w:firstRowFirstColumn="0" w:firstRowLastColumn="0" w:lastRowFirstColumn="0" w:lastRowLastColumn="0"/>
            <w:tcW w:w="493" w:type="dxa"/>
            <w:tcBorders>
              <w:top w:val="single" w:sz="4" w:space="0" w:color="auto"/>
              <w:left w:val="single" w:sz="12" w:space="0" w:color="auto"/>
              <w:bottom w:val="single" w:sz="4" w:space="0" w:color="auto"/>
              <w:right w:val="single" w:sz="12" w:space="0" w:color="auto"/>
            </w:tcBorders>
            <w:hideMark/>
          </w:tcPr>
          <w:p w14:paraId="66A7BA65" w14:textId="77777777" w:rsidR="00EF3F96" w:rsidRPr="00EF3F96" w:rsidRDefault="00EF3F96" w:rsidP="00EF3F96">
            <w:pPr>
              <w:rPr>
                <w:sz w:val="16"/>
                <w:szCs w:val="16"/>
              </w:rPr>
            </w:pPr>
            <w:r w:rsidRPr="00EF3F96">
              <w:rPr>
                <w:sz w:val="16"/>
                <w:szCs w:val="16"/>
              </w:rPr>
              <w:lastRenderedPageBreak/>
              <w:t>8.</w:t>
            </w:r>
          </w:p>
        </w:tc>
        <w:tc>
          <w:tcPr>
            <w:tcW w:w="2758" w:type="dxa"/>
            <w:tcBorders>
              <w:top w:val="single" w:sz="4" w:space="0" w:color="auto"/>
              <w:left w:val="single" w:sz="12" w:space="0" w:color="auto"/>
              <w:bottom w:val="single" w:sz="4" w:space="0" w:color="auto"/>
              <w:right w:val="single" w:sz="12" w:space="0" w:color="auto"/>
            </w:tcBorders>
            <w:shd w:val="clear" w:color="auto" w:fill="A5A5A5" w:themeFill="accent3"/>
            <w:hideMark/>
          </w:tcPr>
          <w:p w14:paraId="4BA6907B" w14:textId="77777777" w:rsidR="00EF3F96" w:rsidRPr="00EF3F96" w:rsidRDefault="00EF3F96" w:rsidP="00EF3F96">
            <w:pPr>
              <w:spacing w:line="240" w:lineRule="auto"/>
              <w:contextualSpacing/>
              <w:jc w:val="both"/>
              <w:cnfStyle w:val="000000000000" w:firstRow="0" w:lastRow="0" w:firstColumn="0" w:lastColumn="0" w:oddVBand="0" w:evenVBand="0" w:oddHBand="0" w:evenHBand="0" w:firstRowFirstColumn="0" w:firstRowLastColumn="0" w:lastRowFirstColumn="0" w:lastRowLastColumn="0"/>
              <w:rPr>
                <w:rFonts w:eastAsia="Times New Roman"/>
                <w:sz w:val="16"/>
                <w:szCs w:val="16"/>
                <w:lang w:eastAsia="x-none"/>
              </w:rPr>
            </w:pPr>
            <w:r w:rsidRPr="00EF3F96">
              <w:rPr>
                <w:rFonts w:eastAsia="Times New Roman"/>
                <w:sz w:val="16"/>
                <w:szCs w:val="16"/>
                <w:lang w:val="x-none" w:eastAsia="x-none"/>
              </w:rPr>
              <w:t>Ewaluacja mid-term</w:t>
            </w:r>
            <w:r w:rsidRPr="00EF3F96">
              <w:rPr>
                <w:rFonts w:eastAsia="Times New Roman"/>
                <w:sz w:val="16"/>
                <w:szCs w:val="16"/>
                <w:lang w:eastAsia="x-none"/>
              </w:rPr>
              <w:t xml:space="preserve"> </w:t>
            </w:r>
            <w:r w:rsidRPr="00EF3F96">
              <w:rPr>
                <w:rFonts w:eastAsia="Times New Roman"/>
                <w:sz w:val="16"/>
                <w:szCs w:val="16"/>
                <w:lang w:val="x-none" w:eastAsia="x-none"/>
              </w:rPr>
              <w:t>dot. postępu</w:t>
            </w:r>
            <w:r w:rsidRPr="00EF3F96">
              <w:rPr>
                <w:rFonts w:eastAsia="Times New Roman"/>
                <w:sz w:val="16"/>
                <w:szCs w:val="16"/>
                <w:lang w:eastAsia="x-none"/>
              </w:rPr>
              <w:t xml:space="preserve"> </w:t>
            </w:r>
            <w:r w:rsidRPr="00EF3F96">
              <w:rPr>
                <w:rFonts w:eastAsia="Times New Roman"/>
                <w:sz w:val="16"/>
                <w:szCs w:val="16"/>
                <w:lang w:val="x-none" w:eastAsia="x-none"/>
              </w:rPr>
              <w:t>rzeczowego</w:t>
            </w:r>
            <w:r w:rsidRPr="00EF3F96">
              <w:rPr>
                <w:rFonts w:eastAsia="Times New Roman"/>
                <w:sz w:val="16"/>
                <w:szCs w:val="16"/>
                <w:lang w:eastAsia="x-none"/>
              </w:rPr>
              <w:t xml:space="preserve"> </w:t>
            </w:r>
            <w:r w:rsidRPr="00EF3F96">
              <w:rPr>
                <w:rFonts w:eastAsia="Times New Roman"/>
                <w:sz w:val="16"/>
                <w:szCs w:val="16"/>
                <w:lang w:val="x-none" w:eastAsia="x-none"/>
              </w:rPr>
              <w:t>RPO WSL</w:t>
            </w:r>
            <w:r w:rsidRPr="00EF3F96">
              <w:rPr>
                <w:rFonts w:eastAsia="Times New Roman"/>
                <w:sz w:val="16"/>
                <w:szCs w:val="16"/>
                <w:lang w:eastAsia="x-none"/>
              </w:rPr>
              <w:t xml:space="preserve"> </w:t>
            </w:r>
            <w:r w:rsidRPr="00EF3F96">
              <w:rPr>
                <w:rFonts w:eastAsia="Times New Roman"/>
                <w:sz w:val="16"/>
                <w:szCs w:val="16"/>
                <w:lang w:val="x-none" w:eastAsia="x-none"/>
              </w:rPr>
              <w:t>dla potrzeb</w:t>
            </w:r>
            <w:r w:rsidRPr="00EF3F96">
              <w:rPr>
                <w:rFonts w:eastAsia="Times New Roman"/>
                <w:sz w:val="16"/>
                <w:szCs w:val="16"/>
                <w:lang w:eastAsia="x-none"/>
              </w:rPr>
              <w:t xml:space="preserve"> </w:t>
            </w:r>
            <w:r w:rsidRPr="00EF3F96">
              <w:rPr>
                <w:rFonts w:eastAsia="Times New Roman"/>
                <w:sz w:val="16"/>
                <w:szCs w:val="16"/>
                <w:lang w:val="x-none" w:eastAsia="x-none"/>
              </w:rPr>
              <w:t>przeglądu</w:t>
            </w:r>
            <w:r w:rsidRPr="00EF3F96">
              <w:rPr>
                <w:rFonts w:eastAsia="Times New Roman"/>
                <w:sz w:val="16"/>
                <w:szCs w:val="16"/>
                <w:lang w:eastAsia="x-none"/>
              </w:rPr>
              <w:t xml:space="preserve"> </w:t>
            </w:r>
            <w:r w:rsidRPr="00EF3F96">
              <w:rPr>
                <w:rFonts w:eastAsia="Times New Roman"/>
                <w:sz w:val="16"/>
                <w:szCs w:val="16"/>
                <w:lang w:val="x-none" w:eastAsia="x-none"/>
              </w:rPr>
              <w:t>śródokresowego, w</w:t>
            </w:r>
            <w:r w:rsidRPr="00EF3F96">
              <w:rPr>
                <w:rFonts w:eastAsia="Times New Roman"/>
                <w:sz w:val="16"/>
                <w:szCs w:val="16"/>
                <w:lang w:eastAsia="x-none"/>
              </w:rPr>
              <w:t xml:space="preserve"> </w:t>
            </w:r>
            <w:r w:rsidRPr="00EF3F96">
              <w:rPr>
                <w:rFonts w:eastAsia="Times New Roman"/>
                <w:sz w:val="16"/>
                <w:szCs w:val="16"/>
                <w:lang w:val="x-none" w:eastAsia="x-none"/>
              </w:rPr>
              <w:t>tym</w:t>
            </w:r>
            <w:r w:rsidRPr="00EF3F96">
              <w:rPr>
                <w:rFonts w:eastAsia="Times New Roman"/>
                <w:sz w:val="16"/>
                <w:szCs w:val="16"/>
                <w:lang w:eastAsia="x-none"/>
              </w:rPr>
              <w:t xml:space="preserve"> </w:t>
            </w:r>
            <w:r w:rsidRPr="00EF3F96">
              <w:rPr>
                <w:rFonts w:eastAsia="Times New Roman"/>
                <w:sz w:val="16"/>
                <w:szCs w:val="16"/>
                <w:lang w:val="x-none" w:eastAsia="x-none"/>
              </w:rPr>
              <w:t>realizacji</w:t>
            </w:r>
            <w:r w:rsidRPr="00EF3F96">
              <w:rPr>
                <w:rFonts w:eastAsia="Times New Roman"/>
                <w:sz w:val="16"/>
                <w:szCs w:val="16"/>
                <w:lang w:eastAsia="x-none"/>
              </w:rPr>
              <w:t xml:space="preserve"> </w:t>
            </w:r>
            <w:r w:rsidRPr="00EF3F96">
              <w:rPr>
                <w:rFonts w:eastAsia="Times New Roman"/>
                <w:sz w:val="16"/>
                <w:szCs w:val="16"/>
                <w:lang w:val="x-none" w:eastAsia="x-none"/>
              </w:rPr>
              <w:t>zapisów ram i</w:t>
            </w:r>
            <w:r w:rsidRPr="00EF3F96">
              <w:rPr>
                <w:rFonts w:eastAsia="Times New Roman"/>
                <w:sz w:val="16"/>
                <w:szCs w:val="16"/>
                <w:lang w:eastAsia="x-none"/>
              </w:rPr>
              <w:t xml:space="preserve"> </w:t>
            </w:r>
            <w:r w:rsidRPr="00EF3F96">
              <w:rPr>
                <w:rFonts w:eastAsia="Times New Roman"/>
                <w:sz w:val="16"/>
                <w:szCs w:val="16"/>
                <w:lang w:val="x-none" w:eastAsia="x-none"/>
              </w:rPr>
              <w:t>rezerwy wykonania</w:t>
            </w:r>
            <w:r w:rsidRPr="00EF3F96">
              <w:rPr>
                <w:rFonts w:eastAsia="Times New Roman"/>
                <w:sz w:val="16"/>
                <w:szCs w:val="16"/>
                <w:lang w:eastAsia="x-none"/>
              </w:rPr>
              <w:t>.</w:t>
            </w:r>
          </w:p>
        </w:tc>
        <w:tc>
          <w:tcPr>
            <w:tcW w:w="236" w:type="dxa"/>
            <w:tcBorders>
              <w:top w:val="single" w:sz="4" w:space="0" w:color="auto"/>
              <w:left w:val="single" w:sz="12" w:space="0" w:color="auto"/>
              <w:bottom w:val="single" w:sz="4" w:space="0" w:color="auto"/>
              <w:right w:val="single" w:sz="4" w:space="0" w:color="auto"/>
            </w:tcBorders>
          </w:tcPr>
          <w:p w14:paraId="5001912E"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327" w:type="dxa"/>
            <w:tcBorders>
              <w:top w:val="single" w:sz="4" w:space="0" w:color="auto"/>
              <w:left w:val="single" w:sz="4" w:space="0" w:color="auto"/>
              <w:bottom w:val="single" w:sz="4" w:space="0" w:color="auto"/>
              <w:right w:val="single" w:sz="4" w:space="0" w:color="auto"/>
            </w:tcBorders>
          </w:tcPr>
          <w:p w14:paraId="672B6B06"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383" w:type="dxa"/>
            <w:tcBorders>
              <w:top w:val="single" w:sz="4" w:space="0" w:color="auto"/>
              <w:left w:val="single" w:sz="4" w:space="0" w:color="auto"/>
              <w:bottom w:val="single" w:sz="4" w:space="0" w:color="auto"/>
              <w:right w:val="single" w:sz="4" w:space="0" w:color="auto"/>
            </w:tcBorders>
          </w:tcPr>
          <w:p w14:paraId="07B5B2CE"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397" w:type="dxa"/>
            <w:tcBorders>
              <w:top w:val="single" w:sz="4" w:space="0" w:color="auto"/>
              <w:left w:val="single" w:sz="4" w:space="0" w:color="auto"/>
              <w:bottom w:val="single" w:sz="4" w:space="0" w:color="auto"/>
              <w:right w:val="single" w:sz="12" w:space="0" w:color="auto"/>
            </w:tcBorders>
          </w:tcPr>
          <w:p w14:paraId="60993258"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272" w:type="dxa"/>
            <w:tcBorders>
              <w:top w:val="single" w:sz="4" w:space="0" w:color="auto"/>
              <w:left w:val="single" w:sz="12" w:space="0" w:color="auto"/>
              <w:bottom w:val="single" w:sz="4" w:space="0" w:color="auto"/>
              <w:right w:val="single" w:sz="4" w:space="0" w:color="auto"/>
            </w:tcBorders>
          </w:tcPr>
          <w:p w14:paraId="702D4BEF"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327" w:type="dxa"/>
            <w:tcBorders>
              <w:top w:val="single" w:sz="4" w:space="0" w:color="auto"/>
              <w:left w:val="single" w:sz="4" w:space="0" w:color="auto"/>
              <w:bottom w:val="single" w:sz="4" w:space="0" w:color="auto"/>
              <w:right w:val="single" w:sz="4" w:space="0" w:color="auto"/>
            </w:tcBorders>
          </w:tcPr>
          <w:p w14:paraId="14C6F43B"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383" w:type="dxa"/>
            <w:tcBorders>
              <w:top w:val="single" w:sz="4" w:space="0" w:color="auto"/>
              <w:left w:val="single" w:sz="4" w:space="0" w:color="auto"/>
              <w:bottom w:val="single" w:sz="4" w:space="0" w:color="auto"/>
              <w:right w:val="single" w:sz="4" w:space="0" w:color="auto"/>
            </w:tcBorders>
          </w:tcPr>
          <w:p w14:paraId="2F943E32"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398" w:type="dxa"/>
            <w:gridSpan w:val="2"/>
            <w:tcBorders>
              <w:top w:val="single" w:sz="4" w:space="0" w:color="auto"/>
              <w:left w:val="single" w:sz="4" w:space="0" w:color="auto"/>
              <w:bottom w:val="single" w:sz="4" w:space="0" w:color="auto"/>
              <w:right w:val="single" w:sz="12" w:space="0" w:color="auto"/>
            </w:tcBorders>
          </w:tcPr>
          <w:p w14:paraId="6522D7EF"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273" w:type="dxa"/>
            <w:tcBorders>
              <w:top w:val="single" w:sz="4" w:space="0" w:color="auto"/>
              <w:left w:val="single" w:sz="12" w:space="0" w:color="auto"/>
              <w:bottom w:val="single" w:sz="4" w:space="0" w:color="auto"/>
              <w:right w:val="single" w:sz="4" w:space="0" w:color="auto"/>
            </w:tcBorders>
          </w:tcPr>
          <w:p w14:paraId="04C2C884"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328" w:type="dxa"/>
            <w:tcBorders>
              <w:top w:val="single" w:sz="4" w:space="0" w:color="auto"/>
              <w:left w:val="single" w:sz="4" w:space="0" w:color="auto"/>
              <w:bottom w:val="single" w:sz="4" w:space="0" w:color="auto"/>
              <w:right w:val="single" w:sz="4" w:space="0" w:color="auto"/>
            </w:tcBorders>
          </w:tcPr>
          <w:p w14:paraId="3F931784"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384" w:type="dxa"/>
            <w:tcBorders>
              <w:top w:val="single" w:sz="4" w:space="0" w:color="auto"/>
              <w:left w:val="single" w:sz="4" w:space="0" w:color="auto"/>
              <w:bottom w:val="single" w:sz="4" w:space="0" w:color="auto"/>
              <w:right w:val="single" w:sz="4" w:space="0" w:color="auto"/>
            </w:tcBorders>
          </w:tcPr>
          <w:p w14:paraId="08F9F933"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402" w:type="dxa"/>
            <w:tcBorders>
              <w:top w:val="single" w:sz="4" w:space="0" w:color="auto"/>
              <w:left w:val="single" w:sz="4" w:space="0" w:color="auto"/>
              <w:bottom w:val="single" w:sz="4" w:space="0" w:color="auto"/>
              <w:right w:val="single" w:sz="12" w:space="0" w:color="auto"/>
            </w:tcBorders>
            <w:shd w:val="clear" w:color="auto" w:fill="A6A6A6" w:themeFill="background1" w:themeFillShade="A6"/>
            <w:hideMark/>
          </w:tcPr>
          <w:p w14:paraId="78D9CF9F"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r w:rsidRPr="00EF3F96">
              <w:rPr>
                <w:b/>
                <w:sz w:val="14"/>
                <w:szCs w:val="14"/>
              </w:rPr>
              <w:t>x</w:t>
            </w:r>
          </w:p>
        </w:tc>
        <w:tc>
          <w:tcPr>
            <w:tcW w:w="273" w:type="dxa"/>
            <w:tcBorders>
              <w:top w:val="single" w:sz="4" w:space="0" w:color="auto"/>
              <w:left w:val="single" w:sz="12" w:space="0" w:color="auto"/>
              <w:bottom w:val="single" w:sz="4" w:space="0" w:color="auto"/>
              <w:right w:val="single" w:sz="4" w:space="0" w:color="auto"/>
            </w:tcBorders>
            <w:shd w:val="clear" w:color="auto" w:fill="A6A6A6" w:themeFill="background1" w:themeFillShade="A6"/>
            <w:hideMark/>
          </w:tcPr>
          <w:p w14:paraId="56FF0C82"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r w:rsidRPr="00EF3F96">
              <w:rPr>
                <w:b/>
                <w:sz w:val="14"/>
                <w:szCs w:val="14"/>
              </w:rPr>
              <w:t>x</w:t>
            </w:r>
          </w:p>
        </w:tc>
        <w:tc>
          <w:tcPr>
            <w:tcW w:w="328" w:type="dxa"/>
            <w:tcBorders>
              <w:top w:val="single" w:sz="4" w:space="0" w:color="auto"/>
              <w:left w:val="single" w:sz="4" w:space="0" w:color="auto"/>
              <w:bottom w:val="single" w:sz="4" w:space="0" w:color="auto"/>
              <w:right w:val="single" w:sz="4" w:space="0" w:color="auto"/>
            </w:tcBorders>
          </w:tcPr>
          <w:p w14:paraId="118FB9E9"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384" w:type="dxa"/>
            <w:tcBorders>
              <w:top w:val="single" w:sz="4" w:space="0" w:color="auto"/>
              <w:left w:val="single" w:sz="4" w:space="0" w:color="auto"/>
              <w:bottom w:val="single" w:sz="4" w:space="0" w:color="auto"/>
              <w:right w:val="single" w:sz="4" w:space="0" w:color="auto"/>
            </w:tcBorders>
          </w:tcPr>
          <w:p w14:paraId="51DBDB96"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398" w:type="dxa"/>
            <w:gridSpan w:val="2"/>
            <w:tcBorders>
              <w:top w:val="single" w:sz="4" w:space="0" w:color="auto"/>
              <w:left w:val="single" w:sz="4" w:space="0" w:color="auto"/>
              <w:bottom w:val="single" w:sz="4" w:space="0" w:color="auto"/>
              <w:right w:val="single" w:sz="12" w:space="0" w:color="auto"/>
            </w:tcBorders>
          </w:tcPr>
          <w:p w14:paraId="7A83EF51"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273" w:type="dxa"/>
            <w:tcBorders>
              <w:top w:val="single" w:sz="4" w:space="0" w:color="auto"/>
              <w:left w:val="single" w:sz="12" w:space="0" w:color="auto"/>
              <w:bottom w:val="single" w:sz="4" w:space="0" w:color="auto"/>
              <w:right w:val="single" w:sz="4" w:space="0" w:color="auto"/>
            </w:tcBorders>
          </w:tcPr>
          <w:p w14:paraId="3280F0DC"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328" w:type="dxa"/>
            <w:tcBorders>
              <w:top w:val="single" w:sz="4" w:space="0" w:color="auto"/>
              <w:left w:val="single" w:sz="4" w:space="0" w:color="auto"/>
              <w:bottom w:val="single" w:sz="4" w:space="0" w:color="auto"/>
              <w:right w:val="single" w:sz="4" w:space="0" w:color="auto"/>
            </w:tcBorders>
          </w:tcPr>
          <w:p w14:paraId="17A4FA45"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384" w:type="dxa"/>
            <w:tcBorders>
              <w:top w:val="single" w:sz="4" w:space="0" w:color="auto"/>
              <w:left w:val="single" w:sz="4" w:space="0" w:color="auto"/>
              <w:bottom w:val="single" w:sz="4" w:space="0" w:color="auto"/>
              <w:right w:val="single" w:sz="4" w:space="0" w:color="auto"/>
            </w:tcBorders>
          </w:tcPr>
          <w:p w14:paraId="2F21F472"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399" w:type="dxa"/>
            <w:tcBorders>
              <w:top w:val="single" w:sz="4" w:space="0" w:color="auto"/>
              <w:left w:val="single" w:sz="4" w:space="0" w:color="auto"/>
              <w:bottom w:val="single" w:sz="4" w:space="0" w:color="auto"/>
              <w:right w:val="single" w:sz="12" w:space="0" w:color="auto"/>
            </w:tcBorders>
          </w:tcPr>
          <w:p w14:paraId="44AB88EA"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273" w:type="dxa"/>
            <w:tcBorders>
              <w:top w:val="single" w:sz="4" w:space="0" w:color="auto"/>
              <w:left w:val="single" w:sz="12" w:space="0" w:color="auto"/>
              <w:bottom w:val="single" w:sz="4" w:space="0" w:color="auto"/>
              <w:right w:val="single" w:sz="4" w:space="0" w:color="auto"/>
            </w:tcBorders>
          </w:tcPr>
          <w:p w14:paraId="03B04823"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328" w:type="dxa"/>
            <w:tcBorders>
              <w:top w:val="single" w:sz="4" w:space="0" w:color="auto"/>
              <w:left w:val="single" w:sz="4" w:space="0" w:color="auto"/>
              <w:bottom w:val="single" w:sz="4" w:space="0" w:color="auto"/>
              <w:right w:val="single" w:sz="4" w:space="0" w:color="auto"/>
            </w:tcBorders>
          </w:tcPr>
          <w:p w14:paraId="1CCC1300"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384" w:type="dxa"/>
            <w:tcBorders>
              <w:top w:val="single" w:sz="4" w:space="0" w:color="auto"/>
              <w:left w:val="single" w:sz="4" w:space="0" w:color="auto"/>
              <w:bottom w:val="single" w:sz="4" w:space="0" w:color="auto"/>
              <w:right w:val="single" w:sz="4" w:space="0" w:color="auto"/>
            </w:tcBorders>
          </w:tcPr>
          <w:p w14:paraId="5C01A7E3"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398" w:type="dxa"/>
            <w:gridSpan w:val="2"/>
            <w:tcBorders>
              <w:top w:val="single" w:sz="4" w:space="0" w:color="auto"/>
              <w:left w:val="single" w:sz="4" w:space="0" w:color="auto"/>
              <w:bottom w:val="single" w:sz="4" w:space="0" w:color="auto"/>
              <w:right w:val="single" w:sz="12" w:space="0" w:color="auto"/>
            </w:tcBorders>
          </w:tcPr>
          <w:p w14:paraId="469294D8"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273" w:type="dxa"/>
            <w:tcBorders>
              <w:top w:val="single" w:sz="4" w:space="0" w:color="auto"/>
              <w:left w:val="single" w:sz="12" w:space="0" w:color="auto"/>
              <w:bottom w:val="single" w:sz="4" w:space="0" w:color="auto"/>
              <w:right w:val="single" w:sz="4" w:space="0" w:color="auto"/>
            </w:tcBorders>
          </w:tcPr>
          <w:p w14:paraId="0064F319"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328" w:type="dxa"/>
            <w:tcBorders>
              <w:top w:val="single" w:sz="4" w:space="0" w:color="auto"/>
              <w:left w:val="single" w:sz="4" w:space="0" w:color="auto"/>
              <w:bottom w:val="single" w:sz="4" w:space="0" w:color="auto"/>
              <w:right w:val="single" w:sz="4" w:space="0" w:color="auto"/>
            </w:tcBorders>
          </w:tcPr>
          <w:p w14:paraId="3BCEA447"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384" w:type="dxa"/>
            <w:tcBorders>
              <w:top w:val="single" w:sz="4" w:space="0" w:color="auto"/>
              <w:left w:val="single" w:sz="4" w:space="0" w:color="auto"/>
              <w:bottom w:val="single" w:sz="4" w:space="0" w:color="auto"/>
              <w:right w:val="single" w:sz="4" w:space="0" w:color="auto"/>
            </w:tcBorders>
          </w:tcPr>
          <w:p w14:paraId="0181195B"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399" w:type="dxa"/>
            <w:tcBorders>
              <w:top w:val="single" w:sz="4" w:space="0" w:color="auto"/>
              <w:left w:val="single" w:sz="4" w:space="0" w:color="auto"/>
              <w:bottom w:val="single" w:sz="4" w:space="0" w:color="auto"/>
              <w:right w:val="single" w:sz="12" w:space="0" w:color="auto"/>
            </w:tcBorders>
          </w:tcPr>
          <w:p w14:paraId="50B66697"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344" w:type="dxa"/>
            <w:tcBorders>
              <w:top w:val="single" w:sz="4" w:space="0" w:color="auto"/>
              <w:left w:val="single" w:sz="12" w:space="0" w:color="auto"/>
              <w:bottom w:val="single" w:sz="4" w:space="0" w:color="999999" w:themeColor="text1" w:themeTint="66"/>
              <w:right w:val="single" w:sz="4" w:space="0" w:color="auto"/>
            </w:tcBorders>
          </w:tcPr>
          <w:p w14:paraId="008A80FB"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344" w:type="dxa"/>
            <w:tcBorders>
              <w:top w:val="single" w:sz="4" w:space="0" w:color="auto"/>
              <w:left w:val="single" w:sz="4" w:space="0" w:color="auto"/>
              <w:bottom w:val="single" w:sz="4" w:space="0" w:color="999999" w:themeColor="text1" w:themeTint="66"/>
              <w:right w:val="single" w:sz="4" w:space="0" w:color="auto"/>
            </w:tcBorders>
          </w:tcPr>
          <w:p w14:paraId="5C82DF1E"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344" w:type="dxa"/>
            <w:tcBorders>
              <w:top w:val="single" w:sz="4" w:space="0" w:color="auto"/>
              <w:left w:val="single" w:sz="4" w:space="0" w:color="auto"/>
              <w:bottom w:val="single" w:sz="4" w:space="0" w:color="999999" w:themeColor="text1" w:themeTint="66"/>
              <w:right w:val="single" w:sz="4" w:space="0" w:color="auto"/>
            </w:tcBorders>
          </w:tcPr>
          <w:p w14:paraId="23B67C1C"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345" w:type="dxa"/>
            <w:tcBorders>
              <w:top w:val="single" w:sz="4" w:space="0" w:color="auto"/>
              <w:left w:val="single" w:sz="4" w:space="0" w:color="auto"/>
              <w:bottom w:val="single" w:sz="4" w:space="0" w:color="999999" w:themeColor="text1" w:themeTint="66"/>
              <w:right w:val="single" w:sz="12" w:space="0" w:color="auto"/>
            </w:tcBorders>
          </w:tcPr>
          <w:p w14:paraId="2AC406EE"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273" w:type="dxa"/>
            <w:tcBorders>
              <w:top w:val="single" w:sz="4" w:space="0" w:color="auto"/>
              <w:left w:val="single" w:sz="12" w:space="0" w:color="auto"/>
              <w:bottom w:val="single" w:sz="4" w:space="0" w:color="auto"/>
              <w:right w:val="single" w:sz="4" w:space="0" w:color="auto"/>
            </w:tcBorders>
          </w:tcPr>
          <w:p w14:paraId="3D4A9A40"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328" w:type="dxa"/>
            <w:tcBorders>
              <w:top w:val="single" w:sz="4" w:space="0" w:color="auto"/>
              <w:left w:val="single" w:sz="4" w:space="0" w:color="auto"/>
              <w:bottom w:val="single" w:sz="4" w:space="0" w:color="auto"/>
              <w:right w:val="single" w:sz="4" w:space="0" w:color="auto"/>
            </w:tcBorders>
          </w:tcPr>
          <w:p w14:paraId="720C4F28"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384" w:type="dxa"/>
            <w:tcBorders>
              <w:top w:val="single" w:sz="4" w:space="0" w:color="auto"/>
              <w:left w:val="single" w:sz="4" w:space="0" w:color="auto"/>
              <w:bottom w:val="single" w:sz="4" w:space="0" w:color="auto"/>
              <w:right w:val="single" w:sz="4" w:space="0" w:color="auto"/>
            </w:tcBorders>
          </w:tcPr>
          <w:p w14:paraId="5D459D6D"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385" w:type="dxa"/>
            <w:tcBorders>
              <w:top w:val="single" w:sz="4" w:space="0" w:color="auto"/>
              <w:left w:val="single" w:sz="4" w:space="0" w:color="auto"/>
              <w:bottom w:val="single" w:sz="4" w:space="0" w:color="auto"/>
              <w:right w:val="single" w:sz="4" w:space="0" w:color="auto"/>
            </w:tcBorders>
          </w:tcPr>
          <w:p w14:paraId="52B54E04"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r>
      <w:tr w:rsidR="00963ECD" w:rsidRPr="00EF3F96" w14:paraId="31655E67" w14:textId="77777777" w:rsidTr="00CA7042">
        <w:trPr>
          <w:cantSplit/>
          <w:trHeight w:val="1220"/>
        </w:trPr>
        <w:tc>
          <w:tcPr>
            <w:cnfStyle w:val="001000000000" w:firstRow="0" w:lastRow="0" w:firstColumn="1" w:lastColumn="0" w:oddVBand="0" w:evenVBand="0" w:oddHBand="0" w:evenHBand="0" w:firstRowFirstColumn="0" w:firstRowLastColumn="0" w:lastRowFirstColumn="0" w:lastRowLastColumn="0"/>
            <w:tcW w:w="493" w:type="dxa"/>
            <w:tcBorders>
              <w:top w:val="single" w:sz="4" w:space="0" w:color="auto"/>
              <w:left w:val="single" w:sz="12" w:space="0" w:color="auto"/>
              <w:bottom w:val="single" w:sz="4" w:space="0" w:color="auto"/>
              <w:right w:val="single" w:sz="12" w:space="0" w:color="auto"/>
            </w:tcBorders>
            <w:hideMark/>
          </w:tcPr>
          <w:p w14:paraId="6B8FAD52" w14:textId="77777777" w:rsidR="00EF3F96" w:rsidRPr="00EF3F96" w:rsidRDefault="00EF3F96" w:rsidP="00EF3F96">
            <w:pPr>
              <w:rPr>
                <w:sz w:val="16"/>
                <w:szCs w:val="16"/>
              </w:rPr>
            </w:pPr>
            <w:r w:rsidRPr="00EF3F96">
              <w:rPr>
                <w:sz w:val="16"/>
                <w:szCs w:val="16"/>
              </w:rPr>
              <w:t>9.</w:t>
            </w:r>
          </w:p>
        </w:tc>
        <w:tc>
          <w:tcPr>
            <w:tcW w:w="2758" w:type="dxa"/>
            <w:tcBorders>
              <w:top w:val="single" w:sz="4" w:space="0" w:color="auto"/>
              <w:left w:val="single" w:sz="12" w:space="0" w:color="auto"/>
              <w:bottom w:val="single" w:sz="4" w:space="0" w:color="auto"/>
              <w:right w:val="single" w:sz="12" w:space="0" w:color="auto"/>
            </w:tcBorders>
            <w:shd w:val="clear" w:color="auto" w:fill="A5A5A5" w:themeFill="accent3"/>
            <w:vAlign w:val="center"/>
            <w:hideMark/>
          </w:tcPr>
          <w:p w14:paraId="01F91030" w14:textId="77777777" w:rsidR="00EF3F96" w:rsidRPr="00EF3F96" w:rsidRDefault="00EF3F96" w:rsidP="00EF3F96">
            <w:pPr>
              <w:spacing w:line="240" w:lineRule="auto"/>
              <w:contextualSpacing/>
              <w:jc w:val="both"/>
              <w:cnfStyle w:val="000000000000" w:firstRow="0" w:lastRow="0" w:firstColumn="0" w:lastColumn="0" w:oddVBand="0" w:evenVBand="0" w:oddHBand="0" w:evenHBand="0" w:firstRowFirstColumn="0" w:firstRowLastColumn="0" w:lastRowFirstColumn="0" w:lastRowLastColumn="0"/>
              <w:rPr>
                <w:rFonts w:eastAsia="Times New Roman"/>
                <w:sz w:val="16"/>
                <w:szCs w:val="16"/>
                <w:lang w:eastAsia="x-none"/>
              </w:rPr>
            </w:pPr>
            <w:r w:rsidRPr="00EF3F96">
              <w:rPr>
                <w:rFonts w:eastAsia="Times New Roman"/>
                <w:sz w:val="16"/>
                <w:szCs w:val="16"/>
                <w:lang w:val="x-none" w:eastAsia="x-none"/>
              </w:rPr>
              <w:t>Ewaluacja</w:t>
            </w:r>
            <w:r w:rsidRPr="00EF3F96">
              <w:rPr>
                <w:rFonts w:eastAsia="Times New Roman"/>
                <w:sz w:val="16"/>
                <w:szCs w:val="16"/>
                <w:lang w:eastAsia="x-none"/>
              </w:rPr>
              <w:t xml:space="preserve"> </w:t>
            </w:r>
            <w:r w:rsidRPr="00EF3F96">
              <w:rPr>
                <w:rFonts w:eastAsia="Times New Roman"/>
                <w:sz w:val="16"/>
                <w:szCs w:val="16"/>
                <w:lang w:val="x-none" w:eastAsia="x-none"/>
              </w:rPr>
              <w:t>uzyskanych</w:t>
            </w:r>
            <w:r w:rsidRPr="00EF3F96">
              <w:rPr>
                <w:rFonts w:eastAsia="Times New Roman"/>
                <w:sz w:val="16"/>
                <w:szCs w:val="16"/>
                <w:lang w:eastAsia="x-none"/>
              </w:rPr>
              <w:t xml:space="preserve"> </w:t>
            </w:r>
            <w:r w:rsidRPr="00EF3F96">
              <w:rPr>
                <w:rFonts w:eastAsia="Times New Roman"/>
                <w:sz w:val="16"/>
                <w:szCs w:val="16"/>
                <w:lang w:val="x-none" w:eastAsia="x-none"/>
              </w:rPr>
              <w:t>wartości</w:t>
            </w:r>
            <w:r w:rsidRPr="00EF3F96">
              <w:rPr>
                <w:rFonts w:eastAsia="Times New Roman"/>
                <w:sz w:val="16"/>
                <w:szCs w:val="16"/>
                <w:lang w:eastAsia="x-none"/>
              </w:rPr>
              <w:t xml:space="preserve"> </w:t>
            </w:r>
            <w:r w:rsidRPr="00EF3F96">
              <w:rPr>
                <w:rFonts w:eastAsia="Times New Roman"/>
                <w:sz w:val="16"/>
                <w:szCs w:val="16"/>
                <w:lang w:val="x-none" w:eastAsia="x-none"/>
              </w:rPr>
              <w:t>wskaźników</w:t>
            </w:r>
            <w:r w:rsidRPr="00EF3F96">
              <w:rPr>
                <w:rFonts w:eastAsia="Times New Roman"/>
                <w:sz w:val="16"/>
                <w:szCs w:val="16"/>
                <w:lang w:eastAsia="x-none"/>
              </w:rPr>
              <w:t xml:space="preserve"> </w:t>
            </w:r>
            <w:r w:rsidRPr="00EF3F96">
              <w:rPr>
                <w:rFonts w:eastAsia="Times New Roman"/>
                <w:sz w:val="16"/>
                <w:szCs w:val="16"/>
                <w:lang w:val="x-none" w:eastAsia="x-none"/>
              </w:rPr>
              <w:t>rezultatu</w:t>
            </w:r>
            <w:r w:rsidRPr="00EF3F96">
              <w:rPr>
                <w:rFonts w:eastAsia="Times New Roman"/>
                <w:sz w:val="16"/>
                <w:szCs w:val="16"/>
                <w:lang w:eastAsia="x-none"/>
              </w:rPr>
              <w:t xml:space="preserve"> </w:t>
            </w:r>
            <w:r w:rsidRPr="00EF3F96">
              <w:rPr>
                <w:rFonts w:eastAsia="Times New Roman"/>
                <w:sz w:val="16"/>
                <w:szCs w:val="16"/>
                <w:lang w:val="x-none" w:eastAsia="x-none"/>
              </w:rPr>
              <w:t>długoterminowego</w:t>
            </w:r>
            <w:r w:rsidRPr="00EF3F96">
              <w:rPr>
                <w:rFonts w:eastAsia="Times New Roman"/>
                <w:sz w:val="16"/>
                <w:szCs w:val="16"/>
                <w:lang w:eastAsia="x-none"/>
              </w:rPr>
              <w:t xml:space="preserve"> </w:t>
            </w:r>
            <w:r w:rsidRPr="00EF3F96">
              <w:rPr>
                <w:rFonts w:eastAsia="Times New Roman"/>
                <w:sz w:val="16"/>
                <w:szCs w:val="16"/>
                <w:lang w:val="x-none" w:eastAsia="x-none"/>
              </w:rPr>
              <w:t>EFS,</w:t>
            </w:r>
            <w:r w:rsidRPr="00EF3F96">
              <w:rPr>
                <w:rFonts w:eastAsia="Times New Roman"/>
                <w:sz w:val="16"/>
                <w:szCs w:val="16"/>
                <w:lang w:eastAsia="x-none"/>
              </w:rPr>
              <w:t xml:space="preserve"> </w:t>
            </w:r>
            <w:r w:rsidRPr="00EF3F96">
              <w:rPr>
                <w:rFonts w:eastAsia="Times New Roman"/>
                <w:sz w:val="16"/>
                <w:szCs w:val="16"/>
                <w:lang w:val="x-none" w:eastAsia="x-none"/>
              </w:rPr>
              <w:t>wskaźników</w:t>
            </w:r>
            <w:r w:rsidRPr="00EF3F96">
              <w:rPr>
                <w:rFonts w:eastAsia="Times New Roman"/>
                <w:sz w:val="16"/>
                <w:szCs w:val="16"/>
                <w:lang w:eastAsia="x-none"/>
              </w:rPr>
              <w:t xml:space="preserve"> </w:t>
            </w:r>
            <w:r w:rsidRPr="00EF3F96">
              <w:rPr>
                <w:rFonts w:eastAsia="Times New Roman"/>
                <w:sz w:val="16"/>
                <w:szCs w:val="16"/>
                <w:lang w:val="x-none" w:eastAsia="x-none"/>
              </w:rPr>
              <w:t>rezultatu EFS i EFRR</w:t>
            </w:r>
            <w:r w:rsidRPr="00EF3F96">
              <w:rPr>
                <w:rFonts w:eastAsia="Times New Roman"/>
                <w:sz w:val="16"/>
                <w:szCs w:val="16"/>
                <w:lang w:eastAsia="x-none"/>
              </w:rPr>
              <w:t xml:space="preserve"> </w:t>
            </w:r>
            <w:r w:rsidRPr="00EF3F96">
              <w:rPr>
                <w:rFonts w:eastAsia="Times New Roman"/>
                <w:sz w:val="16"/>
                <w:szCs w:val="16"/>
                <w:lang w:val="x-none" w:eastAsia="x-none"/>
              </w:rPr>
              <w:t>w ramach RPO WSL</w:t>
            </w:r>
            <w:r w:rsidRPr="00EF3F96">
              <w:rPr>
                <w:rFonts w:eastAsia="Times New Roman"/>
                <w:sz w:val="16"/>
                <w:szCs w:val="16"/>
                <w:lang w:eastAsia="x-none"/>
              </w:rPr>
              <w:t xml:space="preserve"> </w:t>
            </w:r>
            <w:r w:rsidRPr="00EF3F96">
              <w:rPr>
                <w:rFonts w:eastAsia="Times New Roman"/>
                <w:sz w:val="16"/>
                <w:szCs w:val="16"/>
                <w:lang w:val="x-none" w:eastAsia="x-none"/>
              </w:rPr>
              <w:t>na lata 2014-2020</w:t>
            </w:r>
            <w:r w:rsidRPr="00EF3F96">
              <w:rPr>
                <w:rFonts w:eastAsia="Times New Roman"/>
                <w:sz w:val="16"/>
                <w:szCs w:val="16"/>
                <w:lang w:eastAsia="x-none"/>
              </w:rPr>
              <w:t>.</w:t>
            </w:r>
          </w:p>
        </w:tc>
        <w:tc>
          <w:tcPr>
            <w:tcW w:w="236" w:type="dxa"/>
            <w:tcBorders>
              <w:top w:val="single" w:sz="4" w:space="0" w:color="auto"/>
              <w:left w:val="single" w:sz="12" w:space="0" w:color="auto"/>
              <w:bottom w:val="single" w:sz="4" w:space="0" w:color="auto"/>
              <w:right w:val="single" w:sz="4" w:space="0" w:color="auto"/>
            </w:tcBorders>
          </w:tcPr>
          <w:p w14:paraId="4AEEBC68"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327" w:type="dxa"/>
            <w:tcBorders>
              <w:top w:val="single" w:sz="4" w:space="0" w:color="auto"/>
              <w:left w:val="single" w:sz="4" w:space="0" w:color="auto"/>
              <w:bottom w:val="single" w:sz="4" w:space="0" w:color="auto"/>
              <w:right w:val="single" w:sz="4" w:space="0" w:color="auto"/>
            </w:tcBorders>
          </w:tcPr>
          <w:p w14:paraId="43BEB9C0"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383" w:type="dxa"/>
            <w:tcBorders>
              <w:top w:val="single" w:sz="4" w:space="0" w:color="auto"/>
              <w:left w:val="single" w:sz="4" w:space="0" w:color="auto"/>
              <w:bottom w:val="single" w:sz="4" w:space="0" w:color="auto"/>
              <w:right w:val="single" w:sz="4" w:space="0" w:color="auto"/>
            </w:tcBorders>
          </w:tcPr>
          <w:p w14:paraId="06E8CEAC"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397" w:type="dxa"/>
            <w:tcBorders>
              <w:top w:val="single" w:sz="4" w:space="0" w:color="auto"/>
              <w:left w:val="single" w:sz="4" w:space="0" w:color="auto"/>
              <w:bottom w:val="single" w:sz="4" w:space="0" w:color="auto"/>
              <w:right w:val="single" w:sz="12" w:space="0" w:color="auto"/>
            </w:tcBorders>
          </w:tcPr>
          <w:p w14:paraId="2C4D60BF"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272" w:type="dxa"/>
            <w:tcBorders>
              <w:top w:val="single" w:sz="4" w:space="0" w:color="auto"/>
              <w:left w:val="single" w:sz="12" w:space="0" w:color="auto"/>
              <w:bottom w:val="single" w:sz="4" w:space="0" w:color="auto"/>
              <w:right w:val="single" w:sz="4" w:space="0" w:color="auto"/>
            </w:tcBorders>
          </w:tcPr>
          <w:p w14:paraId="2F854512"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327" w:type="dxa"/>
            <w:tcBorders>
              <w:top w:val="single" w:sz="4" w:space="0" w:color="auto"/>
              <w:left w:val="single" w:sz="4" w:space="0" w:color="auto"/>
              <w:bottom w:val="single" w:sz="4" w:space="0" w:color="auto"/>
              <w:right w:val="single" w:sz="4" w:space="0" w:color="auto"/>
            </w:tcBorders>
          </w:tcPr>
          <w:p w14:paraId="26B79A88"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383" w:type="dxa"/>
            <w:tcBorders>
              <w:top w:val="single" w:sz="4" w:space="0" w:color="auto"/>
              <w:left w:val="single" w:sz="4" w:space="0" w:color="auto"/>
              <w:bottom w:val="single" w:sz="4" w:space="0" w:color="auto"/>
              <w:right w:val="single" w:sz="4" w:space="0" w:color="auto"/>
            </w:tcBorders>
          </w:tcPr>
          <w:p w14:paraId="6CB028D2"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398" w:type="dxa"/>
            <w:gridSpan w:val="2"/>
            <w:tcBorders>
              <w:top w:val="single" w:sz="4" w:space="0" w:color="auto"/>
              <w:left w:val="single" w:sz="4" w:space="0" w:color="auto"/>
              <w:bottom w:val="single" w:sz="4" w:space="0" w:color="auto"/>
              <w:right w:val="single" w:sz="12" w:space="0" w:color="auto"/>
            </w:tcBorders>
          </w:tcPr>
          <w:p w14:paraId="3D1B0330"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273" w:type="dxa"/>
            <w:tcBorders>
              <w:top w:val="single" w:sz="4" w:space="0" w:color="auto"/>
              <w:left w:val="single" w:sz="12" w:space="0" w:color="auto"/>
              <w:bottom w:val="single" w:sz="4" w:space="0" w:color="auto"/>
              <w:right w:val="single" w:sz="4" w:space="0" w:color="auto"/>
            </w:tcBorders>
          </w:tcPr>
          <w:p w14:paraId="50562EDD"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328" w:type="dxa"/>
            <w:tcBorders>
              <w:top w:val="single" w:sz="4" w:space="0" w:color="auto"/>
              <w:left w:val="single" w:sz="4" w:space="0" w:color="auto"/>
              <w:bottom w:val="single" w:sz="4" w:space="0" w:color="auto"/>
              <w:right w:val="single" w:sz="4" w:space="0" w:color="auto"/>
            </w:tcBorders>
          </w:tcPr>
          <w:p w14:paraId="1550B9BE"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384" w:type="dxa"/>
            <w:tcBorders>
              <w:top w:val="single" w:sz="4" w:space="0" w:color="auto"/>
              <w:left w:val="single" w:sz="4" w:space="0" w:color="auto"/>
              <w:bottom w:val="single" w:sz="4" w:space="0" w:color="auto"/>
              <w:right w:val="single" w:sz="4" w:space="0" w:color="auto"/>
            </w:tcBorders>
          </w:tcPr>
          <w:p w14:paraId="54F25F40"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402" w:type="dxa"/>
            <w:tcBorders>
              <w:top w:val="single" w:sz="4" w:space="0" w:color="auto"/>
              <w:left w:val="single" w:sz="4" w:space="0" w:color="auto"/>
              <w:bottom w:val="single" w:sz="4" w:space="0" w:color="auto"/>
              <w:right w:val="single" w:sz="12" w:space="0" w:color="auto"/>
            </w:tcBorders>
          </w:tcPr>
          <w:p w14:paraId="713D010D"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273" w:type="dxa"/>
            <w:tcBorders>
              <w:top w:val="single" w:sz="4" w:space="0" w:color="auto"/>
              <w:left w:val="single" w:sz="12" w:space="0" w:color="auto"/>
              <w:bottom w:val="single" w:sz="4" w:space="0" w:color="auto"/>
              <w:right w:val="single" w:sz="4" w:space="0" w:color="auto"/>
            </w:tcBorders>
            <w:shd w:val="clear" w:color="auto" w:fill="A6A6A6" w:themeFill="background1" w:themeFillShade="A6"/>
            <w:hideMark/>
          </w:tcPr>
          <w:p w14:paraId="4C5E31A7"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r w:rsidRPr="00EF3F96">
              <w:rPr>
                <w:b/>
                <w:sz w:val="14"/>
                <w:szCs w:val="14"/>
              </w:rPr>
              <w:t>x</w:t>
            </w:r>
          </w:p>
        </w:tc>
        <w:tc>
          <w:tcPr>
            <w:tcW w:w="328" w:type="dxa"/>
            <w:tcBorders>
              <w:top w:val="single" w:sz="4" w:space="0" w:color="auto"/>
              <w:left w:val="single" w:sz="4" w:space="0" w:color="auto"/>
              <w:bottom w:val="single" w:sz="4" w:space="0" w:color="auto"/>
              <w:right w:val="single" w:sz="4" w:space="0" w:color="auto"/>
            </w:tcBorders>
          </w:tcPr>
          <w:p w14:paraId="54A3BD17"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384" w:type="dxa"/>
            <w:tcBorders>
              <w:top w:val="single" w:sz="4" w:space="0" w:color="auto"/>
              <w:left w:val="single" w:sz="4" w:space="0" w:color="auto"/>
              <w:bottom w:val="single" w:sz="4" w:space="0" w:color="auto"/>
              <w:right w:val="single" w:sz="4" w:space="0" w:color="auto"/>
            </w:tcBorders>
          </w:tcPr>
          <w:p w14:paraId="289A0B00"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398" w:type="dxa"/>
            <w:gridSpan w:val="2"/>
            <w:tcBorders>
              <w:top w:val="single" w:sz="4" w:space="0" w:color="auto"/>
              <w:left w:val="single" w:sz="4" w:space="0" w:color="auto"/>
              <w:bottom w:val="single" w:sz="4" w:space="0" w:color="auto"/>
              <w:right w:val="single" w:sz="12" w:space="0" w:color="auto"/>
            </w:tcBorders>
          </w:tcPr>
          <w:p w14:paraId="38A4CB34"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273" w:type="dxa"/>
            <w:tcBorders>
              <w:top w:val="single" w:sz="4" w:space="0" w:color="auto"/>
              <w:left w:val="single" w:sz="12" w:space="0" w:color="auto"/>
              <w:bottom w:val="single" w:sz="4" w:space="0" w:color="auto"/>
              <w:right w:val="single" w:sz="4" w:space="0" w:color="auto"/>
            </w:tcBorders>
          </w:tcPr>
          <w:p w14:paraId="25145951"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328" w:type="dxa"/>
            <w:tcBorders>
              <w:top w:val="single" w:sz="4" w:space="0" w:color="auto"/>
              <w:left w:val="single" w:sz="4" w:space="0" w:color="auto"/>
              <w:bottom w:val="single" w:sz="4" w:space="0" w:color="auto"/>
              <w:right w:val="single" w:sz="4" w:space="0" w:color="auto"/>
            </w:tcBorders>
          </w:tcPr>
          <w:p w14:paraId="18B34096"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384" w:type="dxa"/>
            <w:tcBorders>
              <w:top w:val="single" w:sz="4" w:space="0" w:color="auto"/>
              <w:left w:val="single" w:sz="4" w:space="0" w:color="auto"/>
              <w:bottom w:val="single" w:sz="4" w:space="0" w:color="auto"/>
              <w:right w:val="single" w:sz="4" w:space="0" w:color="auto"/>
            </w:tcBorders>
          </w:tcPr>
          <w:p w14:paraId="2FC16AE6"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399" w:type="dxa"/>
            <w:tcBorders>
              <w:top w:val="single" w:sz="4" w:space="0" w:color="auto"/>
              <w:left w:val="single" w:sz="4" w:space="0" w:color="auto"/>
              <w:bottom w:val="single" w:sz="4" w:space="0" w:color="auto"/>
              <w:right w:val="single" w:sz="12" w:space="0" w:color="auto"/>
            </w:tcBorders>
          </w:tcPr>
          <w:p w14:paraId="2A2EBA12"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273" w:type="dxa"/>
            <w:tcBorders>
              <w:top w:val="single" w:sz="4" w:space="0" w:color="auto"/>
              <w:left w:val="single" w:sz="12" w:space="0" w:color="auto"/>
              <w:bottom w:val="single" w:sz="4" w:space="0" w:color="auto"/>
              <w:right w:val="single" w:sz="4" w:space="0" w:color="auto"/>
            </w:tcBorders>
          </w:tcPr>
          <w:p w14:paraId="5DA50713"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328" w:type="dxa"/>
            <w:tcBorders>
              <w:top w:val="single" w:sz="4" w:space="0" w:color="auto"/>
              <w:left w:val="single" w:sz="4" w:space="0" w:color="auto"/>
              <w:bottom w:val="single" w:sz="4" w:space="0" w:color="auto"/>
              <w:right w:val="single" w:sz="4" w:space="0" w:color="auto"/>
            </w:tcBorders>
          </w:tcPr>
          <w:p w14:paraId="1F0D4922"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384" w:type="dxa"/>
            <w:tcBorders>
              <w:top w:val="single" w:sz="4" w:space="0" w:color="auto"/>
              <w:left w:val="single" w:sz="4" w:space="0" w:color="auto"/>
              <w:bottom w:val="single" w:sz="4" w:space="0" w:color="auto"/>
              <w:right w:val="single" w:sz="4" w:space="0" w:color="auto"/>
            </w:tcBorders>
          </w:tcPr>
          <w:p w14:paraId="5BBB6009"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398" w:type="dxa"/>
            <w:gridSpan w:val="2"/>
            <w:tcBorders>
              <w:top w:val="single" w:sz="4" w:space="0" w:color="auto"/>
              <w:left w:val="single" w:sz="4" w:space="0" w:color="auto"/>
              <w:bottom w:val="single" w:sz="4" w:space="0" w:color="auto"/>
              <w:right w:val="single" w:sz="12" w:space="0" w:color="auto"/>
            </w:tcBorders>
          </w:tcPr>
          <w:p w14:paraId="3E602C6F"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273" w:type="dxa"/>
            <w:tcBorders>
              <w:top w:val="single" w:sz="4" w:space="0" w:color="auto"/>
              <w:left w:val="single" w:sz="12" w:space="0" w:color="auto"/>
              <w:bottom w:val="single" w:sz="4" w:space="0" w:color="auto"/>
              <w:right w:val="single" w:sz="4" w:space="0" w:color="auto"/>
            </w:tcBorders>
          </w:tcPr>
          <w:p w14:paraId="0A957F23"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328" w:type="dxa"/>
            <w:tcBorders>
              <w:top w:val="single" w:sz="4" w:space="0" w:color="auto"/>
              <w:left w:val="single" w:sz="4" w:space="0" w:color="auto"/>
              <w:bottom w:val="single" w:sz="4" w:space="0" w:color="auto"/>
              <w:right w:val="single" w:sz="4" w:space="0" w:color="auto"/>
            </w:tcBorders>
          </w:tcPr>
          <w:p w14:paraId="243B08E8"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384" w:type="dxa"/>
            <w:tcBorders>
              <w:top w:val="single" w:sz="4" w:space="0" w:color="auto"/>
              <w:left w:val="single" w:sz="4" w:space="0" w:color="auto"/>
              <w:bottom w:val="single" w:sz="4" w:space="0" w:color="auto"/>
              <w:right w:val="single" w:sz="4" w:space="0" w:color="auto"/>
            </w:tcBorders>
          </w:tcPr>
          <w:p w14:paraId="07D15FB0"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399" w:type="dxa"/>
            <w:tcBorders>
              <w:top w:val="single" w:sz="4" w:space="0" w:color="auto"/>
              <w:left w:val="single" w:sz="4" w:space="0" w:color="auto"/>
              <w:bottom w:val="single" w:sz="4" w:space="0" w:color="auto"/>
              <w:right w:val="single" w:sz="12" w:space="0" w:color="auto"/>
            </w:tcBorders>
          </w:tcPr>
          <w:p w14:paraId="06508748"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344" w:type="dxa"/>
            <w:tcBorders>
              <w:top w:val="single" w:sz="4" w:space="0" w:color="auto"/>
              <w:left w:val="single" w:sz="12" w:space="0" w:color="auto"/>
              <w:bottom w:val="single" w:sz="4" w:space="0" w:color="auto"/>
              <w:right w:val="single" w:sz="4" w:space="0" w:color="auto"/>
            </w:tcBorders>
          </w:tcPr>
          <w:p w14:paraId="5A628C4D"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344" w:type="dxa"/>
            <w:tcBorders>
              <w:top w:val="single" w:sz="4" w:space="0" w:color="auto"/>
              <w:left w:val="single" w:sz="4" w:space="0" w:color="auto"/>
              <w:bottom w:val="single" w:sz="4" w:space="0" w:color="auto"/>
              <w:right w:val="single" w:sz="4" w:space="0" w:color="auto"/>
            </w:tcBorders>
          </w:tcPr>
          <w:p w14:paraId="11AD5A31"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344" w:type="dxa"/>
            <w:tcBorders>
              <w:top w:val="single" w:sz="4" w:space="0" w:color="auto"/>
              <w:left w:val="single" w:sz="4" w:space="0" w:color="auto"/>
              <w:bottom w:val="single" w:sz="4" w:space="0" w:color="auto"/>
              <w:right w:val="single" w:sz="4" w:space="0" w:color="auto"/>
            </w:tcBorders>
          </w:tcPr>
          <w:p w14:paraId="4269B2B6"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345" w:type="dxa"/>
            <w:tcBorders>
              <w:top w:val="single" w:sz="4" w:space="0" w:color="auto"/>
              <w:left w:val="single" w:sz="4" w:space="0" w:color="auto"/>
              <w:bottom w:val="single" w:sz="4" w:space="0" w:color="auto"/>
              <w:right w:val="single" w:sz="12" w:space="0" w:color="auto"/>
            </w:tcBorders>
          </w:tcPr>
          <w:p w14:paraId="6BF9D0B3"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273" w:type="dxa"/>
            <w:tcBorders>
              <w:top w:val="single" w:sz="4" w:space="0" w:color="auto"/>
              <w:left w:val="single" w:sz="12" w:space="0" w:color="auto"/>
              <w:bottom w:val="single" w:sz="4" w:space="0" w:color="auto"/>
              <w:right w:val="single" w:sz="4" w:space="0" w:color="auto"/>
            </w:tcBorders>
          </w:tcPr>
          <w:p w14:paraId="69C84209"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328" w:type="dxa"/>
            <w:tcBorders>
              <w:top w:val="single" w:sz="4" w:space="0" w:color="auto"/>
              <w:left w:val="single" w:sz="4" w:space="0" w:color="auto"/>
              <w:bottom w:val="single" w:sz="4" w:space="0" w:color="auto"/>
              <w:right w:val="single" w:sz="4" w:space="0" w:color="auto"/>
            </w:tcBorders>
          </w:tcPr>
          <w:p w14:paraId="429A3966"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384" w:type="dxa"/>
            <w:tcBorders>
              <w:top w:val="single" w:sz="4" w:space="0" w:color="auto"/>
              <w:left w:val="single" w:sz="4" w:space="0" w:color="auto"/>
              <w:bottom w:val="single" w:sz="4" w:space="0" w:color="auto"/>
              <w:right w:val="single" w:sz="4" w:space="0" w:color="auto"/>
            </w:tcBorders>
          </w:tcPr>
          <w:p w14:paraId="3198C7A3"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385" w:type="dxa"/>
            <w:tcBorders>
              <w:top w:val="single" w:sz="4" w:space="0" w:color="auto"/>
              <w:left w:val="single" w:sz="4" w:space="0" w:color="auto"/>
              <w:bottom w:val="single" w:sz="4" w:space="0" w:color="auto"/>
              <w:right w:val="single" w:sz="4" w:space="0" w:color="auto"/>
            </w:tcBorders>
          </w:tcPr>
          <w:p w14:paraId="4D2F79ED"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r>
      <w:tr w:rsidR="00963ECD" w:rsidRPr="00EF3F96" w14:paraId="6E36128D" w14:textId="77777777" w:rsidTr="00EF3F96">
        <w:trPr>
          <w:cantSplit/>
          <w:trHeight w:val="656"/>
        </w:trPr>
        <w:tc>
          <w:tcPr>
            <w:cnfStyle w:val="001000000000" w:firstRow="0" w:lastRow="0" w:firstColumn="1" w:lastColumn="0" w:oddVBand="0" w:evenVBand="0" w:oddHBand="0" w:evenHBand="0" w:firstRowFirstColumn="0" w:firstRowLastColumn="0" w:lastRowFirstColumn="0" w:lastRowLastColumn="0"/>
            <w:tcW w:w="493" w:type="dxa"/>
            <w:tcBorders>
              <w:top w:val="single" w:sz="4" w:space="0" w:color="auto"/>
              <w:left w:val="single" w:sz="12" w:space="0" w:color="auto"/>
              <w:bottom w:val="single" w:sz="4" w:space="0" w:color="auto"/>
              <w:right w:val="single" w:sz="12" w:space="0" w:color="auto"/>
            </w:tcBorders>
            <w:hideMark/>
          </w:tcPr>
          <w:p w14:paraId="18E35F13" w14:textId="77777777" w:rsidR="00EF3F96" w:rsidRPr="00EF3F96" w:rsidRDefault="00EF3F96" w:rsidP="00EF3F96">
            <w:pPr>
              <w:rPr>
                <w:sz w:val="16"/>
                <w:szCs w:val="16"/>
              </w:rPr>
            </w:pPr>
            <w:r w:rsidRPr="00EF3F96">
              <w:rPr>
                <w:sz w:val="16"/>
                <w:szCs w:val="16"/>
              </w:rPr>
              <w:t>10.</w:t>
            </w:r>
          </w:p>
        </w:tc>
        <w:tc>
          <w:tcPr>
            <w:tcW w:w="2758" w:type="dxa"/>
            <w:tcBorders>
              <w:top w:val="single" w:sz="4" w:space="0" w:color="auto"/>
              <w:left w:val="single" w:sz="12" w:space="0" w:color="auto"/>
              <w:bottom w:val="single" w:sz="4" w:space="0" w:color="auto"/>
              <w:right w:val="single" w:sz="12" w:space="0" w:color="auto"/>
            </w:tcBorders>
            <w:shd w:val="clear" w:color="auto" w:fill="D9D9D9" w:themeFill="background1" w:themeFillShade="D9"/>
            <w:hideMark/>
          </w:tcPr>
          <w:p w14:paraId="65C32495" w14:textId="77777777" w:rsidR="00EF3F96" w:rsidRPr="00EF3F96" w:rsidRDefault="00EF3F96" w:rsidP="00EF3F96">
            <w:pPr>
              <w:spacing w:line="240" w:lineRule="auto"/>
              <w:contextualSpacing/>
              <w:jc w:val="both"/>
              <w:cnfStyle w:val="000000000000" w:firstRow="0" w:lastRow="0" w:firstColumn="0" w:lastColumn="0" w:oddVBand="0" w:evenVBand="0" w:oddHBand="0" w:evenHBand="0" w:firstRowFirstColumn="0" w:firstRowLastColumn="0" w:lastRowFirstColumn="0" w:lastRowLastColumn="0"/>
              <w:rPr>
                <w:rFonts w:eastAsia="Times New Roman"/>
                <w:sz w:val="16"/>
                <w:szCs w:val="16"/>
                <w:lang w:eastAsia="x-none"/>
              </w:rPr>
            </w:pPr>
            <w:r w:rsidRPr="00EF3F96">
              <w:rPr>
                <w:rFonts w:eastAsia="Times New Roman"/>
                <w:sz w:val="16"/>
                <w:szCs w:val="16"/>
                <w:lang w:val="x-none" w:eastAsia="x-none"/>
              </w:rPr>
              <w:t>Ewaluacja stanu</w:t>
            </w:r>
            <w:r w:rsidRPr="00EF3F96">
              <w:rPr>
                <w:rFonts w:eastAsia="Times New Roman"/>
                <w:sz w:val="16"/>
                <w:szCs w:val="16"/>
                <w:lang w:eastAsia="x-none"/>
              </w:rPr>
              <w:t xml:space="preserve"> </w:t>
            </w:r>
            <w:r w:rsidRPr="00EF3F96">
              <w:rPr>
                <w:rFonts w:eastAsia="Times New Roman"/>
                <w:sz w:val="16"/>
                <w:szCs w:val="16"/>
                <w:lang w:val="x-none" w:eastAsia="x-none"/>
              </w:rPr>
              <w:t>wdrażania</w:t>
            </w:r>
            <w:r w:rsidRPr="00EF3F96">
              <w:rPr>
                <w:rFonts w:eastAsia="Times New Roman"/>
                <w:sz w:val="16"/>
                <w:szCs w:val="16"/>
                <w:lang w:eastAsia="x-none"/>
              </w:rPr>
              <w:t xml:space="preserve"> </w:t>
            </w:r>
            <w:r w:rsidRPr="00EF3F96">
              <w:rPr>
                <w:rFonts w:eastAsia="Times New Roman"/>
                <w:sz w:val="16"/>
                <w:szCs w:val="16"/>
                <w:lang w:val="x-none" w:eastAsia="x-none"/>
              </w:rPr>
              <w:t>Instrumentów</w:t>
            </w:r>
            <w:r w:rsidRPr="00EF3F96">
              <w:rPr>
                <w:rFonts w:eastAsia="Times New Roman"/>
                <w:sz w:val="16"/>
                <w:szCs w:val="16"/>
                <w:lang w:eastAsia="x-none"/>
              </w:rPr>
              <w:t xml:space="preserve"> </w:t>
            </w:r>
            <w:r w:rsidRPr="00EF3F96">
              <w:rPr>
                <w:rFonts w:eastAsia="Times New Roman"/>
                <w:sz w:val="16"/>
                <w:szCs w:val="16"/>
                <w:lang w:val="x-none" w:eastAsia="x-none"/>
              </w:rPr>
              <w:t>Finansowych</w:t>
            </w:r>
            <w:r w:rsidRPr="00EF3F96">
              <w:rPr>
                <w:rFonts w:eastAsia="Times New Roman"/>
                <w:sz w:val="16"/>
                <w:szCs w:val="16"/>
                <w:lang w:eastAsia="x-none"/>
              </w:rPr>
              <w:t>.</w:t>
            </w:r>
          </w:p>
        </w:tc>
        <w:tc>
          <w:tcPr>
            <w:tcW w:w="236" w:type="dxa"/>
            <w:tcBorders>
              <w:top w:val="single" w:sz="4" w:space="0" w:color="auto"/>
              <w:left w:val="single" w:sz="12" w:space="0" w:color="auto"/>
              <w:bottom w:val="single" w:sz="4" w:space="0" w:color="auto"/>
              <w:right w:val="single" w:sz="4" w:space="0" w:color="auto"/>
            </w:tcBorders>
          </w:tcPr>
          <w:p w14:paraId="0A5F4951"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327" w:type="dxa"/>
            <w:tcBorders>
              <w:top w:val="single" w:sz="4" w:space="0" w:color="auto"/>
              <w:left w:val="single" w:sz="4" w:space="0" w:color="auto"/>
              <w:bottom w:val="single" w:sz="4" w:space="0" w:color="auto"/>
              <w:right w:val="single" w:sz="4" w:space="0" w:color="auto"/>
            </w:tcBorders>
          </w:tcPr>
          <w:p w14:paraId="048C4C18"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383" w:type="dxa"/>
            <w:tcBorders>
              <w:top w:val="single" w:sz="4" w:space="0" w:color="auto"/>
              <w:left w:val="single" w:sz="4" w:space="0" w:color="auto"/>
              <w:bottom w:val="single" w:sz="4" w:space="0" w:color="auto"/>
              <w:right w:val="single" w:sz="4" w:space="0" w:color="auto"/>
            </w:tcBorders>
          </w:tcPr>
          <w:p w14:paraId="154FF9E1"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397" w:type="dxa"/>
            <w:tcBorders>
              <w:top w:val="single" w:sz="4" w:space="0" w:color="auto"/>
              <w:left w:val="single" w:sz="4" w:space="0" w:color="auto"/>
              <w:bottom w:val="single" w:sz="4" w:space="0" w:color="auto"/>
              <w:right w:val="single" w:sz="12" w:space="0" w:color="auto"/>
            </w:tcBorders>
          </w:tcPr>
          <w:p w14:paraId="3831F951"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272" w:type="dxa"/>
            <w:tcBorders>
              <w:top w:val="single" w:sz="4" w:space="0" w:color="auto"/>
              <w:left w:val="single" w:sz="12" w:space="0" w:color="auto"/>
              <w:bottom w:val="single" w:sz="4" w:space="0" w:color="auto"/>
              <w:right w:val="single" w:sz="4" w:space="0" w:color="auto"/>
            </w:tcBorders>
          </w:tcPr>
          <w:p w14:paraId="70366453"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327" w:type="dxa"/>
            <w:tcBorders>
              <w:top w:val="single" w:sz="4" w:space="0" w:color="auto"/>
              <w:left w:val="single" w:sz="4" w:space="0" w:color="auto"/>
              <w:bottom w:val="single" w:sz="4" w:space="0" w:color="auto"/>
              <w:right w:val="single" w:sz="4" w:space="0" w:color="auto"/>
            </w:tcBorders>
          </w:tcPr>
          <w:p w14:paraId="71B3C46D"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383" w:type="dxa"/>
            <w:tcBorders>
              <w:top w:val="single" w:sz="4" w:space="0" w:color="auto"/>
              <w:left w:val="single" w:sz="4" w:space="0" w:color="auto"/>
              <w:bottom w:val="single" w:sz="4" w:space="0" w:color="auto"/>
              <w:right w:val="single" w:sz="4" w:space="0" w:color="auto"/>
            </w:tcBorders>
          </w:tcPr>
          <w:p w14:paraId="1883889B"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398" w:type="dxa"/>
            <w:gridSpan w:val="2"/>
            <w:tcBorders>
              <w:top w:val="single" w:sz="4" w:space="0" w:color="auto"/>
              <w:left w:val="single" w:sz="4" w:space="0" w:color="auto"/>
              <w:bottom w:val="single" w:sz="4" w:space="0" w:color="auto"/>
              <w:right w:val="single" w:sz="12" w:space="0" w:color="auto"/>
            </w:tcBorders>
          </w:tcPr>
          <w:p w14:paraId="091C514B"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273" w:type="dxa"/>
            <w:tcBorders>
              <w:top w:val="single" w:sz="4" w:space="0" w:color="auto"/>
              <w:left w:val="single" w:sz="12" w:space="0" w:color="auto"/>
              <w:bottom w:val="single" w:sz="4" w:space="0" w:color="auto"/>
              <w:right w:val="single" w:sz="4" w:space="0" w:color="auto"/>
            </w:tcBorders>
          </w:tcPr>
          <w:p w14:paraId="1E675974"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328" w:type="dxa"/>
            <w:tcBorders>
              <w:top w:val="single" w:sz="4" w:space="0" w:color="auto"/>
              <w:left w:val="single" w:sz="4" w:space="0" w:color="auto"/>
              <w:bottom w:val="single" w:sz="4" w:space="0" w:color="auto"/>
              <w:right w:val="single" w:sz="4" w:space="0" w:color="auto"/>
            </w:tcBorders>
          </w:tcPr>
          <w:p w14:paraId="7DDF7B3F"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384" w:type="dxa"/>
            <w:tcBorders>
              <w:top w:val="single" w:sz="4" w:space="0" w:color="auto"/>
              <w:left w:val="single" w:sz="4" w:space="0" w:color="auto"/>
              <w:bottom w:val="single" w:sz="4" w:space="0" w:color="auto"/>
              <w:right w:val="single" w:sz="4" w:space="0" w:color="auto"/>
            </w:tcBorders>
          </w:tcPr>
          <w:p w14:paraId="0188245D"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402" w:type="dxa"/>
            <w:tcBorders>
              <w:top w:val="single" w:sz="4" w:space="0" w:color="auto"/>
              <w:left w:val="single" w:sz="4" w:space="0" w:color="auto"/>
              <w:bottom w:val="single" w:sz="4" w:space="0" w:color="auto"/>
              <w:right w:val="single" w:sz="12" w:space="0" w:color="auto"/>
            </w:tcBorders>
          </w:tcPr>
          <w:p w14:paraId="5EE7BCA7"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273" w:type="dxa"/>
            <w:tcBorders>
              <w:top w:val="single" w:sz="4" w:space="0" w:color="auto"/>
              <w:left w:val="single" w:sz="12" w:space="0" w:color="auto"/>
              <w:bottom w:val="single" w:sz="4" w:space="0" w:color="auto"/>
              <w:right w:val="single" w:sz="4" w:space="0" w:color="auto"/>
            </w:tcBorders>
            <w:shd w:val="clear" w:color="auto" w:fill="D9D9D9" w:themeFill="background1" w:themeFillShade="D9"/>
            <w:hideMark/>
          </w:tcPr>
          <w:p w14:paraId="7B3D4DB3"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r w:rsidRPr="00EF3F96">
              <w:rPr>
                <w:b/>
                <w:sz w:val="14"/>
                <w:szCs w:val="14"/>
              </w:rPr>
              <w:t>x</w:t>
            </w:r>
          </w:p>
        </w:tc>
        <w:tc>
          <w:tcPr>
            <w:tcW w:w="328" w:type="dxa"/>
            <w:tcBorders>
              <w:top w:val="single" w:sz="4" w:space="0" w:color="auto"/>
              <w:left w:val="single" w:sz="4" w:space="0" w:color="auto"/>
              <w:bottom w:val="single" w:sz="4" w:space="0" w:color="auto"/>
              <w:right w:val="single" w:sz="4" w:space="0" w:color="auto"/>
            </w:tcBorders>
          </w:tcPr>
          <w:p w14:paraId="79DABB11"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384" w:type="dxa"/>
            <w:tcBorders>
              <w:top w:val="single" w:sz="4" w:space="0" w:color="auto"/>
              <w:left w:val="single" w:sz="4" w:space="0" w:color="auto"/>
              <w:bottom w:val="single" w:sz="4" w:space="0" w:color="auto"/>
              <w:right w:val="single" w:sz="4" w:space="0" w:color="auto"/>
            </w:tcBorders>
          </w:tcPr>
          <w:p w14:paraId="574782DF"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398" w:type="dxa"/>
            <w:gridSpan w:val="2"/>
            <w:tcBorders>
              <w:top w:val="single" w:sz="4" w:space="0" w:color="auto"/>
              <w:left w:val="single" w:sz="4" w:space="0" w:color="auto"/>
              <w:bottom w:val="single" w:sz="4" w:space="0" w:color="auto"/>
              <w:right w:val="single" w:sz="12" w:space="0" w:color="auto"/>
            </w:tcBorders>
          </w:tcPr>
          <w:p w14:paraId="6D747D0D"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273" w:type="dxa"/>
            <w:tcBorders>
              <w:top w:val="single" w:sz="4" w:space="0" w:color="auto"/>
              <w:left w:val="single" w:sz="12" w:space="0" w:color="auto"/>
              <w:bottom w:val="single" w:sz="4" w:space="0" w:color="auto"/>
              <w:right w:val="single" w:sz="4" w:space="0" w:color="auto"/>
            </w:tcBorders>
          </w:tcPr>
          <w:p w14:paraId="28EE45F9"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328" w:type="dxa"/>
            <w:tcBorders>
              <w:top w:val="single" w:sz="4" w:space="0" w:color="auto"/>
              <w:left w:val="single" w:sz="4" w:space="0" w:color="auto"/>
              <w:bottom w:val="single" w:sz="4" w:space="0" w:color="auto"/>
              <w:right w:val="single" w:sz="4" w:space="0" w:color="auto"/>
            </w:tcBorders>
          </w:tcPr>
          <w:p w14:paraId="57FF2AD0"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384" w:type="dxa"/>
            <w:tcBorders>
              <w:top w:val="single" w:sz="4" w:space="0" w:color="auto"/>
              <w:left w:val="single" w:sz="4" w:space="0" w:color="auto"/>
              <w:bottom w:val="single" w:sz="4" w:space="0" w:color="auto"/>
              <w:right w:val="single" w:sz="4" w:space="0" w:color="auto"/>
            </w:tcBorders>
          </w:tcPr>
          <w:p w14:paraId="731A40BB"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399" w:type="dxa"/>
            <w:tcBorders>
              <w:top w:val="single" w:sz="4" w:space="0" w:color="auto"/>
              <w:left w:val="single" w:sz="4" w:space="0" w:color="auto"/>
              <w:bottom w:val="single" w:sz="4" w:space="0" w:color="auto"/>
              <w:right w:val="single" w:sz="12" w:space="0" w:color="auto"/>
            </w:tcBorders>
          </w:tcPr>
          <w:p w14:paraId="51323799"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273" w:type="dxa"/>
            <w:tcBorders>
              <w:top w:val="single" w:sz="4" w:space="0" w:color="auto"/>
              <w:left w:val="single" w:sz="12" w:space="0" w:color="auto"/>
              <w:bottom w:val="single" w:sz="4" w:space="0" w:color="auto"/>
              <w:right w:val="single" w:sz="4" w:space="0" w:color="auto"/>
            </w:tcBorders>
          </w:tcPr>
          <w:p w14:paraId="0E8BD78E"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328" w:type="dxa"/>
            <w:tcBorders>
              <w:top w:val="single" w:sz="4" w:space="0" w:color="auto"/>
              <w:left w:val="single" w:sz="4" w:space="0" w:color="auto"/>
              <w:bottom w:val="single" w:sz="4" w:space="0" w:color="auto"/>
              <w:right w:val="single" w:sz="4" w:space="0" w:color="auto"/>
            </w:tcBorders>
          </w:tcPr>
          <w:p w14:paraId="25D91670"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384" w:type="dxa"/>
            <w:tcBorders>
              <w:top w:val="single" w:sz="4" w:space="0" w:color="auto"/>
              <w:left w:val="single" w:sz="4" w:space="0" w:color="auto"/>
              <w:bottom w:val="single" w:sz="4" w:space="0" w:color="auto"/>
              <w:right w:val="single" w:sz="4" w:space="0" w:color="auto"/>
            </w:tcBorders>
          </w:tcPr>
          <w:p w14:paraId="143E94D7"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398" w:type="dxa"/>
            <w:gridSpan w:val="2"/>
            <w:tcBorders>
              <w:top w:val="single" w:sz="4" w:space="0" w:color="auto"/>
              <w:left w:val="single" w:sz="4" w:space="0" w:color="auto"/>
              <w:bottom w:val="single" w:sz="4" w:space="0" w:color="auto"/>
              <w:right w:val="single" w:sz="12" w:space="0" w:color="auto"/>
            </w:tcBorders>
          </w:tcPr>
          <w:p w14:paraId="3FE0C0E4"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273" w:type="dxa"/>
            <w:tcBorders>
              <w:top w:val="single" w:sz="4" w:space="0" w:color="auto"/>
              <w:left w:val="single" w:sz="12" w:space="0" w:color="auto"/>
              <w:bottom w:val="single" w:sz="4" w:space="0" w:color="auto"/>
              <w:right w:val="single" w:sz="4" w:space="0" w:color="auto"/>
            </w:tcBorders>
          </w:tcPr>
          <w:p w14:paraId="2C54BAEE"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328" w:type="dxa"/>
            <w:tcBorders>
              <w:top w:val="single" w:sz="4" w:space="0" w:color="auto"/>
              <w:left w:val="single" w:sz="4" w:space="0" w:color="auto"/>
              <w:bottom w:val="single" w:sz="4" w:space="0" w:color="auto"/>
              <w:right w:val="single" w:sz="4" w:space="0" w:color="auto"/>
            </w:tcBorders>
          </w:tcPr>
          <w:p w14:paraId="4993F69B"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384" w:type="dxa"/>
            <w:tcBorders>
              <w:top w:val="single" w:sz="4" w:space="0" w:color="auto"/>
              <w:left w:val="single" w:sz="4" w:space="0" w:color="auto"/>
              <w:bottom w:val="single" w:sz="4" w:space="0" w:color="auto"/>
              <w:right w:val="single" w:sz="4" w:space="0" w:color="auto"/>
            </w:tcBorders>
          </w:tcPr>
          <w:p w14:paraId="4C687059"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399" w:type="dxa"/>
            <w:tcBorders>
              <w:top w:val="single" w:sz="4" w:space="0" w:color="auto"/>
              <w:left w:val="single" w:sz="4" w:space="0" w:color="auto"/>
              <w:bottom w:val="single" w:sz="4" w:space="0" w:color="auto"/>
              <w:right w:val="single" w:sz="12" w:space="0" w:color="auto"/>
            </w:tcBorders>
          </w:tcPr>
          <w:p w14:paraId="5DAAF094"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344" w:type="dxa"/>
            <w:tcBorders>
              <w:top w:val="single" w:sz="4" w:space="0" w:color="auto"/>
              <w:left w:val="single" w:sz="12" w:space="0" w:color="auto"/>
              <w:bottom w:val="single" w:sz="4" w:space="0" w:color="auto"/>
              <w:right w:val="single" w:sz="4" w:space="0" w:color="auto"/>
            </w:tcBorders>
          </w:tcPr>
          <w:p w14:paraId="01DC4D57"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344" w:type="dxa"/>
            <w:tcBorders>
              <w:top w:val="single" w:sz="4" w:space="0" w:color="auto"/>
              <w:left w:val="single" w:sz="4" w:space="0" w:color="auto"/>
              <w:bottom w:val="single" w:sz="4" w:space="0" w:color="auto"/>
              <w:right w:val="single" w:sz="4" w:space="0" w:color="auto"/>
            </w:tcBorders>
          </w:tcPr>
          <w:p w14:paraId="7B8FA179"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344" w:type="dxa"/>
            <w:tcBorders>
              <w:top w:val="single" w:sz="4" w:space="0" w:color="auto"/>
              <w:left w:val="single" w:sz="4" w:space="0" w:color="auto"/>
              <w:bottom w:val="single" w:sz="4" w:space="0" w:color="auto"/>
              <w:right w:val="single" w:sz="4" w:space="0" w:color="auto"/>
            </w:tcBorders>
          </w:tcPr>
          <w:p w14:paraId="503298DE"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345" w:type="dxa"/>
            <w:tcBorders>
              <w:top w:val="single" w:sz="4" w:space="0" w:color="auto"/>
              <w:left w:val="single" w:sz="4" w:space="0" w:color="auto"/>
              <w:bottom w:val="single" w:sz="4" w:space="0" w:color="auto"/>
              <w:right w:val="single" w:sz="12" w:space="0" w:color="auto"/>
            </w:tcBorders>
          </w:tcPr>
          <w:p w14:paraId="401F5B6F"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273" w:type="dxa"/>
            <w:tcBorders>
              <w:top w:val="single" w:sz="4" w:space="0" w:color="auto"/>
              <w:left w:val="single" w:sz="12" w:space="0" w:color="auto"/>
              <w:bottom w:val="single" w:sz="4" w:space="0" w:color="auto"/>
              <w:right w:val="single" w:sz="4" w:space="0" w:color="auto"/>
            </w:tcBorders>
          </w:tcPr>
          <w:p w14:paraId="0E03828D"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328" w:type="dxa"/>
            <w:tcBorders>
              <w:top w:val="single" w:sz="4" w:space="0" w:color="auto"/>
              <w:left w:val="single" w:sz="4" w:space="0" w:color="auto"/>
              <w:bottom w:val="single" w:sz="4" w:space="0" w:color="auto"/>
              <w:right w:val="single" w:sz="4" w:space="0" w:color="auto"/>
            </w:tcBorders>
          </w:tcPr>
          <w:p w14:paraId="37B40ACE"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384" w:type="dxa"/>
            <w:tcBorders>
              <w:top w:val="single" w:sz="4" w:space="0" w:color="auto"/>
              <w:left w:val="single" w:sz="4" w:space="0" w:color="auto"/>
              <w:bottom w:val="single" w:sz="4" w:space="0" w:color="auto"/>
              <w:right w:val="single" w:sz="4" w:space="0" w:color="auto"/>
            </w:tcBorders>
          </w:tcPr>
          <w:p w14:paraId="110F416D"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385" w:type="dxa"/>
            <w:tcBorders>
              <w:top w:val="single" w:sz="4" w:space="0" w:color="auto"/>
              <w:left w:val="single" w:sz="4" w:space="0" w:color="auto"/>
              <w:bottom w:val="single" w:sz="4" w:space="0" w:color="auto"/>
              <w:right w:val="single" w:sz="4" w:space="0" w:color="auto"/>
            </w:tcBorders>
          </w:tcPr>
          <w:p w14:paraId="114DBC1B"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r>
      <w:tr w:rsidR="00963ECD" w:rsidRPr="00EF3F96" w14:paraId="15CB5C19" w14:textId="77777777" w:rsidTr="00EF3F96">
        <w:trPr>
          <w:cantSplit/>
          <w:trHeight w:val="408"/>
        </w:trPr>
        <w:tc>
          <w:tcPr>
            <w:cnfStyle w:val="001000000000" w:firstRow="0" w:lastRow="0" w:firstColumn="1" w:lastColumn="0" w:oddVBand="0" w:evenVBand="0" w:oddHBand="0" w:evenHBand="0" w:firstRowFirstColumn="0" w:firstRowLastColumn="0" w:lastRowFirstColumn="0" w:lastRowLastColumn="0"/>
            <w:tcW w:w="493" w:type="dxa"/>
            <w:tcBorders>
              <w:top w:val="single" w:sz="4" w:space="0" w:color="auto"/>
              <w:left w:val="single" w:sz="12" w:space="0" w:color="auto"/>
              <w:bottom w:val="single" w:sz="4" w:space="0" w:color="auto"/>
              <w:right w:val="single" w:sz="12" w:space="0" w:color="auto"/>
            </w:tcBorders>
            <w:hideMark/>
          </w:tcPr>
          <w:p w14:paraId="2B7294A6" w14:textId="77777777" w:rsidR="00EF3F96" w:rsidRPr="00EF3F96" w:rsidRDefault="00EF3F96" w:rsidP="00EF3F96">
            <w:pPr>
              <w:rPr>
                <w:sz w:val="16"/>
                <w:szCs w:val="16"/>
              </w:rPr>
            </w:pPr>
            <w:r w:rsidRPr="00EF3F96">
              <w:rPr>
                <w:sz w:val="16"/>
                <w:szCs w:val="16"/>
              </w:rPr>
              <w:t>11.</w:t>
            </w:r>
          </w:p>
        </w:tc>
        <w:tc>
          <w:tcPr>
            <w:tcW w:w="2758" w:type="dxa"/>
            <w:tcBorders>
              <w:top w:val="single" w:sz="4" w:space="0" w:color="auto"/>
              <w:left w:val="single" w:sz="12" w:space="0" w:color="auto"/>
              <w:bottom w:val="single" w:sz="4" w:space="0" w:color="auto"/>
              <w:right w:val="single" w:sz="12" w:space="0" w:color="auto"/>
            </w:tcBorders>
            <w:shd w:val="clear" w:color="auto" w:fill="D9D9D9" w:themeFill="background1" w:themeFillShade="D9"/>
            <w:hideMark/>
          </w:tcPr>
          <w:p w14:paraId="65BD6DA8" w14:textId="77777777" w:rsidR="00EF3F96" w:rsidRPr="00EF3F96" w:rsidRDefault="00EF3F96" w:rsidP="00EF3F96">
            <w:pPr>
              <w:spacing w:line="240" w:lineRule="auto"/>
              <w:contextualSpacing/>
              <w:jc w:val="both"/>
              <w:cnfStyle w:val="000000000000" w:firstRow="0" w:lastRow="0" w:firstColumn="0" w:lastColumn="0" w:oddVBand="0" w:evenVBand="0" w:oddHBand="0" w:evenHBand="0" w:firstRowFirstColumn="0" w:firstRowLastColumn="0" w:lastRowFirstColumn="0" w:lastRowLastColumn="0"/>
              <w:rPr>
                <w:rFonts w:eastAsia="Times New Roman"/>
                <w:sz w:val="16"/>
                <w:szCs w:val="16"/>
                <w:lang w:val="x-none" w:eastAsia="x-none"/>
              </w:rPr>
            </w:pPr>
            <w:r w:rsidRPr="00EF3F96">
              <w:rPr>
                <w:rFonts w:eastAsia="Times New Roman"/>
                <w:sz w:val="16"/>
                <w:szCs w:val="16"/>
                <w:lang w:val="x-none" w:eastAsia="x-none"/>
              </w:rPr>
              <w:t>Ewaluacja dotycząca udziału sektora</w:t>
            </w:r>
            <w:r w:rsidRPr="00EF3F96">
              <w:rPr>
                <w:rFonts w:eastAsia="Times New Roman"/>
                <w:sz w:val="16"/>
                <w:szCs w:val="16"/>
                <w:lang w:eastAsia="x-none"/>
              </w:rPr>
              <w:t xml:space="preserve"> </w:t>
            </w:r>
            <w:r w:rsidRPr="00EF3F96">
              <w:rPr>
                <w:rFonts w:eastAsia="Times New Roman"/>
                <w:sz w:val="16"/>
                <w:szCs w:val="16"/>
                <w:lang w:val="x-none" w:eastAsia="x-none"/>
              </w:rPr>
              <w:t>przedsiębiorstw w realizacji RPO WSL</w:t>
            </w:r>
            <w:r w:rsidRPr="00EF3F96">
              <w:rPr>
                <w:rFonts w:eastAsia="Times New Roman"/>
                <w:sz w:val="16"/>
                <w:szCs w:val="16"/>
                <w:lang w:eastAsia="x-none"/>
              </w:rPr>
              <w:t xml:space="preserve"> </w:t>
            </w:r>
            <w:r w:rsidRPr="00EF3F96">
              <w:rPr>
                <w:rFonts w:eastAsia="Times New Roman"/>
                <w:sz w:val="16"/>
                <w:szCs w:val="16"/>
                <w:lang w:val="x-none" w:eastAsia="x-none"/>
              </w:rPr>
              <w:t>2014-2020.</w:t>
            </w:r>
          </w:p>
        </w:tc>
        <w:tc>
          <w:tcPr>
            <w:tcW w:w="236" w:type="dxa"/>
            <w:tcBorders>
              <w:top w:val="single" w:sz="4" w:space="0" w:color="auto"/>
              <w:left w:val="single" w:sz="12" w:space="0" w:color="auto"/>
              <w:bottom w:val="single" w:sz="4" w:space="0" w:color="auto"/>
              <w:right w:val="single" w:sz="4" w:space="0" w:color="auto"/>
            </w:tcBorders>
          </w:tcPr>
          <w:p w14:paraId="2F24BF91"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327" w:type="dxa"/>
            <w:tcBorders>
              <w:top w:val="single" w:sz="4" w:space="0" w:color="auto"/>
              <w:left w:val="single" w:sz="4" w:space="0" w:color="auto"/>
              <w:bottom w:val="single" w:sz="4" w:space="0" w:color="auto"/>
              <w:right w:val="single" w:sz="4" w:space="0" w:color="auto"/>
            </w:tcBorders>
          </w:tcPr>
          <w:p w14:paraId="2FD5E8FB"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383" w:type="dxa"/>
            <w:tcBorders>
              <w:top w:val="single" w:sz="4" w:space="0" w:color="auto"/>
              <w:left w:val="single" w:sz="4" w:space="0" w:color="auto"/>
              <w:bottom w:val="single" w:sz="4" w:space="0" w:color="auto"/>
              <w:right w:val="single" w:sz="4" w:space="0" w:color="auto"/>
            </w:tcBorders>
          </w:tcPr>
          <w:p w14:paraId="3C57ADB7"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397" w:type="dxa"/>
            <w:tcBorders>
              <w:top w:val="single" w:sz="4" w:space="0" w:color="auto"/>
              <w:left w:val="single" w:sz="4" w:space="0" w:color="auto"/>
              <w:bottom w:val="single" w:sz="4" w:space="0" w:color="auto"/>
              <w:right w:val="single" w:sz="12" w:space="0" w:color="auto"/>
            </w:tcBorders>
          </w:tcPr>
          <w:p w14:paraId="0AB018BB"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272" w:type="dxa"/>
            <w:tcBorders>
              <w:top w:val="single" w:sz="4" w:space="0" w:color="auto"/>
              <w:left w:val="single" w:sz="12" w:space="0" w:color="auto"/>
              <w:bottom w:val="single" w:sz="4" w:space="0" w:color="auto"/>
              <w:right w:val="single" w:sz="4" w:space="0" w:color="auto"/>
            </w:tcBorders>
          </w:tcPr>
          <w:p w14:paraId="20B169D8"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327" w:type="dxa"/>
            <w:tcBorders>
              <w:top w:val="single" w:sz="4" w:space="0" w:color="auto"/>
              <w:left w:val="single" w:sz="4" w:space="0" w:color="auto"/>
              <w:bottom w:val="single" w:sz="4" w:space="0" w:color="auto"/>
              <w:right w:val="single" w:sz="4" w:space="0" w:color="auto"/>
            </w:tcBorders>
          </w:tcPr>
          <w:p w14:paraId="513647E1"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383" w:type="dxa"/>
            <w:tcBorders>
              <w:top w:val="single" w:sz="4" w:space="0" w:color="auto"/>
              <w:left w:val="single" w:sz="4" w:space="0" w:color="auto"/>
              <w:bottom w:val="single" w:sz="4" w:space="0" w:color="auto"/>
              <w:right w:val="single" w:sz="4" w:space="0" w:color="auto"/>
            </w:tcBorders>
          </w:tcPr>
          <w:p w14:paraId="2A70565C"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398" w:type="dxa"/>
            <w:gridSpan w:val="2"/>
            <w:tcBorders>
              <w:top w:val="single" w:sz="4" w:space="0" w:color="auto"/>
              <w:left w:val="single" w:sz="4" w:space="0" w:color="auto"/>
              <w:bottom w:val="single" w:sz="4" w:space="0" w:color="auto"/>
              <w:right w:val="single" w:sz="12" w:space="0" w:color="auto"/>
            </w:tcBorders>
          </w:tcPr>
          <w:p w14:paraId="32ADD62C"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273" w:type="dxa"/>
            <w:tcBorders>
              <w:top w:val="single" w:sz="4" w:space="0" w:color="auto"/>
              <w:left w:val="single" w:sz="12" w:space="0" w:color="auto"/>
              <w:bottom w:val="single" w:sz="4" w:space="0" w:color="auto"/>
              <w:right w:val="single" w:sz="4" w:space="0" w:color="auto"/>
            </w:tcBorders>
          </w:tcPr>
          <w:p w14:paraId="51FE2C27"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328" w:type="dxa"/>
            <w:tcBorders>
              <w:top w:val="single" w:sz="4" w:space="0" w:color="auto"/>
              <w:left w:val="single" w:sz="4" w:space="0" w:color="auto"/>
              <w:bottom w:val="single" w:sz="4" w:space="0" w:color="auto"/>
              <w:right w:val="single" w:sz="4" w:space="0" w:color="auto"/>
            </w:tcBorders>
          </w:tcPr>
          <w:p w14:paraId="1EF0A9AA"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384" w:type="dxa"/>
            <w:tcBorders>
              <w:top w:val="single" w:sz="4" w:space="0" w:color="auto"/>
              <w:left w:val="single" w:sz="4" w:space="0" w:color="auto"/>
              <w:bottom w:val="single" w:sz="4" w:space="0" w:color="auto"/>
              <w:right w:val="single" w:sz="4" w:space="0" w:color="auto"/>
            </w:tcBorders>
          </w:tcPr>
          <w:p w14:paraId="11A99BE7"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402" w:type="dxa"/>
            <w:tcBorders>
              <w:top w:val="single" w:sz="4" w:space="0" w:color="auto"/>
              <w:left w:val="single" w:sz="4" w:space="0" w:color="auto"/>
              <w:bottom w:val="single" w:sz="4" w:space="0" w:color="auto"/>
              <w:right w:val="single" w:sz="12" w:space="0" w:color="auto"/>
            </w:tcBorders>
          </w:tcPr>
          <w:p w14:paraId="32CEA8C9"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273" w:type="dxa"/>
            <w:tcBorders>
              <w:top w:val="single" w:sz="4" w:space="0" w:color="auto"/>
              <w:left w:val="single" w:sz="12" w:space="0" w:color="auto"/>
              <w:bottom w:val="single" w:sz="4" w:space="0" w:color="auto"/>
              <w:right w:val="single" w:sz="4" w:space="0" w:color="auto"/>
            </w:tcBorders>
            <w:shd w:val="clear" w:color="auto" w:fill="D9D9D9" w:themeFill="background1" w:themeFillShade="D9"/>
            <w:hideMark/>
          </w:tcPr>
          <w:p w14:paraId="3D2E05E1"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r w:rsidRPr="00EF3F96">
              <w:rPr>
                <w:b/>
                <w:sz w:val="14"/>
                <w:szCs w:val="14"/>
              </w:rPr>
              <w:t>x</w:t>
            </w:r>
          </w:p>
        </w:tc>
        <w:tc>
          <w:tcPr>
            <w:tcW w:w="32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9A460EE"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r w:rsidRPr="00EF3F96">
              <w:rPr>
                <w:b/>
                <w:sz w:val="14"/>
                <w:szCs w:val="14"/>
              </w:rPr>
              <w:t>x</w:t>
            </w:r>
          </w:p>
        </w:tc>
        <w:tc>
          <w:tcPr>
            <w:tcW w:w="384" w:type="dxa"/>
            <w:tcBorders>
              <w:top w:val="single" w:sz="4" w:space="0" w:color="auto"/>
              <w:left w:val="single" w:sz="4" w:space="0" w:color="auto"/>
              <w:bottom w:val="single" w:sz="4" w:space="0" w:color="auto"/>
              <w:right w:val="single" w:sz="4" w:space="0" w:color="auto"/>
            </w:tcBorders>
          </w:tcPr>
          <w:p w14:paraId="22275C49"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398" w:type="dxa"/>
            <w:gridSpan w:val="2"/>
            <w:tcBorders>
              <w:top w:val="single" w:sz="4" w:space="0" w:color="auto"/>
              <w:left w:val="single" w:sz="4" w:space="0" w:color="auto"/>
              <w:bottom w:val="single" w:sz="4" w:space="0" w:color="auto"/>
              <w:right w:val="single" w:sz="12" w:space="0" w:color="auto"/>
            </w:tcBorders>
          </w:tcPr>
          <w:p w14:paraId="5B0C1D7B"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273" w:type="dxa"/>
            <w:tcBorders>
              <w:top w:val="single" w:sz="4" w:space="0" w:color="auto"/>
              <w:left w:val="single" w:sz="12" w:space="0" w:color="auto"/>
              <w:bottom w:val="single" w:sz="4" w:space="0" w:color="auto"/>
              <w:right w:val="single" w:sz="4" w:space="0" w:color="auto"/>
            </w:tcBorders>
          </w:tcPr>
          <w:p w14:paraId="7AD3E407"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328" w:type="dxa"/>
            <w:tcBorders>
              <w:top w:val="single" w:sz="4" w:space="0" w:color="auto"/>
              <w:left w:val="single" w:sz="4" w:space="0" w:color="auto"/>
              <w:bottom w:val="single" w:sz="4" w:space="0" w:color="auto"/>
              <w:right w:val="single" w:sz="4" w:space="0" w:color="auto"/>
            </w:tcBorders>
          </w:tcPr>
          <w:p w14:paraId="2DDFD369"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384" w:type="dxa"/>
            <w:tcBorders>
              <w:top w:val="single" w:sz="4" w:space="0" w:color="auto"/>
              <w:left w:val="single" w:sz="4" w:space="0" w:color="auto"/>
              <w:bottom w:val="single" w:sz="4" w:space="0" w:color="auto"/>
              <w:right w:val="single" w:sz="4" w:space="0" w:color="auto"/>
            </w:tcBorders>
          </w:tcPr>
          <w:p w14:paraId="7EBE2826"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399" w:type="dxa"/>
            <w:tcBorders>
              <w:top w:val="single" w:sz="4" w:space="0" w:color="auto"/>
              <w:left w:val="single" w:sz="4" w:space="0" w:color="auto"/>
              <w:bottom w:val="single" w:sz="4" w:space="0" w:color="auto"/>
              <w:right w:val="single" w:sz="12" w:space="0" w:color="auto"/>
            </w:tcBorders>
          </w:tcPr>
          <w:p w14:paraId="6017452B"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273" w:type="dxa"/>
            <w:tcBorders>
              <w:top w:val="single" w:sz="4" w:space="0" w:color="auto"/>
              <w:left w:val="single" w:sz="12" w:space="0" w:color="auto"/>
              <w:bottom w:val="single" w:sz="4" w:space="0" w:color="auto"/>
              <w:right w:val="single" w:sz="4" w:space="0" w:color="auto"/>
            </w:tcBorders>
          </w:tcPr>
          <w:p w14:paraId="77C57D20"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328" w:type="dxa"/>
            <w:tcBorders>
              <w:top w:val="single" w:sz="4" w:space="0" w:color="auto"/>
              <w:left w:val="single" w:sz="4" w:space="0" w:color="auto"/>
              <w:bottom w:val="single" w:sz="4" w:space="0" w:color="auto"/>
              <w:right w:val="single" w:sz="4" w:space="0" w:color="auto"/>
            </w:tcBorders>
          </w:tcPr>
          <w:p w14:paraId="6E5E3427"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384" w:type="dxa"/>
            <w:tcBorders>
              <w:top w:val="single" w:sz="4" w:space="0" w:color="auto"/>
              <w:left w:val="single" w:sz="4" w:space="0" w:color="auto"/>
              <w:bottom w:val="single" w:sz="4" w:space="0" w:color="auto"/>
              <w:right w:val="single" w:sz="4" w:space="0" w:color="auto"/>
            </w:tcBorders>
          </w:tcPr>
          <w:p w14:paraId="2F039C01"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398" w:type="dxa"/>
            <w:gridSpan w:val="2"/>
            <w:tcBorders>
              <w:top w:val="single" w:sz="4" w:space="0" w:color="auto"/>
              <w:left w:val="single" w:sz="4" w:space="0" w:color="auto"/>
              <w:bottom w:val="single" w:sz="4" w:space="0" w:color="auto"/>
              <w:right w:val="single" w:sz="12" w:space="0" w:color="auto"/>
            </w:tcBorders>
          </w:tcPr>
          <w:p w14:paraId="38849221"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273" w:type="dxa"/>
            <w:tcBorders>
              <w:top w:val="single" w:sz="4" w:space="0" w:color="auto"/>
              <w:left w:val="single" w:sz="12" w:space="0" w:color="auto"/>
              <w:bottom w:val="single" w:sz="4" w:space="0" w:color="auto"/>
              <w:right w:val="single" w:sz="4" w:space="0" w:color="auto"/>
            </w:tcBorders>
          </w:tcPr>
          <w:p w14:paraId="50E6C591"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328" w:type="dxa"/>
            <w:tcBorders>
              <w:top w:val="single" w:sz="4" w:space="0" w:color="auto"/>
              <w:left w:val="single" w:sz="4" w:space="0" w:color="auto"/>
              <w:bottom w:val="single" w:sz="4" w:space="0" w:color="auto"/>
              <w:right w:val="single" w:sz="4" w:space="0" w:color="auto"/>
            </w:tcBorders>
          </w:tcPr>
          <w:p w14:paraId="403633C0"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384" w:type="dxa"/>
            <w:tcBorders>
              <w:top w:val="single" w:sz="4" w:space="0" w:color="auto"/>
              <w:left w:val="single" w:sz="4" w:space="0" w:color="auto"/>
              <w:bottom w:val="single" w:sz="4" w:space="0" w:color="auto"/>
              <w:right w:val="single" w:sz="4" w:space="0" w:color="auto"/>
            </w:tcBorders>
          </w:tcPr>
          <w:p w14:paraId="7A6C320D"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399" w:type="dxa"/>
            <w:tcBorders>
              <w:top w:val="single" w:sz="4" w:space="0" w:color="auto"/>
              <w:left w:val="single" w:sz="4" w:space="0" w:color="auto"/>
              <w:bottom w:val="single" w:sz="4" w:space="0" w:color="auto"/>
              <w:right w:val="single" w:sz="12" w:space="0" w:color="auto"/>
            </w:tcBorders>
          </w:tcPr>
          <w:p w14:paraId="23C90CBE"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344" w:type="dxa"/>
            <w:tcBorders>
              <w:top w:val="single" w:sz="4" w:space="0" w:color="auto"/>
              <w:left w:val="single" w:sz="12" w:space="0" w:color="auto"/>
              <w:bottom w:val="single" w:sz="4" w:space="0" w:color="auto"/>
              <w:right w:val="single" w:sz="4" w:space="0" w:color="auto"/>
            </w:tcBorders>
          </w:tcPr>
          <w:p w14:paraId="72FA9DC7"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344" w:type="dxa"/>
            <w:tcBorders>
              <w:top w:val="single" w:sz="4" w:space="0" w:color="auto"/>
              <w:left w:val="single" w:sz="4" w:space="0" w:color="auto"/>
              <w:bottom w:val="single" w:sz="4" w:space="0" w:color="auto"/>
              <w:right w:val="single" w:sz="4" w:space="0" w:color="auto"/>
            </w:tcBorders>
          </w:tcPr>
          <w:p w14:paraId="1383C372"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344" w:type="dxa"/>
            <w:tcBorders>
              <w:top w:val="single" w:sz="4" w:space="0" w:color="auto"/>
              <w:left w:val="single" w:sz="4" w:space="0" w:color="auto"/>
              <w:bottom w:val="single" w:sz="4" w:space="0" w:color="auto"/>
              <w:right w:val="single" w:sz="4" w:space="0" w:color="auto"/>
            </w:tcBorders>
          </w:tcPr>
          <w:p w14:paraId="40EDB279"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345" w:type="dxa"/>
            <w:tcBorders>
              <w:top w:val="single" w:sz="4" w:space="0" w:color="auto"/>
              <w:left w:val="single" w:sz="4" w:space="0" w:color="auto"/>
              <w:bottom w:val="single" w:sz="4" w:space="0" w:color="auto"/>
              <w:right w:val="single" w:sz="12" w:space="0" w:color="auto"/>
            </w:tcBorders>
          </w:tcPr>
          <w:p w14:paraId="79E49F6D"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273" w:type="dxa"/>
            <w:tcBorders>
              <w:top w:val="single" w:sz="4" w:space="0" w:color="auto"/>
              <w:left w:val="single" w:sz="12" w:space="0" w:color="auto"/>
              <w:bottom w:val="single" w:sz="4" w:space="0" w:color="auto"/>
              <w:right w:val="single" w:sz="4" w:space="0" w:color="auto"/>
            </w:tcBorders>
          </w:tcPr>
          <w:p w14:paraId="52C4FFC6"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328" w:type="dxa"/>
            <w:tcBorders>
              <w:top w:val="single" w:sz="4" w:space="0" w:color="auto"/>
              <w:left w:val="single" w:sz="4" w:space="0" w:color="auto"/>
              <w:bottom w:val="single" w:sz="4" w:space="0" w:color="auto"/>
              <w:right w:val="single" w:sz="4" w:space="0" w:color="auto"/>
            </w:tcBorders>
          </w:tcPr>
          <w:p w14:paraId="6A952D69"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384" w:type="dxa"/>
            <w:tcBorders>
              <w:top w:val="single" w:sz="4" w:space="0" w:color="auto"/>
              <w:left w:val="single" w:sz="4" w:space="0" w:color="auto"/>
              <w:bottom w:val="single" w:sz="4" w:space="0" w:color="auto"/>
              <w:right w:val="single" w:sz="4" w:space="0" w:color="auto"/>
            </w:tcBorders>
          </w:tcPr>
          <w:p w14:paraId="77FC1738"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385" w:type="dxa"/>
            <w:tcBorders>
              <w:top w:val="single" w:sz="4" w:space="0" w:color="auto"/>
              <w:left w:val="single" w:sz="4" w:space="0" w:color="auto"/>
              <w:bottom w:val="single" w:sz="4" w:space="0" w:color="auto"/>
              <w:right w:val="single" w:sz="4" w:space="0" w:color="auto"/>
            </w:tcBorders>
          </w:tcPr>
          <w:p w14:paraId="1D13A5C6"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r>
      <w:tr w:rsidR="00963ECD" w:rsidRPr="00EF3F96" w14:paraId="68DE4281" w14:textId="77777777" w:rsidTr="00EF3F96">
        <w:trPr>
          <w:cantSplit/>
          <w:trHeight w:val="604"/>
        </w:trPr>
        <w:tc>
          <w:tcPr>
            <w:cnfStyle w:val="001000000000" w:firstRow="0" w:lastRow="0" w:firstColumn="1" w:lastColumn="0" w:oddVBand="0" w:evenVBand="0" w:oddHBand="0" w:evenHBand="0" w:firstRowFirstColumn="0" w:firstRowLastColumn="0" w:lastRowFirstColumn="0" w:lastRowLastColumn="0"/>
            <w:tcW w:w="493" w:type="dxa"/>
            <w:tcBorders>
              <w:top w:val="single" w:sz="4" w:space="0" w:color="auto"/>
              <w:left w:val="single" w:sz="12" w:space="0" w:color="auto"/>
              <w:bottom w:val="single" w:sz="4" w:space="0" w:color="auto"/>
              <w:right w:val="single" w:sz="12" w:space="0" w:color="auto"/>
            </w:tcBorders>
            <w:hideMark/>
          </w:tcPr>
          <w:p w14:paraId="3598E347" w14:textId="77777777" w:rsidR="00EF3F96" w:rsidRPr="00EF3F96" w:rsidRDefault="00EF3F96" w:rsidP="00EF3F96">
            <w:pPr>
              <w:rPr>
                <w:sz w:val="16"/>
                <w:szCs w:val="16"/>
              </w:rPr>
            </w:pPr>
            <w:r w:rsidRPr="00EF3F96">
              <w:rPr>
                <w:sz w:val="16"/>
                <w:szCs w:val="16"/>
              </w:rPr>
              <w:t>12.</w:t>
            </w:r>
          </w:p>
        </w:tc>
        <w:tc>
          <w:tcPr>
            <w:tcW w:w="2758" w:type="dxa"/>
            <w:tcBorders>
              <w:top w:val="single" w:sz="4" w:space="0" w:color="auto"/>
              <w:left w:val="single" w:sz="12" w:space="0" w:color="auto"/>
              <w:bottom w:val="single" w:sz="4" w:space="0" w:color="auto"/>
              <w:right w:val="single" w:sz="12" w:space="0" w:color="auto"/>
            </w:tcBorders>
            <w:shd w:val="clear" w:color="auto" w:fill="D9D9D9" w:themeFill="background1" w:themeFillShade="D9"/>
            <w:hideMark/>
          </w:tcPr>
          <w:p w14:paraId="4553FD79" w14:textId="77777777" w:rsidR="00EF3F96" w:rsidRPr="00EF3F96" w:rsidRDefault="00EF3F96" w:rsidP="00EF3F96">
            <w:pPr>
              <w:spacing w:line="240" w:lineRule="auto"/>
              <w:contextualSpacing/>
              <w:jc w:val="both"/>
              <w:cnfStyle w:val="000000000000" w:firstRow="0" w:lastRow="0" w:firstColumn="0" w:lastColumn="0" w:oddVBand="0" w:evenVBand="0" w:oddHBand="0" w:evenHBand="0" w:firstRowFirstColumn="0" w:firstRowLastColumn="0" w:lastRowFirstColumn="0" w:lastRowLastColumn="0"/>
              <w:rPr>
                <w:rFonts w:eastAsia="Times New Roman"/>
                <w:sz w:val="16"/>
                <w:szCs w:val="16"/>
                <w:lang w:val="x-none" w:eastAsia="x-none"/>
              </w:rPr>
            </w:pPr>
            <w:r w:rsidRPr="00EF3F96">
              <w:rPr>
                <w:rFonts w:eastAsia="Times New Roman"/>
                <w:sz w:val="16"/>
                <w:szCs w:val="16"/>
                <w:lang w:val="x-none" w:eastAsia="x-none"/>
              </w:rPr>
              <w:t>Ewaluacja dotycząca</w:t>
            </w:r>
            <w:r w:rsidRPr="00EF3F96">
              <w:rPr>
                <w:rFonts w:eastAsia="Times New Roman"/>
                <w:sz w:val="16"/>
                <w:szCs w:val="16"/>
                <w:lang w:eastAsia="x-none"/>
              </w:rPr>
              <w:t xml:space="preserve"> </w:t>
            </w:r>
            <w:r w:rsidRPr="00EF3F96">
              <w:rPr>
                <w:rFonts w:eastAsia="Times New Roman"/>
                <w:sz w:val="16"/>
                <w:szCs w:val="16"/>
                <w:lang w:val="x-none" w:eastAsia="x-none"/>
              </w:rPr>
              <w:t>udziału</w:t>
            </w:r>
            <w:r w:rsidRPr="00EF3F96">
              <w:rPr>
                <w:rFonts w:eastAsia="Times New Roman"/>
                <w:sz w:val="16"/>
                <w:szCs w:val="16"/>
                <w:lang w:eastAsia="x-none"/>
              </w:rPr>
              <w:t xml:space="preserve"> </w:t>
            </w:r>
            <w:r w:rsidRPr="00EF3F96">
              <w:rPr>
                <w:rFonts w:eastAsia="Times New Roman"/>
                <w:sz w:val="16"/>
                <w:szCs w:val="16"/>
                <w:lang w:val="x-none" w:eastAsia="x-none"/>
              </w:rPr>
              <w:t>podmiotów</w:t>
            </w:r>
            <w:r w:rsidRPr="00EF3F96">
              <w:rPr>
                <w:rFonts w:eastAsia="Times New Roman"/>
                <w:sz w:val="16"/>
                <w:szCs w:val="16"/>
                <w:lang w:eastAsia="x-none"/>
              </w:rPr>
              <w:t xml:space="preserve"> </w:t>
            </w:r>
            <w:r w:rsidRPr="00EF3F96">
              <w:rPr>
                <w:rFonts w:eastAsia="Times New Roman"/>
                <w:sz w:val="16"/>
                <w:szCs w:val="16"/>
                <w:lang w:val="x-none" w:eastAsia="x-none"/>
              </w:rPr>
              <w:t>III sektora w</w:t>
            </w:r>
            <w:r w:rsidRPr="00EF3F96">
              <w:rPr>
                <w:rFonts w:eastAsia="Times New Roman"/>
                <w:sz w:val="16"/>
                <w:szCs w:val="16"/>
                <w:lang w:eastAsia="x-none"/>
              </w:rPr>
              <w:t xml:space="preserve"> </w:t>
            </w:r>
            <w:r w:rsidRPr="00EF3F96">
              <w:rPr>
                <w:rFonts w:eastAsia="Times New Roman"/>
                <w:sz w:val="16"/>
                <w:szCs w:val="16"/>
                <w:lang w:val="x-none" w:eastAsia="x-none"/>
              </w:rPr>
              <w:t>realizacji RPO</w:t>
            </w:r>
            <w:r w:rsidRPr="00EF3F96">
              <w:rPr>
                <w:rFonts w:eastAsia="Times New Roman"/>
                <w:sz w:val="16"/>
                <w:szCs w:val="16"/>
                <w:lang w:eastAsia="x-none"/>
              </w:rPr>
              <w:t xml:space="preserve"> </w:t>
            </w:r>
            <w:r w:rsidRPr="00EF3F96">
              <w:rPr>
                <w:rFonts w:eastAsia="Times New Roman"/>
                <w:sz w:val="16"/>
                <w:szCs w:val="16"/>
                <w:lang w:val="x-none" w:eastAsia="x-none"/>
              </w:rPr>
              <w:t>WSL</w:t>
            </w:r>
            <w:r w:rsidRPr="00EF3F96">
              <w:rPr>
                <w:rFonts w:eastAsia="Times New Roman"/>
                <w:sz w:val="16"/>
                <w:szCs w:val="16"/>
                <w:lang w:eastAsia="x-none"/>
              </w:rPr>
              <w:t xml:space="preserve"> </w:t>
            </w:r>
            <w:r w:rsidRPr="00EF3F96">
              <w:rPr>
                <w:rFonts w:eastAsia="Times New Roman"/>
                <w:sz w:val="16"/>
                <w:szCs w:val="16"/>
                <w:lang w:val="x-none" w:eastAsia="x-none"/>
              </w:rPr>
              <w:t>2014-2020</w:t>
            </w:r>
            <w:r w:rsidRPr="00EF3F96">
              <w:rPr>
                <w:rFonts w:eastAsia="Times New Roman"/>
                <w:sz w:val="16"/>
                <w:szCs w:val="16"/>
                <w:lang w:eastAsia="x-none"/>
              </w:rPr>
              <w:t>.</w:t>
            </w:r>
          </w:p>
        </w:tc>
        <w:tc>
          <w:tcPr>
            <w:tcW w:w="236" w:type="dxa"/>
            <w:tcBorders>
              <w:top w:val="single" w:sz="4" w:space="0" w:color="auto"/>
              <w:left w:val="single" w:sz="12" w:space="0" w:color="auto"/>
              <w:bottom w:val="single" w:sz="4" w:space="0" w:color="auto"/>
              <w:right w:val="single" w:sz="4" w:space="0" w:color="auto"/>
            </w:tcBorders>
          </w:tcPr>
          <w:p w14:paraId="422FED43"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327" w:type="dxa"/>
            <w:tcBorders>
              <w:top w:val="single" w:sz="4" w:space="0" w:color="auto"/>
              <w:left w:val="single" w:sz="4" w:space="0" w:color="auto"/>
              <w:bottom w:val="single" w:sz="4" w:space="0" w:color="auto"/>
              <w:right w:val="single" w:sz="4" w:space="0" w:color="auto"/>
            </w:tcBorders>
          </w:tcPr>
          <w:p w14:paraId="43AE092B"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383" w:type="dxa"/>
            <w:tcBorders>
              <w:top w:val="single" w:sz="4" w:space="0" w:color="auto"/>
              <w:left w:val="single" w:sz="4" w:space="0" w:color="auto"/>
              <w:bottom w:val="single" w:sz="4" w:space="0" w:color="auto"/>
              <w:right w:val="single" w:sz="4" w:space="0" w:color="auto"/>
            </w:tcBorders>
          </w:tcPr>
          <w:p w14:paraId="06A28AB2"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397" w:type="dxa"/>
            <w:tcBorders>
              <w:top w:val="single" w:sz="4" w:space="0" w:color="auto"/>
              <w:left w:val="single" w:sz="4" w:space="0" w:color="auto"/>
              <w:bottom w:val="single" w:sz="4" w:space="0" w:color="auto"/>
              <w:right w:val="single" w:sz="12" w:space="0" w:color="auto"/>
            </w:tcBorders>
          </w:tcPr>
          <w:p w14:paraId="24AF7A80"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272" w:type="dxa"/>
            <w:tcBorders>
              <w:top w:val="single" w:sz="4" w:space="0" w:color="auto"/>
              <w:left w:val="single" w:sz="12" w:space="0" w:color="auto"/>
              <w:bottom w:val="single" w:sz="4" w:space="0" w:color="auto"/>
              <w:right w:val="single" w:sz="4" w:space="0" w:color="auto"/>
            </w:tcBorders>
          </w:tcPr>
          <w:p w14:paraId="7AFB3DF0"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327" w:type="dxa"/>
            <w:tcBorders>
              <w:top w:val="single" w:sz="4" w:space="0" w:color="auto"/>
              <w:left w:val="single" w:sz="4" w:space="0" w:color="auto"/>
              <w:bottom w:val="single" w:sz="4" w:space="0" w:color="auto"/>
              <w:right w:val="single" w:sz="4" w:space="0" w:color="auto"/>
            </w:tcBorders>
          </w:tcPr>
          <w:p w14:paraId="13841E4B"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383" w:type="dxa"/>
            <w:tcBorders>
              <w:top w:val="single" w:sz="4" w:space="0" w:color="auto"/>
              <w:left w:val="single" w:sz="4" w:space="0" w:color="auto"/>
              <w:bottom w:val="single" w:sz="4" w:space="0" w:color="auto"/>
              <w:right w:val="single" w:sz="4" w:space="0" w:color="auto"/>
            </w:tcBorders>
          </w:tcPr>
          <w:p w14:paraId="4E8AF1B2"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398" w:type="dxa"/>
            <w:gridSpan w:val="2"/>
            <w:tcBorders>
              <w:top w:val="single" w:sz="4" w:space="0" w:color="auto"/>
              <w:left w:val="single" w:sz="4" w:space="0" w:color="auto"/>
              <w:bottom w:val="single" w:sz="4" w:space="0" w:color="auto"/>
              <w:right w:val="single" w:sz="12" w:space="0" w:color="auto"/>
            </w:tcBorders>
          </w:tcPr>
          <w:p w14:paraId="43671A52"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273" w:type="dxa"/>
            <w:tcBorders>
              <w:top w:val="single" w:sz="4" w:space="0" w:color="auto"/>
              <w:left w:val="single" w:sz="12" w:space="0" w:color="auto"/>
              <w:bottom w:val="single" w:sz="4" w:space="0" w:color="auto"/>
              <w:right w:val="single" w:sz="4" w:space="0" w:color="auto"/>
            </w:tcBorders>
          </w:tcPr>
          <w:p w14:paraId="6569A1C4"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328" w:type="dxa"/>
            <w:tcBorders>
              <w:top w:val="single" w:sz="4" w:space="0" w:color="auto"/>
              <w:left w:val="single" w:sz="4" w:space="0" w:color="auto"/>
              <w:bottom w:val="single" w:sz="4" w:space="0" w:color="auto"/>
              <w:right w:val="single" w:sz="4" w:space="0" w:color="auto"/>
            </w:tcBorders>
          </w:tcPr>
          <w:p w14:paraId="206FBE36"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384" w:type="dxa"/>
            <w:tcBorders>
              <w:top w:val="single" w:sz="4" w:space="0" w:color="auto"/>
              <w:left w:val="single" w:sz="4" w:space="0" w:color="auto"/>
              <w:bottom w:val="single" w:sz="4" w:space="0" w:color="auto"/>
              <w:right w:val="single" w:sz="4" w:space="0" w:color="auto"/>
            </w:tcBorders>
          </w:tcPr>
          <w:p w14:paraId="79E0E791"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402" w:type="dxa"/>
            <w:tcBorders>
              <w:top w:val="single" w:sz="4" w:space="0" w:color="auto"/>
              <w:left w:val="single" w:sz="4" w:space="0" w:color="auto"/>
              <w:bottom w:val="single" w:sz="4" w:space="0" w:color="auto"/>
              <w:right w:val="single" w:sz="12" w:space="0" w:color="auto"/>
            </w:tcBorders>
          </w:tcPr>
          <w:p w14:paraId="4420B098"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273" w:type="dxa"/>
            <w:tcBorders>
              <w:top w:val="single" w:sz="4" w:space="0" w:color="auto"/>
              <w:left w:val="single" w:sz="12" w:space="0" w:color="auto"/>
              <w:bottom w:val="single" w:sz="4" w:space="0" w:color="auto"/>
              <w:right w:val="single" w:sz="4" w:space="0" w:color="auto"/>
            </w:tcBorders>
            <w:shd w:val="clear" w:color="auto" w:fill="D9D9D9" w:themeFill="background1" w:themeFillShade="D9"/>
            <w:hideMark/>
          </w:tcPr>
          <w:p w14:paraId="35238811"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r w:rsidRPr="00EF3F96">
              <w:rPr>
                <w:b/>
                <w:sz w:val="14"/>
                <w:szCs w:val="14"/>
              </w:rPr>
              <w:t>x</w:t>
            </w:r>
          </w:p>
        </w:tc>
        <w:tc>
          <w:tcPr>
            <w:tcW w:w="32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F27CDA4"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r w:rsidRPr="00EF3F96">
              <w:rPr>
                <w:b/>
                <w:sz w:val="14"/>
                <w:szCs w:val="14"/>
              </w:rPr>
              <w:t>x</w:t>
            </w:r>
          </w:p>
        </w:tc>
        <w:tc>
          <w:tcPr>
            <w:tcW w:w="384" w:type="dxa"/>
            <w:tcBorders>
              <w:top w:val="single" w:sz="4" w:space="0" w:color="auto"/>
              <w:left w:val="single" w:sz="4" w:space="0" w:color="auto"/>
              <w:bottom w:val="single" w:sz="4" w:space="0" w:color="auto"/>
              <w:right w:val="single" w:sz="4" w:space="0" w:color="auto"/>
            </w:tcBorders>
          </w:tcPr>
          <w:p w14:paraId="2508E1C6"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398" w:type="dxa"/>
            <w:gridSpan w:val="2"/>
            <w:tcBorders>
              <w:top w:val="single" w:sz="4" w:space="0" w:color="auto"/>
              <w:left w:val="single" w:sz="4" w:space="0" w:color="auto"/>
              <w:bottom w:val="single" w:sz="4" w:space="0" w:color="auto"/>
              <w:right w:val="single" w:sz="12" w:space="0" w:color="auto"/>
            </w:tcBorders>
          </w:tcPr>
          <w:p w14:paraId="60CA308F"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273" w:type="dxa"/>
            <w:tcBorders>
              <w:top w:val="single" w:sz="4" w:space="0" w:color="auto"/>
              <w:left w:val="single" w:sz="12" w:space="0" w:color="auto"/>
              <w:bottom w:val="single" w:sz="4" w:space="0" w:color="auto"/>
              <w:right w:val="single" w:sz="4" w:space="0" w:color="auto"/>
            </w:tcBorders>
          </w:tcPr>
          <w:p w14:paraId="47B5D0AA"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328" w:type="dxa"/>
            <w:tcBorders>
              <w:top w:val="single" w:sz="4" w:space="0" w:color="auto"/>
              <w:left w:val="single" w:sz="4" w:space="0" w:color="auto"/>
              <w:bottom w:val="single" w:sz="4" w:space="0" w:color="auto"/>
              <w:right w:val="single" w:sz="4" w:space="0" w:color="auto"/>
            </w:tcBorders>
          </w:tcPr>
          <w:p w14:paraId="2512E71F"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384" w:type="dxa"/>
            <w:tcBorders>
              <w:top w:val="single" w:sz="4" w:space="0" w:color="auto"/>
              <w:left w:val="single" w:sz="4" w:space="0" w:color="auto"/>
              <w:bottom w:val="single" w:sz="4" w:space="0" w:color="auto"/>
              <w:right w:val="single" w:sz="4" w:space="0" w:color="auto"/>
            </w:tcBorders>
          </w:tcPr>
          <w:p w14:paraId="6139502D"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399" w:type="dxa"/>
            <w:tcBorders>
              <w:top w:val="single" w:sz="4" w:space="0" w:color="auto"/>
              <w:left w:val="single" w:sz="4" w:space="0" w:color="auto"/>
              <w:bottom w:val="single" w:sz="4" w:space="0" w:color="auto"/>
              <w:right w:val="single" w:sz="12" w:space="0" w:color="auto"/>
            </w:tcBorders>
          </w:tcPr>
          <w:p w14:paraId="6EC5A5DD"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273" w:type="dxa"/>
            <w:tcBorders>
              <w:top w:val="single" w:sz="4" w:space="0" w:color="auto"/>
              <w:left w:val="single" w:sz="12" w:space="0" w:color="auto"/>
              <w:bottom w:val="single" w:sz="4" w:space="0" w:color="auto"/>
              <w:right w:val="single" w:sz="4" w:space="0" w:color="auto"/>
            </w:tcBorders>
          </w:tcPr>
          <w:p w14:paraId="2F78EF1F"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328" w:type="dxa"/>
            <w:tcBorders>
              <w:top w:val="single" w:sz="4" w:space="0" w:color="auto"/>
              <w:left w:val="single" w:sz="4" w:space="0" w:color="auto"/>
              <w:bottom w:val="single" w:sz="4" w:space="0" w:color="auto"/>
              <w:right w:val="single" w:sz="4" w:space="0" w:color="auto"/>
            </w:tcBorders>
          </w:tcPr>
          <w:p w14:paraId="4D7A3806"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384" w:type="dxa"/>
            <w:tcBorders>
              <w:top w:val="single" w:sz="4" w:space="0" w:color="auto"/>
              <w:left w:val="single" w:sz="4" w:space="0" w:color="auto"/>
              <w:bottom w:val="single" w:sz="4" w:space="0" w:color="auto"/>
              <w:right w:val="single" w:sz="4" w:space="0" w:color="auto"/>
            </w:tcBorders>
          </w:tcPr>
          <w:p w14:paraId="64C42E1F"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398" w:type="dxa"/>
            <w:gridSpan w:val="2"/>
            <w:tcBorders>
              <w:top w:val="single" w:sz="4" w:space="0" w:color="auto"/>
              <w:left w:val="single" w:sz="4" w:space="0" w:color="auto"/>
              <w:bottom w:val="single" w:sz="4" w:space="0" w:color="auto"/>
              <w:right w:val="single" w:sz="12" w:space="0" w:color="auto"/>
            </w:tcBorders>
          </w:tcPr>
          <w:p w14:paraId="552A4356"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273" w:type="dxa"/>
            <w:tcBorders>
              <w:top w:val="single" w:sz="4" w:space="0" w:color="auto"/>
              <w:left w:val="single" w:sz="12" w:space="0" w:color="auto"/>
              <w:bottom w:val="single" w:sz="4" w:space="0" w:color="auto"/>
              <w:right w:val="single" w:sz="4" w:space="0" w:color="auto"/>
            </w:tcBorders>
          </w:tcPr>
          <w:p w14:paraId="51661F8B"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328" w:type="dxa"/>
            <w:tcBorders>
              <w:top w:val="single" w:sz="4" w:space="0" w:color="auto"/>
              <w:left w:val="single" w:sz="4" w:space="0" w:color="auto"/>
              <w:bottom w:val="single" w:sz="4" w:space="0" w:color="auto"/>
              <w:right w:val="single" w:sz="4" w:space="0" w:color="auto"/>
            </w:tcBorders>
          </w:tcPr>
          <w:p w14:paraId="55D50783"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384" w:type="dxa"/>
            <w:tcBorders>
              <w:top w:val="single" w:sz="4" w:space="0" w:color="auto"/>
              <w:left w:val="single" w:sz="4" w:space="0" w:color="auto"/>
              <w:bottom w:val="single" w:sz="4" w:space="0" w:color="auto"/>
              <w:right w:val="single" w:sz="4" w:space="0" w:color="auto"/>
            </w:tcBorders>
          </w:tcPr>
          <w:p w14:paraId="688E1BA2"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399" w:type="dxa"/>
            <w:tcBorders>
              <w:top w:val="single" w:sz="4" w:space="0" w:color="auto"/>
              <w:left w:val="single" w:sz="4" w:space="0" w:color="auto"/>
              <w:bottom w:val="single" w:sz="4" w:space="0" w:color="auto"/>
              <w:right w:val="single" w:sz="12" w:space="0" w:color="auto"/>
            </w:tcBorders>
          </w:tcPr>
          <w:p w14:paraId="2EC6F709"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344" w:type="dxa"/>
            <w:tcBorders>
              <w:top w:val="single" w:sz="4" w:space="0" w:color="auto"/>
              <w:left w:val="single" w:sz="12" w:space="0" w:color="auto"/>
              <w:bottom w:val="single" w:sz="4" w:space="0" w:color="auto"/>
              <w:right w:val="single" w:sz="4" w:space="0" w:color="auto"/>
            </w:tcBorders>
          </w:tcPr>
          <w:p w14:paraId="21FFDE4D"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344" w:type="dxa"/>
            <w:tcBorders>
              <w:top w:val="single" w:sz="4" w:space="0" w:color="auto"/>
              <w:left w:val="single" w:sz="4" w:space="0" w:color="auto"/>
              <w:bottom w:val="single" w:sz="4" w:space="0" w:color="auto"/>
              <w:right w:val="single" w:sz="4" w:space="0" w:color="auto"/>
            </w:tcBorders>
          </w:tcPr>
          <w:p w14:paraId="6FFFF521"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344" w:type="dxa"/>
            <w:tcBorders>
              <w:top w:val="single" w:sz="4" w:space="0" w:color="auto"/>
              <w:left w:val="single" w:sz="4" w:space="0" w:color="auto"/>
              <w:bottom w:val="single" w:sz="4" w:space="0" w:color="auto"/>
              <w:right w:val="single" w:sz="4" w:space="0" w:color="auto"/>
            </w:tcBorders>
          </w:tcPr>
          <w:p w14:paraId="496BE5EE"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345" w:type="dxa"/>
            <w:tcBorders>
              <w:top w:val="single" w:sz="4" w:space="0" w:color="auto"/>
              <w:left w:val="single" w:sz="4" w:space="0" w:color="auto"/>
              <w:bottom w:val="single" w:sz="4" w:space="0" w:color="auto"/>
              <w:right w:val="single" w:sz="12" w:space="0" w:color="auto"/>
            </w:tcBorders>
          </w:tcPr>
          <w:p w14:paraId="4B60A783"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273" w:type="dxa"/>
            <w:tcBorders>
              <w:top w:val="single" w:sz="4" w:space="0" w:color="auto"/>
              <w:left w:val="single" w:sz="12" w:space="0" w:color="auto"/>
              <w:bottom w:val="single" w:sz="4" w:space="0" w:color="auto"/>
              <w:right w:val="single" w:sz="4" w:space="0" w:color="auto"/>
            </w:tcBorders>
          </w:tcPr>
          <w:p w14:paraId="56073470"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328" w:type="dxa"/>
            <w:tcBorders>
              <w:top w:val="single" w:sz="4" w:space="0" w:color="auto"/>
              <w:left w:val="single" w:sz="4" w:space="0" w:color="auto"/>
              <w:bottom w:val="single" w:sz="4" w:space="0" w:color="auto"/>
              <w:right w:val="single" w:sz="4" w:space="0" w:color="auto"/>
            </w:tcBorders>
          </w:tcPr>
          <w:p w14:paraId="6D73A372"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384" w:type="dxa"/>
            <w:tcBorders>
              <w:top w:val="single" w:sz="4" w:space="0" w:color="auto"/>
              <w:left w:val="single" w:sz="4" w:space="0" w:color="auto"/>
              <w:bottom w:val="single" w:sz="4" w:space="0" w:color="auto"/>
              <w:right w:val="single" w:sz="4" w:space="0" w:color="auto"/>
            </w:tcBorders>
          </w:tcPr>
          <w:p w14:paraId="085248CC"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385" w:type="dxa"/>
            <w:tcBorders>
              <w:top w:val="single" w:sz="4" w:space="0" w:color="auto"/>
              <w:left w:val="single" w:sz="4" w:space="0" w:color="auto"/>
              <w:bottom w:val="single" w:sz="4" w:space="0" w:color="auto"/>
              <w:right w:val="single" w:sz="4" w:space="0" w:color="auto"/>
            </w:tcBorders>
          </w:tcPr>
          <w:p w14:paraId="57BF81AA"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r>
      <w:tr w:rsidR="00963ECD" w:rsidRPr="00EF3F96" w14:paraId="54BD0576" w14:textId="77777777" w:rsidTr="00EF3F96">
        <w:trPr>
          <w:cantSplit/>
          <w:trHeight w:val="1134"/>
        </w:trPr>
        <w:tc>
          <w:tcPr>
            <w:cnfStyle w:val="001000000000" w:firstRow="0" w:lastRow="0" w:firstColumn="1" w:lastColumn="0" w:oddVBand="0" w:evenVBand="0" w:oddHBand="0" w:evenHBand="0" w:firstRowFirstColumn="0" w:firstRowLastColumn="0" w:lastRowFirstColumn="0" w:lastRowLastColumn="0"/>
            <w:tcW w:w="493" w:type="dxa"/>
            <w:tcBorders>
              <w:top w:val="single" w:sz="4" w:space="0" w:color="auto"/>
              <w:left w:val="single" w:sz="12" w:space="0" w:color="auto"/>
              <w:bottom w:val="single" w:sz="4" w:space="0" w:color="auto"/>
              <w:right w:val="single" w:sz="12" w:space="0" w:color="auto"/>
            </w:tcBorders>
            <w:hideMark/>
          </w:tcPr>
          <w:p w14:paraId="31AA3059" w14:textId="77777777" w:rsidR="00EF3F96" w:rsidRPr="00EF3F96" w:rsidRDefault="00EF3F96" w:rsidP="00EF3F96">
            <w:pPr>
              <w:rPr>
                <w:sz w:val="16"/>
                <w:szCs w:val="16"/>
              </w:rPr>
            </w:pPr>
            <w:r w:rsidRPr="00EF3F96">
              <w:rPr>
                <w:sz w:val="16"/>
                <w:szCs w:val="16"/>
              </w:rPr>
              <w:t>13.</w:t>
            </w:r>
          </w:p>
        </w:tc>
        <w:tc>
          <w:tcPr>
            <w:tcW w:w="2758" w:type="dxa"/>
            <w:tcBorders>
              <w:top w:val="single" w:sz="4" w:space="0" w:color="auto"/>
              <w:left w:val="single" w:sz="12" w:space="0" w:color="auto"/>
              <w:bottom w:val="single" w:sz="4" w:space="0" w:color="auto"/>
              <w:right w:val="single" w:sz="12" w:space="0" w:color="auto"/>
            </w:tcBorders>
            <w:shd w:val="clear" w:color="auto" w:fill="A5A5A5" w:themeFill="accent3"/>
            <w:hideMark/>
          </w:tcPr>
          <w:p w14:paraId="690D85DE" w14:textId="77777777" w:rsidR="00EF3F96" w:rsidRPr="00EF3F96" w:rsidRDefault="00EF3F96" w:rsidP="00EF3F96">
            <w:pPr>
              <w:spacing w:line="240" w:lineRule="auto"/>
              <w:contextualSpacing/>
              <w:jc w:val="both"/>
              <w:cnfStyle w:val="000000000000" w:firstRow="0" w:lastRow="0" w:firstColumn="0" w:lastColumn="0" w:oddVBand="0" w:evenVBand="0" w:oddHBand="0" w:evenHBand="0" w:firstRowFirstColumn="0" w:firstRowLastColumn="0" w:lastRowFirstColumn="0" w:lastRowLastColumn="0"/>
              <w:rPr>
                <w:rFonts w:eastAsia="Times New Roman"/>
                <w:sz w:val="16"/>
                <w:szCs w:val="16"/>
                <w:lang w:eastAsia="x-none"/>
              </w:rPr>
            </w:pPr>
            <w:r w:rsidRPr="00EF3F96">
              <w:rPr>
                <w:rFonts w:eastAsia="Times New Roman"/>
                <w:sz w:val="16"/>
                <w:szCs w:val="16"/>
                <w:lang w:val="x-none" w:eastAsia="x-none"/>
              </w:rPr>
              <w:t>Ewaluacja dotycząca</w:t>
            </w:r>
            <w:r w:rsidRPr="00EF3F96">
              <w:rPr>
                <w:rFonts w:eastAsia="Times New Roman"/>
                <w:sz w:val="16"/>
                <w:szCs w:val="16"/>
                <w:lang w:eastAsia="x-none"/>
              </w:rPr>
              <w:t xml:space="preserve"> </w:t>
            </w:r>
            <w:r w:rsidRPr="00EF3F96">
              <w:rPr>
                <w:rFonts w:eastAsia="Times New Roman"/>
                <w:sz w:val="16"/>
                <w:szCs w:val="16"/>
                <w:lang w:val="x-none" w:eastAsia="x-none"/>
              </w:rPr>
              <w:t>sposobu, w jaki</w:t>
            </w:r>
            <w:r w:rsidRPr="00EF3F96">
              <w:rPr>
                <w:rFonts w:eastAsia="Times New Roman"/>
                <w:sz w:val="16"/>
                <w:szCs w:val="16"/>
                <w:lang w:eastAsia="x-none"/>
              </w:rPr>
              <w:t xml:space="preserve"> </w:t>
            </w:r>
            <w:r w:rsidRPr="00EF3F96">
              <w:rPr>
                <w:rFonts w:eastAsia="Times New Roman"/>
                <w:sz w:val="16"/>
                <w:szCs w:val="16"/>
                <w:lang w:val="x-none" w:eastAsia="x-none"/>
              </w:rPr>
              <w:t>wsparcie w</w:t>
            </w:r>
            <w:r w:rsidRPr="00EF3F96">
              <w:rPr>
                <w:rFonts w:eastAsia="Times New Roman"/>
                <w:sz w:val="16"/>
                <w:szCs w:val="16"/>
                <w:lang w:eastAsia="x-none"/>
              </w:rPr>
              <w:t> </w:t>
            </w:r>
            <w:r w:rsidRPr="00EF3F96">
              <w:rPr>
                <w:rFonts w:eastAsia="Times New Roman"/>
                <w:sz w:val="16"/>
                <w:szCs w:val="16"/>
                <w:lang w:val="x-none" w:eastAsia="x-none"/>
              </w:rPr>
              <w:t>ramach</w:t>
            </w:r>
            <w:r w:rsidRPr="00EF3F96">
              <w:rPr>
                <w:rFonts w:eastAsia="Times New Roman"/>
                <w:sz w:val="16"/>
                <w:szCs w:val="16"/>
                <w:lang w:eastAsia="x-none"/>
              </w:rPr>
              <w:t xml:space="preserve"> </w:t>
            </w:r>
            <w:r w:rsidRPr="00EF3F96">
              <w:rPr>
                <w:rFonts w:eastAsia="Times New Roman"/>
                <w:sz w:val="16"/>
                <w:szCs w:val="16"/>
                <w:lang w:val="x-none" w:eastAsia="x-none"/>
              </w:rPr>
              <w:t>RPO WSL na lata</w:t>
            </w:r>
            <w:r w:rsidRPr="00EF3F96">
              <w:rPr>
                <w:rFonts w:eastAsia="Times New Roman"/>
                <w:sz w:val="16"/>
                <w:szCs w:val="16"/>
                <w:lang w:eastAsia="x-none"/>
              </w:rPr>
              <w:t xml:space="preserve"> </w:t>
            </w:r>
            <w:r w:rsidRPr="00EF3F96">
              <w:rPr>
                <w:rFonts w:eastAsia="Times New Roman"/>
                <w:sz w:val="16"/>
                <w:szCs w:val="16"/>
                <w:lang w:val="x-none" w:eastAsia="x-none"/>
              </w:rPr>
              <w:t>2014-2020</w:t>
            </w:r>
            <w:r w:rsidRPr="00EF3F96">
              <w:rPr>
                <w:rFonts w:eastAsia="Times New Roman"/>
                <w:sz w:val="16"/>
                <w:szCs w:val="16"/>
                <w:lang w:eastAsia="x-none"/>
              </w:rPr>
              <w:t xml:space="preserve"> </w:t>
            </w:r>
            <w:r w:rsidRPr="00EF3F96">
              <w:rPr>
                <w:rFonts w:eastAsia="Times New Roman"/>
                <w:sz w:val="16"/>
                <w:szCs w:val="16"/>
                <w:lang w:val="x-none" w:eastAsia="x-none"/>
              </w:rPr>
              <w:t>przyczyniło się</w:t>
            </w:r>
            <w:r w:rsidRPr="00EF3F96">
              <w:rPr>
                <w:rFonts w:eastAsia="Times New Roman"/>
                <w:sz w:val="16"/>
                <w:szCs w:val="16"/>
                <w:lang w:eastAsia="x-none"/>
              </w:rPr>
              <w:t xml:space="preserve"> </w:t>
            </w:r>
            <w:r w:rsidRPr="00EF3F96">
              <w:rPr>
                <w:rFonts w:eastAsia="Times New Roman"/>
                <w:sz w:val="16"/>
                <w:szCs w:val="16"/>
                <w:lang w:val="x-none" w:eastAsia="x-none"/>
              </w:rPr>
              <w:t>do osiągnięcia celów</w:t>
            </w:r>
            <w:r w:rsidRPr="00EF3F96">
              <w:rPr>
                <w:rFonts w:eastAsia="Times New Roman"/>
                <w:sz w:val="16"/>
                <w:szCs w:val="16"/>
                <w:lang w:eastAsia="x-none"/>
              </w:rPr>
              <w:t xml:space="preserve"> </w:t>
            </w:r>
            <w:r w:rsidRPr="00EF3F96">
              <w:rPr>
                <w:rFonts w:eastAsia="Times New Roman"/>
                <w:sz w:val="16"/>
                <w:szCs w:val="16"/>
                <w:lang w:val="x-none" w:eastAsia="x-none"/>
              </w:rPr>
              <w:t>w ramach Osi</w:t>
            </w:r>
            <w:r w:rsidRPr="00EF3F96">
              <w:rPr>
                <w:rFonts w:eastAsia="Times New Roman"/>
                <w:sz w:val="16"/>
                <w:szCs w:val="16"/>
                <w:lang w:eastAsia="x-none"/>
              </w:rPr>
              <w:t xml:space="preserve"> </w:t>
            </w:r>
            <w:r w:rsidRPr="00EF3F96">
              <w:rPr>
                <w:rFonts w:eastAsia="Times New Roman"/>
                <w:sz w:val="16"/>
                <w:szCs w:val="16"/>
                <w:lang w:val="x-none" w:eastAsia="x-none"/>
              </w:rPr>
              <w:t>Priorytetowej II</w:t>
            </w:r>
            <w:r w:rsidRPr="00EF3F96">
              <w:rPr>
                <w:rFonts w:eastAsia="Times New Roman"/>
                <w:sz w:val="16"/>
                <w:szCs w:val="16"/>
                <w:lang w:eastAsia="x-none"/>
              </w:rPr>
              <w:t xml:space="preserve"> </w:t>
            </w:r>
            <w:r w:rsidRPr="00EF3F96">
              <w:rPr>
                <w:rFonts w:eastAsia="Times New Roman"/>
                <w:sz w:val="16"/>
                <w:szCs w:val="16"/>
                <w:lang w:val="x-none" w:eastAsia="x-none"/>
              </w:rPr>
              <w:t>Cyfrowe Śląskie</w:t>
            </w:r>
            <w:r w:rsidRPr="00EF3F96">
              <w:rPr>
                <w:rFonts w:eastAsia="Times New Roman"/>
                <w:sz w:val="16"/>
                <w:szCs w:val="16"/>
                <w:lang w:eastAsia="x-none"/>
              </w:rPr>
              <w:t>.</w:t>
            </w:r>
          </w:p>
        </w:tc>
        <w:tc>
          <w:tcPr>
            <w:tcW w:w="236" w:type="dxa"/>
            <w:tcBorders>
              <w:top w:val="single" w:sz="4" w:space="0" w:color="auto"/>
              <w:left w:val="single" w:sz="12" w:space="0" w:color="auto"/>
              <w:bottom w:val="single" w:sz="4" w:space="0" w:color="auto"/>
              <w:right w:val="single" w:sz="4" w:space="0" w:color="auto"/>
            </w:tcBorders>
          </w:tcPr>
          <w:p w14:paraId="46D5970D"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327" w:type="dxa"/>
            <w:tcBorders>
              <w:top w:val="single" w:sz="4" w:space="0" w:color="auto"/>
              <w:left w:val="single" w:sz="4" w:space="0" w:color="auto"/>
              <w:bottom w:val="single" w:sz="4" w:space="0" w:color="auto"/>
              <w:right w:val="single" w:sz="4" w:space="0" w:color="auto"/>
            </w:tcBorders>
          </w:tcPr>
          <w:p w14:paraId="0B109BCD"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383" w:type="dxa"/>
            <w:tcBorders>
              <w:top w:val="single" w:sz="4" w:space="0" w:color="auto"/>
              <w:left w:val="single" w:sz="4" w:space="0" w:color="auto"/>
              <w:bottom w:val="single" w:sz="4" w:space="0" w:color="auto"/>
              <w:right w:val="single" w:sz="4" w:space="0" w:color="auto"/>
            </w:tcBorders>
          </w:tcPr>
          <w:p w14:paraId="1735C54B"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397" w:type="dxa"/>
            <w:tcBorders>
              <w:top w:val="single" w:sz="4" w:space="0" w:color="auto"/>
              <w:left w:val="single" w:sz="4" w:space="0" w:color="auto"/>
              <w:bottom w:val="single" w:sz="4" w:space="0" w:color="auto"/>
              <w:right w:val="single" w:sz="12" w:space="0" w:color="auto"/>
            </w:tcBorders>
          </w:tcPr>
          <w:p w14:paraId="04DE7C1B"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272" w:type="dxa"/>
            <w:tcBorders>
              <w:top w:val="single" w:sz="4" w:space="0" w:color="auto"/>
              <w:left w:val="single" w:sz="12" w:space="0" w:color="auto"/>
              <w:bottom w:val="single" w:sz="4" w:space="0" w:color="auto"/>
              <w:right w:val="single" w:sz="4" w:space="0" w:color="auto"/>
            </w:tcBorders>
          </w:tcPr>
          <w:p w14:paraId="664BD194"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327" w:type="dxa"/>
            <w:tcBorders>
              <w:top w:val="single" w:sz="4" w:space="0" w:color="auto"/>
              <w:left w:val="single" w:sz="4" w:space="0" w:color="auto"/>
              <w:bottom w:val="single" w:sz="4" w:space="0" w:color="auto"/>
              <w:right w:val="single" w:sz="4" w:space="0" w:color="auto"/>
            </w:tcBorders>
          </w:tcPr>
          <w:p w14:paraId="05B3F655"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383" w:type="dxa"/>
            <w:tcBorders>
              <w:top w:val="single" w:sz="4" w:space="0" w:color="auto"/>
              <w:left w:val="single" w:sz="4" w:space="0" w:color="auto"/>
              <w:bottom w:val="single" w:sz="4" w:space="0" w:color="auto"/>
              <w:right w:val="single" w:sz="4" w:space="0" w:color="auto"/>
            </w:tcBorders>
          </w:tcPr>
          <w:p w14:paraId="63FDCD01"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398" w:type="dxa"/>
            <w:gridSpan w:val="2"/>
            <w:tcBorders>
              <w:top w:val="single" w:sz="4" w:space="0" w:color="auto"/>
              <w:left w:val="single" w:sz="4" w:space="0" w:color="auto"/>
              <w:bottom w:val="single" w:sz="4" w:space="0" w:color="auto"/>
              <w:right w:val="single" w:sz="12" w:space="0" w:color="auto"/>
            </w:tcBorders>
          </w:tcPr>
          <w:p w14:paraId="1AAE8D10"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273" w:type="dxa"/>
            <w:tcBorders>
              <w:top w:val="single" w:sz="4" w:space="0" w:color="auto"/>
              <w:left w:val="single" w:sz="12" w:space="0" w:color="auto"/>
              <w:bottom w:val="single" w:sz="4" w:space="0" w:color="auto"/>
              <w:right w:val="single" w:sz="4" w:space="0" w:color="auto"/>
            </w:tcBorders>
          </w:tcPr>
          <w:p w14:paraId="35664F4B"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328" w:type="dxa"/>
            <w:tcBorders>
              <w:top w:val="single" w:sz="4" w:space="0" w:color="auto"/>
              <w:left w:val="single" w:sz="4" w:space="0" w:color="auto"/>
              <w:bottom w:val="single" w:sz="4" w:space="0" w:color="auto"/>
              <w:right w:val="single" w:sz="4" w:space="0" w:color="auto"/>
            </w:tcBorders>
          </w:tcPr>
          <w:p w14:paraId="30FCB7BB"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384" w:type="dxa"/>
            <w:tcBorders>
              <w:top w:val="single" w:sz="4" w:space="0" w:color="auto"/>
              <w:left w:val="single" w:sz="4" w:space="0" w:color="auto"/>
              <w:bottom w:val="single" w:sz="4" w:space="0" w:color="auto"/>
              <w:right w:val="single" w:sz="4" w:space="0" w:color="auto"/>
            </w:tcBorders>
          </w:tcPr>
          <w:p w14:paraId="6A213F59"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402" w:type="dxa"/>
            <w:tcBorders>
              <w:top w:val="single" w:sz="4" w:space="0" w:color="auto"/>
              <w:left w:val="single" w:sz="4" w:space="0" w:color="auto"/>
              <w:bottom w:val="single" w:sz="4" w:space="0" w:color="auto"/>
              <w:right w:val="single" w:sz="12" w:space="0" w:color="auto"/>
            </w:tcBorders>
          </w:tcPr>
          <w:p w14:paraId="18881EF0"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273" w:type="dxa"/>
            <w:tcBorders>
              <w:top w:val="single" w:sz="4" w:space="0" w:color="auto"/>
              <w:left w:val="single" w:sz="12" w:space="0" w:color="auto"/>
              <w:bottom w:val="single" w:sz="4" w:space="0" w:color="auto"/>
              <w:right w:val="single" w:sz="4" w:space="0" w:color="auto"/>
            </w:tcBorders>
          </w:tcPr>
          <w:p w14:paraId="39179C5A"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328" w:type="dxa"/>
            <w:tcBorders>
              <w:top w:val="single" w:sz="4" w:space="0" w:color="auto"/>
              <w:left w:val="single" w:sz="4" w:space="0" w:color="auto"/>
              <w:bottom w:val="single" w:sz="4" w:space="0" w:color="auto"/>
              <w:right w:val="single" w:sz="4" w:space="0" w:color="auto"/>
            </w:tcBorders>
            <w:shd w:val="clear" w:color="auto" w:fill="A5A5A5" w:themeFill="accent3"/>
            <w:hideMark/>
          </w:tcPr>
          <w:p w14:paraId="59D60741"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r w:rsidRPr="00EF3F96">
              <w:rPr>
                <w:b/>
                <w:sz w:val="14"/>
                <w:szCs w:val="14"/>
              </w:rPr>
              <w:t>x</w:t>
            </w:r>
          </w:p>
        </w:tc>
        <w:tc>
          <w:tcPr>
            <w:tcW w:w="384" w:type="dxa"/>
            <w:tcBorders>
              <w:top w:val="single" w:sz="4" w:space="0" w:color="auto"/>
              <w:left w:val="single" w:sz="4" w:space="0" w:color="auto"/>
              <w:bottom w:val="single" w:sz="4" w:space="0" w:color="auto"/>
              <w:right w:val="single" w:sz="4" w:space="0" w:color="auto"/>
            </w:tcBorders>
            <w:shd w:val="clear" w:color="auto" w:fill="A5A5A5" w:themeFill="accent3"/>
            <w:hideMark/>
          </w:tcPr>
          <w:p w14:paraId="02E12B4C"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r w:rsidRPr="00EF3F96">
              <w:rPr>
                <w:b/>
                <w:sz w:val="14"/>
                <w:szCs w:val="14"/>
              </w:rPr>
              <w:t>x</w:t>
            </w:r>
          </w:p>
        </w:tc>
        <w:tc>
          <w:tcPr>
            <w:tcW w:w="398" w:type="dxa"/>
            <w:gridSpan w:val="2"/>
            <w:tcBorders>
              <w:top w:val="single" w:sz="4" w:space="0" w:color="auto"/>
              <w:left w:val="single" w:sz="4" w:space="0" w:color="auto"/>
              <w:bottom w:val="single" w:sz="4" w:space="0" w:color="auto"/>
              <w:right w:val="single" w:sz="12" w:space="0" w:color="auto"/>
            </w:tcBorders>
          </w:tcPr>
          <w:p w14:paraId="1346BE8E"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273" w:type="dxa"/>
            <w:tcBorders>
              <w:top w:val="single" w:sz="4" w:space="0" w:color="auto"/>
              <w:left w:val="single" w:sz="12" w:space="0" w:color="auto"/>
              <w:bottom w:val="single" w:sz="4" w:space="0" w:color="auto"/>
              <w:right w:val="single" w:sz="4" w:space="0" w:color="auto"/>
            </w:tcBorders>
          </w:tcPr>
          <w:p w14:paraId="1C090D0E"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328" w:type="dxa"/>
            <w:tcBorders>
              <w:top w:val="single" w:sz="4" w:space="0" w:color="auto"/>
              <w:left w:val="single" w:sz="4" w:space="0" w:color="auto"/>
              <w:bottom w:val="single" w:sz="4" w:space="0" w:color="auto"/>
              <w:right w:val="single" w:sz="4" w:space="0" w:color="auto"/>
            </w:tcBorders>
          </w:tcPr>
          <w:p w14:paraId="224696CC"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384" w:type="dxa"/>
            <w:tcBorders>
              <w:top w:val="single" w:sz="4" w:space="0" w:color="auto"/>
              <w:left w:val="single" w:sz="4" w:space="0" w:color="auto"/>
              <w:bottom w:val="single" w:sz="4" w:space="0" w:color="auto"/>
              <w:right w:val="single" w:sz="4" w:space="0" w:color="auto"/>
            </w:tcBorders>
          </w:tcPr>
          <w:p w14:paraId="0913D93E"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399" w:type="dxa"/>
            <w:tcBorders>
              <w:top w:val="single" w:sz="4" w:space="0" w:color="auto"/>
              <w:left w:val="single" w:sz="4" w:space="0" w:color="auto"/>
              <w:bottom w:val="single" w:sz="4" w:space="0" w:color="auto"/>
              <w:right w:val="single" w:sz="12" w:space="0" w:color="auto"/>
            </w:tcBorders>
          </w:tcPr>
          <w:p w14:paraId="5981DDCA"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273" w:type="dxa"/>
            <w:tcBorders>
              <w:top w:val="single" w:sz="4" w:space="0" w:color="auto"/>
              <w:left w:val="single" w:sz="12" w:space="0" w:color="auto"/>
              <w:bottom w:val="single" w:sz="4" w:space="0" w:color="auto"/>
              <w:right w:val="single" w:sz="4" w:space="0" w:color="auto"/>
            </w:tcBorders>
          </w:tcPr>
          <w:p w14:paraId="6626660C"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328" w:type="dxa"/>
            <w:tcBorders>
              <w:top w:val="single" w:sz="4" w:space="0" w:color="auto"/>
              <w:left w:val="single" w:sz="4" w:space="0" w:color="auto"/>
              <w:bottom w:val="single" w:sz="4" w:space="0" w:color="auto"/>
              <w:right w:val="single" w:sz="4" w:space="0" w:color="auto"/>
            </w:tcBorders>
          </w:tcPr>
          <w:p w14:paraId="6A25C821"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384" w:type="dxa"/>
            <w:tcBorders>
              <w:top w:val="single" w:sz="4" w:space="0" w:color="auto"/>
              <w:left w:val="single" w:sz="4" w:space="0" w:color="auto"/>
              <w:bottom w:val="single" w:sz="4" w:space="0" w:color="auto"/>
              <w:right w:val="single" w:sz="4" w:space="0" w:color="auto"/>
            </w:tcBorders>
          </w:tcPr>
          <w:p w14:paraId="467B77CC"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398" w:type="dxa"/>
            <w:gridSpan w:val="2"/>
            <w:tcBorders>
              <w:top w:val="single" w:sz="4" w:space="0" w:color="auto"/>
              <w:left w:val="single" w:sz="4" w:space="0" w:color="auto"/>
              <w:bottom w:val="single" w:sz="4" w:space="0" w:color="auto"/>
              <w:right w:val="single" w:sz="12" w:space="0" w:color="auto"/>
            </w:tcBorders>
          </w:tcPr>
          <w:p w14:paraId="09AFB6D6"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273" w:type="dxa"/>
            <w:tcBorders>
              <w:top w:val="single" w:sz="4" w:space="0" w:color="auto"/>
              <w:left w:val="single" w:sz="12" w:space="0" w:color="auto"/>
              <w:bottom w:val="single" w:sz="4" w:space="0" w:color="auto"/>
              <w:right w:val="single" w:sz="4" w:space="0" w:color="auto"/>
            </w:tcBorders>
          </w:tcPr>
          <w:p w14:paraId="3505EE88"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328" w:type="dxa"/>
            <w:tcBorders>
              <w:top w:val="single" w:sz="4" w:space="0" w:color="auto"/>
              <w:left w:val="single" w:sz="4" w:space="0" w:color="auto"/>
              <w:bottom w:val="single" w:sz="4" w:space="0" w:color="auto"/>
              <w:right w:val="single" w:sz="4" w:space="0" w:color="auto"/>
            </w:tcBorders>
          </w:tcPr>
          <w:p w14:paraId="3F9CB97D"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384" w:type="dxa"/>
            <w:tcBorders>
              <w:top w:val="single" w:sz="4" w:space="0" w:color="auto"/>
              <w:left w:val="single" w:sz="4" w:space="0" w:color="auto"/>
              <w:bottom w:val="single" w:sz="4" w:space="0" w:color="auto"/>
              <w:right w:val="single" w:sz="4" w:space="0" w:color="auto"/>
            </w:tcBorders>
          </w:tcPr>
          <w:p w14:paraId="7A84C154"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399" w:type="dxa"/>
            <w:tcBorders>
              <w:top w:val="single" w:sz="4" w:space="0" w:color="auto"/>
              <w:left w:val="single" w:sz="4" w:space="0" w:color="auto"/>
              <w:bottom w:val="single" w:sz="4" w:space="0" w:color="auto"/>
              <w:right w:val="single" w:sz="12" w:space="0" w:color="auto"/>
            </w:tcBorders>
          </w:tcPr>
          <w:p w14:paraId="51F9BA50"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344" w:type="dxa"/>
            <w:tcBorders>
              <w:top w:val="single" w:sz="4" w:space="0" w:color="999999" w:themeColor="text1" w:themeTint="66"/>
              <w:left w:val="single" w:sz="12" w:space="0" w:color="auto"/>
              <w:bottom w:val="single" w:sz="4" w:space="0" w:color="auto"/>
              <w:right w:val="single" w:sz="4" w:space="0" w:color="auto"/>
            </w:tcBorders>
          </w:tcPr>
          <w:p w14:paraId="746D6035"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344" w:type="dxa"/>
            <w:tcBorders>
              <w:top w:val="single" w:sz="4" w:space="0" w:color="999999" w:themeColor="text1" w:themeTint="66"/>
              <w:left w:val="single" w:sz="4" w:space="0" w:color="auto"/>
              <w:bottom w:val="single" w:sz="4" w:space="0" w:color="auto"/>
              <w:right w:val="single" w:sz="4" w:space="0" w:color="auto"/>
            </w:tcBorders>
          </w:tcPr>
          <w:p w14:paraId="2310C698"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344" w:type="dxa"/>
            <w:tcBorders>
              <w:top w:val="single" w:sz="4" w:space="0" w:color="999999" w:themeColor="text1" w:themeTint="66"/>
              <w:left w:val="single" w:sz="4" w:space="0" w:color="auto"/>
              <w:bottom w:val="single" w:sz="4" w:space="0" w:color="auto"/>
              <w:right w:val="single" w:sz="4" w:space="0" w:color="auto"/>
            </w:tcBorders>
          </w:tcPr>
          <w:p w14:paraId="559F7A14"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345" w:type="dxa"/>
            <w:tcBorders>
              <w:top w:val="single" w:sz="4" w:space="0" w:color="999999" w:themeColor="text1" w:themeTint="66"/>
              <w:left w:val="single" w:sz="4" w:space="0" w:color="auto"/>
              <w:bottom w:val="single" w:sz="4" w:space="0" w:color="auto"/>
              <w:right w:val="single" w:sz="12" w:space="0" w:color="auto"/>
            </w:tcBorders>
          </w:tcPr>
          <w:p w14:paraId="621B2855"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273" w:type="dxa"/>
            <w:tcBorders>
              <w:top w:val="single" w:sz="4" w:space="0" w:color="auto"/>
              <w:left w:val="single" w:sz="12" w:space="0" w:color="auto"/>
              <w:bottom w:val="single" w:sz="4" w:space="0" w:color="auto"/>
              <w:right w:val="single" w:sz="4" w:space="0" w:color="auto"/>
            </w:tcBorders>
          </w:tcPr>
          <w:p w14:paraId="46E72144"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328" w:type="dxa"/>
            <w:tcBorders>
              <w:top w:val="single" w:sz="4" w:space="0" w:color="auto"/>
              <w:left w:val="single" w:sz="4" w:space="0" w:color="auto"/>
              <w:bottom w:val="single" w:sz="4" w:space="0" w:color="auto"/>
              <w:right w:val="single" w:sz="4" w:space="0" w:color="auto"/>
            </w:tcBorders>
          </w:tcPr>
          <w:p w14:paraId="2BF4061F"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384" w:type="dxa"/>
            <w:tcBorders>
              <w:top w:val="single" w:sz="4" w:space="0" w:color="auto"/>
              <w:left w:val="single" w:sz="4" w:space="0" w:color="auto"/>
              <w:bottom w:val="single" w:sz="4" w:space="0" w:color="auto"/>
              <w:right w:val="single" w:sz="4" w:space="0" w:color="auto"/>
            </w:tcBorders>
          </w:tcPr>
          <w:p w14:paraId="4B9B93A0"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385" w:type="dxa"/>
            <w:tcBorders>
              <w:top w:val="single" w:sz="4" w:space="0" w:color="auto"/>
              <w:left w:val="single" w:sz="4" w:space="0" w:color="auto"/>
              <w:bottom w:val="single" w:sz="4" w:space="0" w:color="auto"/>
              <w:right w:val="single" w:sz="4" w:space="0" w:color="auto"/>
            </w:tcBorders>
          </w:tcPr>
          <w:p w14:paraId="2A7B3C17"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r>
      <w:tr w:rsidR="00963ECD" w:rsidRPr="00EF3F96" w14:paraId="2958CC0F" w14:textId="77777777" w:rsidTr="00EF3F96">
        <w:trPr>
          <w:cantSplit/>
          <w:trHeight w:val="1134"/>
        </w:trPr>
        <w:tc>
          <w:tcPr>
            <w:cnfStyle w:val="001000000000" w:firstRow="0" w:lastRow="0" w:firstColumn="1" w:lastColumn="0" w:oddVBand="0" w:evenVBand="0" w:oddHBand="0" w:evenHBand="0" w:firstRowFirstColumn="0" w:firstRowLastColumn="0" w:lastRowFirstColumn="0" w:lastRowLastColumn="0"/>
            <w:tcW w:w="493" w:type="dxa"/>
            <w:tcBorders>
              <w:top w:val="single" w:sz="4" w:space="0" w:color="auto"/>
              <w:left w:val="single" w:sz="12" w:space="0" w:color="auto"/>
              <w:bottom w:val="single" w:sz="4" w:space="0" w:color="999999" w:themeColor="text1" w:themeTint="66"/>
              <w:right w:val="single" w:sz="12" w:space="0" w:color="auto"/>
            </w:tcBorders>
            <w:hideMark/>
          </w:tcPr>
          <w:p w14:paraId="7287682A" w14:textId="77777777" w:rsidR="00EF3F96" w:rsidRPr="00EF3F96" w:rsidRDefault="00EF3F96" w:rsidP="00EF3F96">
            <w:pPr>
              <w:rPr>
                <w:sz w:val="16"/>
                <w:szCs w:val="16"/>
              </w:rPr>
            </w:pPr>
            <w:r w:rsidRPr="00EF3F96">
              <w:rPr>
                <w:sz w:val="16"/>
                <w:szCs w:val="16"/>
              </w:rPr>
              <w:t>14.</w:t>
            </w:r>
          </w:p>
        </w:tc>
        <w:tc>
          <w:tcPr>
            <w:tcW w:w="2758" w:type="dxa"/>
            <w:tcBorders>
              <w:top w:val="single" w:sz="4" w:space="0" w:color="auto"/>
              <w:left w:val="single" w:sz="12" w:space="0" w:color="auto"/>
              <w:bottom w:val="single" w:sz="4" w:space="0" w:color="999999" w:themeColor="text1" w:themeTint="66"/>
              <w:right w:val="single" w:sz="12" w:space="0" w:color="auto"/>
            </w:tcBorders>
            <w:shd w:val="clear" w:color="auto" w:fill="A5A5A5" w:themeFill="accent3"/>
            <w:hideMark/>
          </w:tcPr>
          <w:p w14:paraId="4FB40D77" w14:textId="77777777" w:rsidR="00EF3F96" w:rsidRPr="00EF3F96" w:rsidRDefault="00EF3F96" w:rsidP="00EF3F96">
            <w:pPr>
              <w:spacing w:line="240" w:lineRule="auto"/>
              <w:contextualSpacing/>
              <w:jc w:val="both"/>
              <w:cnfStyle w:val="000000000000" w:firstRow="0" w:lastRow="0" w:firstColumn="0" w:lastColumn="0" w:oddVBand="0" w:evenVBand="0" w:oddHBand="0" w:evenHBand="0" w:firstRowFirstColumn="0" w:firstRowLastColumn="0" w:lastRowFirstColumn="0" w:lastRowLastColumn="0"/>
              <w:rPr>
                <w:rFonts w:eastAsia="Times New Roman"/>
                <w:sz w:val="16"/>
                <w:szCs w:val="16"/>
                <w:lang w:val="x-none" w:eastAsia="x-none"/>
              </w:rPr>
            </w:pPr>
            <w:r w:rsidRPr="00EF3F96">
              <w:rPr>
                <w:rFonts w:eastAsia="Times New Roman"/>
                <w:sz w:val="16"/>
                <w:szCs w:val="16"/>
                <w:lang w:val="x-none" w:eastAsia="x-none"/>
              </w:rPr>
              <w:t>Ewaluacja dotycząca</w:t>
            </w:r>
            <w:r w:rsidRPr="00EF3F96">
              <w:rPr>
                <w:rFonts w:eastAsia="Times New Roman"/>
                <w:sz w:val="16"/>
                <w:szCs w:val="16"/>
                <w:lang w:eastAsia="x-none"/>
              </w:rPr>
              <w:t xml:space="preserve"> </w:t>
            </w:r>
            <w:r w:rsidRPr="00EF3F96">
              <w:rPr>
                <w:rFonts w:eastAsia="Times New Roman"/>
                <w:sz w:val="16"/>
                <w:szCs w:val="16"/>
                <w:lang w:val="x-none" w:eastAsia="x-none"/>
              </w:rPr>
              <w:t>sposobu, w jaki</w:t>
            </w:r>
            <w:r w:rsidRPr="00EF3F96">
              <w:rPr>
                <w:rFonts w:eastAsia="Times New Roman"/>
                <w:sz w:val="16"/>
                <w:szCs w:val="16"/>
                <w:lang w:eastAsia="x-none"/>
              </w:rPr>
              <w:t xml:space="preserve"> </w:t>
            </w:r>
            <w:r w:rsidRPr="00EF3F96">
              <w:rPr>
                <w:rFonts w:eastAsia="Times New Roman"/>
                <w:sz w:val="16"/>
                <w:szCs w:val="16"/>
                <w:lang w:val="x-none" w:eastAsia="x-none"/>
              </w:rPr>
              <w:t>wsparcie w ramach</w:t>
            </w:r>
            <w:r w:rsidRPr="00EF3F96">
              <w:rPr>
                <w:rFonts w:eastAsia="Times New Roman"/>
                <w:sz w:val="16"/>
                <w:szCs w:val="16"/>
                <w:lang w:eastAsia="x-none"/>
              </w:rPr>
              <w:t xml:space="preserve"> </w:t>
            </w:r>
            <w:r w:rsidRPr="00EF3F96">
              <w:rPr>
                <w:rFonts w:eastAsia="Times New Roman"/>
                <w:sz w:val="16"/>
                <w:szCs w:val="16"/>
                <w:lang w:val="x-none" w:eastAsia="x-none"/>
              </w:rPr>
              <w:t>RPO WSL na lata</w:t>
            </w:r>
            <w:r w:rsidRPr="00EF3F96">
              <w:rPr>
                <w:rFonts w:eastAsia="Times New Roman"/>
                <w:sz w:val="16"/>
                <w:szCs w:val="16"/>
                <w:lang w:eastAsia="x-none"/>
              </w:rPr>
              <w:t xml:space="preserve"> </w:t>
            </w:r>
            <w:r w:rsidRPr="00EF3F96">
              <w:rPr>
                <w:rFonts w:eastAsia="Times New Roman"/>
                <w:sz w:val="16"/>
                <w:szCs w:val="16"/>
                <w:lang w:val="x-none" w:eastAsia="x-none"/>
              </w:rPr>
              <w:t>2014-2020</w:t>
            </w:r>
            <w:r w:rsidRPr="00EF3F96">
              <w:rPr>
                <w:rFonts w:eastAsia="Times New Roman"/>
                <w:sz w:val="16"/>
                <w:szCs w:val="16"/>
                <w:lang w:eastAsia="x-none"/>
              </w:rPr>
              <w:t xml:space="preserve"> </w:t>
            </w:r>
            <w:r w:rsidRPr="00EF3F96">
              <w:rPr>
                <w:rFonts w:eastAsia="Times New Roman"/>
                <w:sz w:val="16"/>
                <w:szCs w:val="16"/>
                <w:lang w:val="x-none" w:eastAsia="x-none"/>
              </w:rPr>
              <w:t>przyczyniło się</w:t>
            </w:r>
            <w:r w:rsidRPr="00EF3F96">
              <w:rPr>
                <w:rFonts w:eastAsia="Times New Roman"/>
                <w:sz w:val="16"/>
                <w:szCs w:val="16"/>
                <w:lang w:eastAsia="x-none"/>
              </w:rPr>
              <w:t xml:space="preserve"> </w:t>
            </w:r>
            <w:r w:rsidRPr="00EF3F96">
              <w:rPr>
                <w:rFonts w:eastAsia="Times New Roman"/>
                <w:sz w:val="16"/>
                <w:szCs w:val="16"/>
                <w:lang w:val="x-none" w:eastAsia="x-none"/>
              </w:rPr>
              <w:t>do osiągnięcia celów</w:t>
            </w:r>
            <w:r w:rsidRPr="00EF3F96">
              <w:rPr>
                <w:rFonts w:eastAsia="Times New Roman"/>
                <w:sz w:val="16"/>
                <w:szCs w:val="16"/>
                <w:lang w:eastAsia="x-none"/>
              </w:rPr>
              <w:t xml:space="preserve"> </w:t>
            </w:r>
            <w:r w:rsidRPr="00EF3F96">
              <w:rPr>
                <w:rFonts w:eastAsia="Times New Roman"/>
                <w:sz w:val="16"/>
                <w:szCs w:val="16"/>
                <w:lang w:val="x-none" w:eastAsia="x-none"/>
              </w:rPr>
              <w:t>w ramach Osi</w:t>
            </w:r>
            <w:r w:rsidRPr="00EF3F96">
              <w:rPr>
                <w:rFonts w:eastAsia="Times New Roman"/>
                <w:sz w:val="16"/>
                <w:szCs w:val="16"/>
                <w:lang w:eastAsia="x-none"/>
              </w:rPr>
              <w:t xml:space="preserve"> </w:t>
            </w:r>
            <w:r w:rsidRPr="00EF3F96">
              <w:rPr>
                <w:rFonts w:eastAsia="Times New Roman"/>
                <w:sz w:val="16"/>
                <w:szCs w:val="16"/>
                <w:lang w:val="x-none" w:eastAsia="x-none"/>
              </w:rPr>
              <w:t>Priorytetowej III</w:t>
            </w:r>
            <w:r w:rsidRPr="00EF3F96">
              <w:rPr>
                <w:rFonts w:eastAsia="Times New Roman"/>
                <w:sz w:val="16"/>
                <w:szCs w:val="16"/>
                <w:lang w:eastAsia="x-none"/>
              </w:rPr>
              <w:t xml:space="preserve"> </w:t>
            </w:r>
            <w:r w:rsidRPr="00EF3F96">
              <w:rPr>
                <w:rFonts w:eastAsia="Times New Roman"/>
                <w:sz w:val="16"/>
                <w:szCs w:val="16"/>
                <w:lang w:val="x-none" w:eastAsia="x-none"/>
              </w:rPr>
              <w:t>Wzmocnienie</w:t>
            </w:r>
            <w:r w:rsidRPr="00EF3F96">
              <w:rPr>
                <w:rFonts w:eastAsia="Times New Roman"/>
                <w:sz w:val="16"/>
                <w:szCs w:val="16"/>
                <w:lang w:eastAsia="x-none"/>
              </w:rPr>
              <w:t xml:space="preserve"> </w:t>
            </w:r>
            <w:r w:rsidRPr="00EF3F96">
              <w:rPr>
                <w:rFonts w:eastAsia="Times New Roman"/>
                <w:sz w:val="16"/>
                <w:szCs w:val="16"/>
                <w:lang w:val="x-none" w:eastAsia="x-none"/>
              </w:rPr>
              <w:t>Konkurencyjności</w:t>
            </w:r>
            <w:r w:rsidRPr="00EF3F96">
              <w:rPr>
                <w:rFonts w:eastAsia="Times New Roman"/>
                <w:sz w:val="16"/>
                <w:szCs w:val="16"/>
                <w:lang w:eastAsia="x-none"/>
              </w:rPr>
              <w:t xml:space="preserve"> </w:t>
            </w:r>
            <w:r w:rsidRPr="00EF3F96">
              <w:rPr>
                <w:rFonts w:eastAsia="Times New Roman"/>
                <w:sz w:val="16"/>
                <w:szCs w:val="16"/>
                <w:lang w:val="x-none" w:eastAsia="x-none"/>
              </w:rPr>
              <w:t>MŚP</w:t>
            </w:r>
            <w:r w:rsidRPr="00EF3F96">
              <w:rPr>
                <w:rFonts w:eastAsia="Times New Roman"/>
                <w:sz w:val="16"/>
                <w:szCs w:val="16"/>
                <w:lang w:eastAsia="x-none"/>
              </w:rPr>
              <w:t>.</w:t>
            </w:r>
          </w:p>
        </w:tc>
        <w:tc>
          <w:tcPr>
            <w:tcW w:w="236" w:type="dxa"/>
            <w:tcBorders>
              <w:top w:val="single" w:sz="4" w:space="0" w:color="auto"/>
              <w:left w:val="single" w:sz="12" w:space="0" w:color="auto"/>
              <w:bottom w:val="single" w:sz="4" w:space="0" w:color="999999" w:themeColor="text1" w:themeTint="66"/>
              <w:right w:val="single" w:sz="4" w:space="0" w:color="auto"/>
            </w:tcBorders>
          </w:tcPr>
          <w:p w14:paraId="497571F6"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327" w:type="dxa"/>
            <w:tcBorders>
              <w:top w:val="single" w:sz="4" w:space="0" w:color="auto"/>
              <w:left w:val="single" w:sz="4" w:space="0" w:color="auto"/>
              <w:bottom w:val="single" w:sz="4" w:space="0" w:color="999999" w:themeColor="text1" w:themeTint="66"/>
              <w:right w:val="single" w:sz="4" w:space="0" w:color="auto"/>
            </w:tcBorders>
          </w:tcPr>
          <w:p w14:paraId="39A1BB24"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383" w:type="dxa"/>
            <w:tcBorders>
              <w:top w:val="single" w:sz="4" w:space="0" w:color="auto"/>
              <w:left w:val="single" w:sz="4" w:space="0" w:color="auto"/>
              <w:bottom w:val="single" w:sz="4" w:space="0" w:color="999999" w:themeColor="text1" w:themeTint="66"/>
              <w:right w:val="single" w:sz="4" w:space="0" w:color="auto"/>
            </w:tcBorders>
          </w:tcPr>
          <w:p w14:paraId="0C952694"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397" w:type="dxa"/>
            <w:tcBorders>
              <w:top w:val="single" w:sz="4" w:space="0" w:color="auto"/>
              <w:left w:val="single" w:sz="4" w:space="0" w:color="auto"/>
              <w:bottom w:val="single" w:sz="4" w:space="0" w:color="999999" w:themeColor="text1" w:themeTint="66"/>
              <w:right w:val="single" w:sz="12" w:space="0" w:color="auto"/>
            </w:tcBorders>
          </w:tcPr>
          <w:p w14:paraId="50F5AEB7"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272" w:type="dxa"/>
            <w:tcBorders>
              <w:top w:val="single" w:sz="4" w:space="0" w:color="auto"/>
              <w:left w:val="single" w:sz="12" w:space="0" w:color="auto"/>
              <w:bottom w:val="single" w:sz="4" w:space="0" w:color="999999" w:themeColor="text1" w:themeTint="66"/>
              <w:right w:val="single" w:sz="4" w:space="0" w:color="auto"/>
            </w:tcBorders>
          </w:tcPr>
          <w:p w14:paraId="7C3C9019"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327" w:type="dxa"/>
            <w:tcBorders>
              <w:top w:val="single" w:sz="4" w:space="0" w:color="auto"/>
              <w:left w:val="single" w:sz="4" w:space="0" w:color="auto"/>
              <w:bottom w:val="single" w:sz="4" w:space="0" w:color="999999" w:themeColor="text1" w:themeTint="66"/>
              <w:right w:val="single" w:sz="4" w:space="0" w:color="auto"/>
            </w:tcBorders>
          </w:tcPr>
          <w:p w14:paraId="3A710552"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383" w:type="dxa"/>
            <w:tcBorders>
              <w:top w:val="single" w:sz="4" w:space="0" w:color="auto"/>
              <w:left w:val="single" w:sz="4" w:space="0" w:color="auto"/>
              <w:bottom w:val="single" w:sz="4" w:space="0" w:color="999999" w:themeColor="text1" w:themeTint="66"/>
              <w:right w:val="single" w:sz="4" w:space="0" w:color="auto"/>
            </w:tcBorders>
          </w:tcPr>
          <w:p w14:paraId="1CE5E68B"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398" w:type="dxa"/>
            <w:gridSpan w:val="2"/>
            <w:tcBorders>
              <w:top w:val="single" w:sz="4" w:space="0" w:color="auto"/>
              <w:left w:val="single" w:sz="4" w:space="0" w:color="auto"/>
              <w:bottom w:val="single" w:sz="4" w:space="0" w:color="999999" w:themeColor="text1" w:themeTint="66"/>
              <w:right w:val="single" w:sz="12" w:space="0" w:color="auto"/>
            </w:tcBorders>
          </w:tcPr>
          <w:p w14:paraId="3ACA2E79"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273" w:type="dxa"/>
            <w:tcBorders>
              <w:top w:val="single" w:sz="4" w:space="0" w:color="auto"/>
              <w:left w:val="single" w:sz="12" w:space="0" w:color="auto"/>
              <w:bottom w:val="single" w:sz="4" w:space="0" w:color="999999" w:themeColor="text1" w:themeTint="66"/>
              <w:right w:val="single" w:sz="4" w:space="0" w:color="auto"/>
            </w:tcBorders>
          </w:tcPr>
          <w:p w14:paraId="7965B8D6"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328" w:type="dxa"/>
            <w:tcBorders>
              <w:top w:val="single" w:sz="4" w:space="0" w:color="auto"/>
              <w:left w:val="single" w:sz="4" w:space="0" w:color="auto"/>
              <w:bottom w:val="single" w:sz="4" w:space="0" w:color="999999" w:themeColor="text1" w:themeTint="66"/>
              <w:right w:val="single" w:sz="4" w:space="0" w:color="auto"/>
            </w:tcBorders>
          </w:tcPr>
          <w:p w14:paraId="4E70E4A0"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384" w:type="dxa"/>
            <w:tcBorders>
              <w:top w:val="single" w:sz="4" w:space="0" w:color="auto"/>
              <w:left w:val="single" w:sz="4" w:space="0" w:color="auto"/>
              <w:bottom w:val="single" w:sz="4" w:space="0" w:color="999999" w:themeColor="text1" w:themeTint="66"/>
              <w:right w:val="single" w:sz="4" w:space="0" w:color="auto"/>
            </w:tcBorders>
          </w:tcPr>
          <w:p w14:paraId="5BFFA3C4"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402" w:type="dxa"/>
            <w:tcBorders>
              <w:top w:val="single" w:sz="4" w:space="0" w:color="auto"/>
              <w:left w:val="single" w:sz="4" w:space="0" w:color="auto"/>
              <w:bottom w:val="single" w:sz="4" w:space="0" w:color="999999" w:themeColor="text1" w:themeTint="66"/>
              <w:right w:val="single" w:sz="12" w:space="0" w:color="auto"/>
            </w:tcBorders>
          </w:tcPr>
          <w:p w14:paraId="793A87A4"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273" w:type="dxa"/>
            <w:tcBorders>
              <w:top w:val="single" w:sz="4" w:space="0" w:color="auto"/>
              <w:left w:val="single" w:sz="12" w:space="0" w:color="auto"/>
              <w:bottom w:val="single" w:sz="4" w:space="0" w:color="999999" w:themeColor="text1" w:themeTint="66"/>
              <w:right w:val="single" w:sz="4" w:space="0" w:color="auto"/>
            </w:tcBorders>
          </w:tcPr>
          <w:p w14:paraId="55729EEE"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328" w:type="dxa"/>
            <w:tcBorders>
              <w:top w:val="single" w:sz="4" w:space="0" w:color="auto"/>
              <w:left w:val="single" w:sz="4" w:space="0" w:color="auto"/>
              <w:bottom w:val="single" w:sz="4" w:space="0" w:color="999999" w:themeColor="text1" w:themeTint="66"/>
              <w:right w:val="single" w:sz="4" w:space="0" w:color="auto"/>
            </w:tcBorders>
            <w:shd w:val="clear" w:color="auto" w:fill="A5A5A5" w:themeFill="accent3"/>
            <w:hideMark/>
          </w:tcPr>
          <w:p w14:paraId="2947F025"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r w:rsidRPr="00EF3F96">
              <w:rPr>
                <w:b/>
                <w:sz w:val="14"/>
                <w:szCs w:val="14"/>
              </w:rPr>
              <w:t>x</w:t>
            </w:r>
          </w:p>
        </w:tc>
        <w:tc>
          <w:tcPr>
            <w:tcW w:w="384" w:type="dxa"/>
            <w:tcBorders>
              <w:top w:val="single" w:sz="4" w:space="0" w:color="auto"/>
              <w:left w:val="single" w:sz="4" w:space="0" w:color="auto"/>
              <w:bottom w:val="single" w:sz="4" w:space="0" w:color="999999" w:themeColor="text1" w:themeTint="66"/>
              <w:right w:val="single" w:sz="4" w:space="0" w:color="auto"/>
            </w:tcBorders>
            <w:shd w:val="clear" w:color="auto" w:fill="A5A5A5" w:themeFill="accent3"/>
            <w:hideMark/>
          </w:tcPr>
          <w:p w14:paraId="47D4938F"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r w:rsidRPr="00EF3F96">
              <w:rPr>
                <w:b/>
                <w:sz w:val="14"/>
                <w:szCs w:val="14"/>
              </w:rPr>
              <w:t>x</w:t>
            </w:r>
          </w:p>
        </w:tc>
        <w:tc>
          <w:tcPr>
            <w:tcW w:w="398" w:type="dxa"/>
            <w:gridSpan w:val="2"/>
            <w:tcBorders>
              <w:top w:val="single" w:sz="4" w:space="0" w:color="auto"/>
              <w:left w:val="single" w:sz="4" w:space="0" w:color="auto"/>
              <w:bottom w:val="single" w:sz="4" w:space="0" w:color="999999" w:themeColor="text1" w:themeTint="66"/>
              <w:right w:val="single" w:sz="12" w:space="0" w:color="auto"/>
            </w:tcBorders>
          </w:tcPr>
          <w:p w14:paraId="412D9FCE"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273" w:type="dxa"/>
            <w:tcBorders>
              <w:top w:val="single" w:sz="4" w:space="0" w:color="auto"/>
              <w:left w:val="single" w:sz="12" w:space="0" w:color="auto"/>
              <w:bottom w:val="single" w:sz="4" w:space="0" w:color="999999" w:themeColor="text1" w:themeTint="66"/>
              <w:right w:val="single" w:sz="4" w:space="0" w:color="auto"/>
            </w:tcBorders>
          </w:tcPr>
          <w:p w14:paraId="0E5866EC"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328" w:type="dxa"/>
            <w:tcBorders>
              <w:top w:val="single" w:sz="4" w:space="0" w:color="auto"/>
              <w:left w:val="single" w:sz="4" w:space="0" w:color="auto"/>
              <w:bottom w:val="single" w:sz="4" w:space="0" w:color="999999" w:themeColor="text1" w:themeTint="66"/>
              <w:right w:val="single" w:sz="4" w:space="0" w:color="auto"/>
            </w:tcBorders>
          </w:tcPr>
          <w:p w14:paraId="70713157"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384" w:type="dxa"/>
            <w:tcBorders>
              <w:top w:val="single" w:sz="4" w:space="0" w:color="auto"/>
              <w:left w:val="single" w:sz="4" w:space="0" w:color="auto"/>
              <w:bottom w:val="single" w:sz="4" w:space="0" w:color="999999" w:themeColor="text1" w:themeTint="66"/>
              <w:right w:val="single" w:sz="4" w:space="0" w:color="auto"/>
            </w:tcBorders>
          </w:tcPr>
          <w:p w14:paraId="417ECCFE"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399" w:type="dxa"/>
            <w:tcBorders>
              <w:top w:val="single" w:sz="4" w:space="0" w:color="auto"/>
              <w:left w:val="single" w:sz="4" w:space="0" w:color="auto"/>
              <w:bottom w:val="single" w:sz="4" w:space="0" w:color="999999" w:themeColor="text1" w:themeTint="66"/>
              <w:right w:val="single" w:sz="12" w:space="0" w:color="auto"/>
            </w:tcBorders>
          </w:tcPr>
          <w:p w14:paraId="388B05D0"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273" w:type="dxa"/>
            <w:tcBorders>
              <w:top w:val="single" w:sz="4" w:space="0" w:color="auto"/>
              <w:left w:val="single" w:sz="12" w:space="0" w:color="auto"/>
              <w:bottom w:val="single" w:sz="4" w:space="0" w:color="999999" w:themeColor="text1" w:themeTint="66"/>
              <w:right w:val="single" w:sz="4" w:space="0" w:color="auto"/>
            </w:tcBorders>
          </w:tcPr>
          <w:p w14:paraId="486AD8B9"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328" w:type="dxa"/>
            <w:tcBorders>
              <w:top w:val="single" w:sz="4" w:space="0" w:color="auto"/>
              <w:left w:val="single" w:sz="4" w:space="0" w:color="auto"/>
              <w:bottom w:val="single" w:sz="4" w:space="0" w:color="999999" w:themeColor="text1" w:themeTint="66"/>
              <w:right w:val="single" w:sz="4" w:space="0" w:color="auto"/>
            </w:tcBorders>
          </w:tcPr>
          <w:p w14:paraId="46091B15"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384" w:type="dxa"/>
            <w:tcBorders>
              <w:top w:val="single" w:sz="4" w:space="0" w:color="auto"/>
              <w:left w:val="single" w:sz="4" w:space="0" w:color="auto"/>
              <w:bottom w:val="single" w:sz="4" w:space="0" w:color="999999" w:themeColor="text1" w:themeTint="66"/>
              <w:right w:val="single" w:sz="4" w:space="0" w:color="auto"/>
            </w:tcBorders>
          </w:tcPr>
          <w:p w14:paraId="6660C15A"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398" w:type="dxa"/>
            <w:gridSpan w:val="2"/>
            <w:tcBorders>
              <w:top w:val="single" w:sz="4" w:space="0" w:color="auto"/>
              <w:left w:val="single" w:sz="4" w:space="0" w:color="auto"/>
              <w:bottom w:val="single" w:sz="4" w:space="0" w:color="999999" w:themeColor="text1" w:themeTint="66"/>
              <w:right w:val="single" w:sz="12" w:space="0" w:color="auto"/>
            </w:tcBorders>
          </w:tcPr>
          <w:p w14:paraId="28E699E6"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273" w:type="dxa"/>
            <w:tcBorders>
              <w:top w:val="single" w:sz="4" w:space="0" w:color="auto"/>
              <w:left w:val="single" w:sz="12" w:space="0" w:color="auto"/>
              <w:bottom w:val="single" w:sz="4" w:space="0" w:color="999999" w:themeColor="text1" w:themeTint="66"/>
              <w:right w:val="single" w:sz="4" w:space="0" w:color="auto"/>
            </w:tcBorders>
          </w:tcPr>
          <w:p w14:paraId="31AADE3A"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328" w:type="dxa"/>
            <w:tcBorders>
              <w:top w:val="single" w:sz="4" w:space="0" w:color="auto"/>
              <w:left w:val="single" w:sz="4" w:space="0" w:color="auto"/>
              <w:bottom w:val="single" w:sz="4" w:space="0" w:color="999999" w:themeColor="text1" w:themeTint="66"/>
              <w:right w:val="single" w:sz="4" w:space="0" w:color="auto"/>
            </w:tcBorders>
          </w:tcPr>
          <w:p w14:paraId="031C3077"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384" w:type="dxa"/>
            <w:tcBorders>
              <w:top w:val="single" w:sz="4" w:space="0" w:color="auto"/>
              <w:left w:val="single" w:sz="4" w:space="0" w:color="auto"/>
              <w:bottom w:val="single" w:sz="4" w:space="0" w:color="999999" w:themeColor="text1" w:themeTint="66"/>
              <w:right w:val="single" w:sz="4" w:space="0" w:color="auto"/>
            </w:tcBorders>
          </w:tcPr>
          <w:p w14:paraId="6B7BED17"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399" w:type="dxa"/>
            <w:tcBorders>
              <w:top w:val="single" w:sz="4" w:space="0" w:color="auto"/>
              <w:left w:val="single" w:sz="4" w:space="0" w:color="auto"/>
              <w:bottom w:val="single" w:sz="4" w:space="0" w:color="auto"/>
              <w:right w:val="single" w:sz="12" w:space="0" w:color="auto"/>
            </w:tcBorders>
          </w:tcPr>
          <w:p w14:paraId="0C437D7A"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344" w:type="dxa"/>
            <w:tcBorders>
              <w:top w:val="single" w:sz="4" w:space="0" w:color="auto"/>
              <w:left w:val="single" w:sz="12" w:space="0" w:color="auto"/>
              <w:bottom w:val="single" w:sz="4" w:space="0" w:color="auto"/>
              <w:right w:val="single" w:sz="4" w:space="0" w:color="auto"/>
            </w:tcBorders>
          </w:tcPr>
          <w:p w14:paraId="14316DF1"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344" w:type="dxa"/>
            <w:tcBorders>
              <w:top w:val="single" w:sz="4" w:space="0" w:color="auto"/>
              <w:left w:val="single" w:sz="4" w:space="0" w:color="auto"/>
              <w:bottom w:val="single" w:sz="4" w:space="0" w:color="auto"/>
              <w:right w:val="single" w:sz="4" w:space="0" w:color="auto"/>
            </w:tcBorders>
          </w:tcPr>
          <w:p w14:paraId="47536801"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344" w:type="dxa"/>
            <w:tcBorders>
              <w:top w:val="single" w:sz="4" w:space="0" w:color="auto"/>
              <w:left w:val="single" w:sz="4" w:space="0" w:color="auto"/>
              <w:bottom w:val="single" w:sz="4" w:space="0" w:color="auto"/>
              <w:right w:val="single" w:sz="4" w:space="0" w:color="auto"/>
            </w:tcBorders>
          </w:tcPr>
          <w:p w14:paraId="65C9C3B4"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345" w:type="dxa"/>
            <w:tcBorders>
              <w:top w:val="single" w:sz="4" w:space="0" w:color="auto"/>
              <w:left w:val="single" w:sz="4" w:space="0" w:color="auto"/>
              <w:bottom w:val="single" w:sz="4" w:space="0" w:color="auto"/>
              <w:right w:val="single" w:sz="12" w:space="0" w:color="auto"/>
            </w:tcBorders>
          </w:tcPr>
          <w:p w14:paraId="0865CC53"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273" w:type="dxa"/>
            <w:tcBorders>
              <w:top w:val="single" w:sz="4" w:space="0" w:color="auto"/>
              <w:left w:val="single" w:sz="12" w:space="0" w:color="auto"/>
              <w:bottom w:val="single" w:sz="4" w:space="0" w:color="auto"/>
              <w:right w:val="single" w:sz="4" w:space="0" w:color="auto"/>
            </w:tcBorders>
          </w:tcPr>
          <w:p w14:paraId="445C5043"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328" w:type="dxa"/>
            <w:tcBorders>
              <w:top w:val="single" w:sz="4" w:space="0" w:color="auto"/>
              <w:left w:val="single" w:sz="4" w:space="0" w:color="auto"/>
              <w:bottom w:val="single" w:sz="4" w:space="0" w:color="auto"/>
              <w:right w:val="single" w:sz="4" w:space="0" w:color="auto"/>
            </w:tcBorders>
          </w:tcPr>
          <w:p w14:paraId="247FF874"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384" w:type="dxa"/>
            <w:tcBorders>
              <w:top w:val="single" w:sz="4" w:space="0" w:color="auto"/>
              <w:left w:val="single" w:sz="4" w:space="0" w:color="auto"/>
              <w:bottom w:val="single" w:sz="4" w:space="0" w:color="999999" w:themeColor="text1" w:themeTint="66"/>
              <w:right w:val="single" w:sz="4" w:space="0" w:color="auto"/>
            </w:tcBorders>
          </w:tcPr>
          <w:p w14:paraId="5C6B3303"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385" w:type="dxa"/>
            <w:tcBorders>
              <w:top w:val="single" w:sz="4" w:space="0" w:color="auto"/>
              <w:left w:val="single" w:sz="4" w:space="0" w:color="auto"/>
              <w:bottom w:val="single" w:sz="4" w:space="0" w:color="999999" w:themeColor="text1" w:themeTint="66"/>
              <w:right w:val="single" w:sz="4" w:space="0" w:color="auto"/>
            </w:tcBorders>
          </w:tcPr>
          <w:p w14:paraId="1790CEC3"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r>
      <w:tr w:rsidR="00963ECD" w:rsidRPr="00EF3F96" w14:paraId="0EB2BC76" w14:textId="77777777" w:rsidTr="00EF3F96">
        <w:trPr>
          <w:cantSplit/>
          <w:trHeight w:val="638"/>
        </w:trPr>
        <w:tc>
          <w:tcPr>
            <w:cnfStyle w:val="001000000000" w:firstRow="0" w:lastRow="0" w:firstColumn="1" w:lastColumn="0" w:oddVBand="0" w:evenVBand="0" w:oddHBand="0" w:evenHBand="0" w:firstRowFirstColumn="0" w:firstRowLastColumn="0" w:lastRowFirstColumn="0" w:lastRowLastColumn="0"/>
            <w:tcW w:w="493" w:type="dxa"/>
            <w:tcBorders>
              <w:top w:val="single" w:sz="4" w:space="0" w:color="auto"/>
              <w:left w:val="single" w:sz="12" w:space="0" w:color="auto"/>
              <w:bottom w:val="single" w:sz="4" w:space="0" w:color="auto"/>
              <w:right w:val="single" w:sz="12" w:space="0" w:color="auto"/>
            </w:tcBorders>
            <w:hideMark/>
          </w:tcPr>
          <w:p w14:paraId="4E991E49" w14:textId="77777777" w:rsidR="00EF3F96" w:rsidRPr="00EF3F96" w:rsidRDefault="00EF3F96" w:rsidP="00EF3F96">
            <w:pPr>
              <w:rPr>
                <w:sz w:val="16"/>
                <w:szCs w:val="16"/>
              </w:rPr>
            </w:pPr>
            <w:r w:rsidRPr="00EF3F96">
              <w:rPr>
                <w:sz w:val="16"/>
                <w:szCs w:val="16"/>
              </w:rPr>
              <w:t>15.</w:t>
            </w:r>
          </w:p>
        </w:tc>
        <w:tc>
          <w:tcPr>
            <w:tcW w:w="2758" w:type="dxa"/>
            <w:tcBorders>
              <w:top w:val="single" w:sz="4" w:space="0" w:color="auto"/>
              <w:left w:val="single" w:sz="12" w:space="0" w:color="auto"/>
              <w:bottom w:val="single" w:sz="4" w:space="0" w:color="auto"/>
              <w:right w:val="single" w:sz="12" w:space="0" w:color="auto"/>
            </w:tcBorders>
            <w:shd w:val="clear" w:color="auto" w:fill="A5A5A5" w:themeFill="accent3"/>
            <w:hideMark/>
          </w:tcPr>
          <w:p w14:paraId="632BB142" w14:textId="77777777" w:rsidR="00EF3F96" w:rsidRPr="00EF3F96" w:rsidRDefault="00EF3F96" w:rsidP="00EF3F96">
            <w:pPr>
              <w:spacing w:line="240" w:lineRule="auto"/>
              <w:contextualSpacing/>
              <w:jc w:val="both"/>
              <w:cnfStyle w:val="000000000000" w:firstRow="0" w:lastRow="0" w:firstColumn="0" w:lastColumn="0" w:oddVBand="0" w:evenVBand="0" w:oddHBand="0" w:evenHBand="0" w:firstRowFirstColumn="0" w:firstRowLastColumn="0" w:lastRowFirstColumn="0" w:lastRowLastColumn="0"/>
              <w:rPr>
                <w:rFonts w:eastAsia="Times New Roman"/>
                <w:sz w:val="16"/>
                <w:szCs w:val="16"/>
                <w:lang w:val="x-none" w:eastAsia="x-none"/>
              </w:rPr>
            </w:pPr>
            <w:r w:rsidRPr="00EF3F96">
              <w:rPr>
                <w:rFonts w:eastAsia="Times New Roman"/>
                <w:sz w:val="16"/>
                <w:szCs w:val="16"/>
                <w:lang w:val="x-none" w:eastAsia="x-none"/>
              </w:rPr>
              <w:t>Ewaluacja ex post</w:t>
            </w:r>
            <w:r w:rsidRPr="00EF3F96">
              <w:rPr>
                <w:rFonts w:eastAsia="Times New Roman"/>
                <w:sz w:val="16"/>
                <w:szCs w:val="16"/>
                <w:lang w:eastAsia="x-none"/>
              </w:rPr>
              <w:t xml:space="preserve"> </w:t>
            </w:r>
            <w:r w:rsidRPr="00EF3F96">
              <w:rPr>
                <w:rFonts w:eastAsia="Times New Roman"/>
                <w:sz w:val="16"/>
                <w:szCs w:val="16"/>
                <w:lang w:val="x-none" w:eastAsia="x-none"/>
              </w:rPr>
              <w:t>systemu realizacji</w:t>
            </w:r>
            <w:r w:rsidRPr="00EF3F96">
              <w:rPr>
                <w:rFonts w:eastAsia="Times New Roman"/>
                <w:sz w:val="16"/>
                <w:szCs w:val="16"/>
                <w:lang w:eastAsia="x-none"/>
              </w:rPr>
              <w:t xml:space="preserve"> </w:t>
            </w:r>
            <w:r w:rsidRPr="00EF3F96">
              <w:rPr>
                <w:rFonts w:eastAsia="Times New Roman"/>
                <w:sz w:val="16"/>
                <w:szCs w:val="16"/>
                <w:lang w:val="x-none" w:eastAsia="x-none"/>
              </w:rPr>
              <w:t>Regionalnego</w:t>
            </w:r>
            <w:r w:rsidRPr="00EF3F96">
              <w:rPr>
                <w:rFonts w:eastAsia="Times New Roman"/>
                <w:sz w:val="16"/>
                <w:szCs w:val="16"/>
                <w:lang w:eastAsia="x-none"/>
              </w:rPr>
              <w:t xml:space="preserve"> </w:t>
            </w:r>
            <w:r w:rsidRPr="00EF3F96">
              <w:rPr>
                <w:rFonts w:eastAsia="Times New Roman"/>
                <w:sz w:val="16"/>
                <w:szCs w:val="16"/>
                <w:lang w:val="x-none" w:eastAsia="x-none"/>
              </w:rPr>
              <w:t>Programu</w:t>
            </w:r>
            <w:r w:rsidRPr="00EF3F96">
              <w:rPr>
                <w:rFonts w:eastAsia="Times New Roman"/>
                <w:sz w:val="16"/>
                <w:szCs w:val="16"/>
                <w:lang w:eastAsia="x-none"/>
              </w:rPr>
              <w:t xml:space="preserve"> </w:t>
            </w:r>
            <w:r w:rsidRPr="00EF3F96">
              <w:rPr>
                <w:rFonts w:eastAsia="Times New Roman"/>
                <w:sz w:val="16"/>
                <w:szCs w:val="16"/>
                <w:lang w:val="x-none" w:eastAsia="x-none"/>
              </w:rPr>
              <w:t>Operacyjnego</w:t>
            </w:r>
            <w:r w:rsidRPr="00EF3F96">
              <w:rPr>
                <w:rFonts w:eastAsia="Times New Roman"/>
                <w:sz w:val="16"/>
                <w:szCs w:val="16"/>
                <w:lang w:eastAsia="x-none"/>
              </w:rPr>
              <w:t xml:space="preserve"> </w:t>
            </w:r>
            <w:r w:rsidRPr="00EF3F96">
              <w:rPr>
                <w:rFonts w:eastAsia="Times New Roman"/>
                <w:sz w:val="16"/>
                <w:szCs w:val="16"/>
                <w:lang w:val="x-none" w:eastAsia="x-none"/>
              </w:rPr>
              <w:t>Województwa</w:t>
            </w:r>
            <w:r w:rsidRPr="00EF3F96">
              <w:rPr>
                <w:rFonts w:eastAsia="Times New Roman"/>
                <w:sz w:val="16"/>
                <w:szCs w:val="16"/>
                <w:lang w:eastAsia="x-none"/>
              </w:rPr>
              <w:t xml:space="preserve"> </w:t>
            </w:r>
            <w:r w:rsidRPr="00EF3F96">
              <w:rPr>
                <w:rFonts w:eastAsia="Times New Roman"/>
                <w:sz w:val="16"/>
                <w:szCs w:val="16"/>
                <w:lang w:val="x-none" w:eastAsia="x-none"/>
              </w:rPr>
              <w:t>Śląskiego na lata 2014-2020</w:t>
            </w:r>
            <w:r w:rsidRPr="00EF3F96">
              <w:rPr>
                <w:rFonts w:eastAsia="Times New Roman"/>
                <w:sz w:val="16"/>
                <w:szCs w:val="16"/>
                <w:lang w:eastAsia="x-none"/>
              </w:rPr>
              <w:t>.</w:t>
            </w:r>
          </w:p>
        </w:tc>
        <w:tc>
          <w:tcPr>
            <w:tcW w:w="236" w:type="dxa"/>
            <w:tcBorders>
              <w:top w:val="single" w:sz="4" w:space="0" w:color="auto"/>
              <w:left w:val="single" w:sz="12" w:space="0" w:color="auto"/>
              <w:bottom w:val="single" w:sz="4" w:space="0" w:color="auto"/>
              <w:right w:val="single" w:sz="4" w:space="0" w:color="auto"/>
            </w:tcBorders>
          </w:tcPr>
          <w:p w14:paraId="1E3C098B"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327" w:type="dxa"/>
            <w:tcBorders>
              <w:top w:val="single" w:sz="4" w:space="0" w:color="auto"/>
              <w:left w:val="single" w:sz="4" w:space="0" w:color="auto"/>
              <w:bottom w:val="single" w:sz="4" w:space="0" w:color="auto"/>
              <w:right w:val="single" w:sz="4" w:space="0" w:color="auto"/>
            </w:tcBorders>
          </w:tcPr>
          <w:p w14:paraId="0046E7CD"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383" w:type="dxa"/>
            <w:tcBorders>
              <w:top w:val="single" w:sz="4" w:space="0" w:color="auto"/>
              <w:left w:val="single" w:sz="4" w:space="0" w:color="auto"/>
              <w:bottom w:val="single" w:sz="4" w:space="0" w:color="auto"/>
              <w:right w:val="single" w:sz="4" w:space="0" w:color="auto"/>
            </w:tcBorders>
          </w:tcPr>
          <w:p w14:paraId="3B374FD5"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397" w:type="dxa"/>
            <w:tcBorders>
              <w:top w:val="single" w:sz="4" w:space="0" w:color="auto"/>
              <w:left w:val="single" w:sz="4" w:space="0" w:color="auto"/>
              <w:bottom w:val="single" w:sz="4" w:space="0" w:color="auto"/>
              <w:right w:val="single" w:sz="12" w:space="0" w:color="auto"/>
            </w:tcBorders>
          </w:tcPr>
          <w:p w14:paraId="53FE663C"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272" w:type="dxa"/>
            <w:tcBorders>
              <w:top w:val="single" w:sz="4" w:space="0" w:color="auto"/>
              <w:left w:val="single" w:sz="12" w:space="0" w:color="auto"/>
              <w:bottom w:val="single" w:sz="4" w:space="0" w:color="auto"/>
              <w:right w:val="single" w:sz="4" w:space="0" w:color="auto"/>
            </w:tcBorders>
          </w:tcPr>
          <w:p w14:paraId="61A4FB70"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327" w:type="dxa"/>
            <w:tcBorders>
              <w:top w:val="single" w:sz="4" w:space="0" w:color="auto"/>
              <w:left w:val="single" w:sz="4" w:space="0" w:color="auto"/>
              <w:bottom w:val="single" w:sz="4" w:space="0" w:color="auto"/>
              <w:right w:val="single" w:sz="4" w:space="0" w:color="auto"/>
            </w:tcBorders>
          </w:tcPr>
          <w:p w14:paraId="114EEA42"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383" w:type="dxa"/>
            <w:tcBorders>
              <w:top w:val="single" w:sz="4" w:space="0" w:color="auto"/>
              <w:left w:val="single" w:sz="4" w:space="0" w:color="auto"/>
              <w:bottom w:val="single" w:sz="4" w:space="0" w:color="auto"/>
              <w:right w:val="single" w:sz="4" w:space="0" w:color="auto"/>
            </w:tcBorders>
          </w:tcPr>
          <w:p w14:paraId="1B7D8F0A"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398" w:type="dxa"/>
            <w:gridSpan w:val="2"/>
            <w:tcBorders>
              <w:top w:val="single" w:sz="4" w:space="0" w:color="auto"/>
              <w:left w:val="single" w:sz="4" w:space="0" w:color="auto"/>
              <w:bottom w:val="single" w:sz="4" w:space="0" w:color="auto"/>
              <w:right w:val="single" w:sz="12" w:space="0" w:color="auto"/>
            </w:tcBorders>
          </w:tcPr>
          <w:p w14:paraId="3AE53ACA"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273" w:type="dxa"/>
            <w:tcBorders>
              <w:top w:val="single" w:sz="4" w:space="0" w:color="auto"/>
              <w:left w:val="single" w:sz="12" w:space="0" w:color="auto"/>
              <w:bottom w:val="single" w:sz="4" w:space="0" w:color="auto"/>
              <w:right w:val="single" w:sz="4" w:space="0" w:color="auto"/>
            </w:tcBorders>
          </w:tcPr>
          <w:p w14:paraId="070D2E27"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328" w:type="dxa"/>
            <w:tcBorders>
              <w:top w:val="single" w:sz="4" w:space="0" w:color="auto"/>
              <w:left w:val="single" w:sz="4" w:space="0" w:color="auto"/>
              <w:bottom w:val="single" w:sz="4" w:space="0" w:color="auto"/>
              <w:right w:val="single" w:sz="4" w:space="0" w:color="auto"/>
            </w:tcBorders>
          </w:tcPr>
          <w:p w14:paraId="1FB04EAF"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384" w:type="dxa"/>
            <w:tcBorders>
              <w:top w:val="single" w:sz="4" w:space="0" w:color="auto"/>
              <w:left w:val="single" w:sz="4" w:space="0" w:color="auto"/>
              <w:bottom w:val="single" w:sz="4" w:space="0" w:color="auto"/>
              <w:right w:val="single" w:sz="4" w:space="0" w:color="auto"/>
            </w:tcBorders>
          </w:tcPr>
          <w:p w14:paraId="49C7521C"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402" w:type="dxa"/>
            <w:tcBorders>
              <w:top w:val="single" w:sz="4" w:space="0" w:color="auto"/>
              <w:left w:val="single" w:sz="4" w:space="0" w:color="auto"/>
              <w:bottom w:val="single" w:sz="4" w:space="0" w:color="auto"/>
              <w:right w:val="single" w:sz="12" w:space="0" w:color="auto"/>
            </w:tcBorders>
          </w:tcPr>
          <w:p w14:paraId="7EA5E166"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273" w:type="dxa"/>
            <w:tcBorders>
              <w:top w:val="single" w:sz="4" w:space="0" w:color="auto"/>
              <w:left w:val="single" w:sz="12" w:space="0" w:color="auto"/>
              <w:bottom w:val="single" w:sz="4" w:space="0" w:color="auto"/>
              <w:right w:val="single" w:sz="4" w:space="0" w:color="auto"/>
            </w:tcBorders>
          </w:tcPr>
          <w:p w14:paraId="3CC4EF1B"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328" w:type="dxa"/>
            <w:tcBorders>
              <w:top w:val="single" w:sz="4" w:space="0" w:color="auto"/>
              <w:left w:val="single" w:sz="4" w:space="0" w:color="auto"/>
              <w:bottom w:val="single" w:sz="4" w:space="0" w:color="auto"/>
              <w:right w:val="single" w:sz="4" w:space="0" w:color="auto"/>
            </w:tcBorders>
          </w:tcPr>
          <w:p w14:paraId="6A15ABC2"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384" w:type="dxa"/>
            <w:tcBorders>
              <w:top w:val="single" w:sz="4" w:space="0" w:color="auto"/>
              <w:left w:val="single" w:sz="4" w:space="0" w:color="auto"/>
              <w:bottom w:val="single" w:sz="4" w:space="0" w:color="auto"/>
              <w:right w:val="single" w:sz="4" w:space="0" w:color="auto"/>
            </w:tcBorders>
            <w:shd w:val="clear" w:color="auto" w:fill="A5A5A5" w:themeFill="accent3"/>
            <w:hideMark/>
          </w:tcPr>
          <w:p w14:paraId="5C6B2038"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r w:rsidRPr="00EF3F96">
              <w:rPr>
                <w:b/>
                <w:sz w:val="14"/>
                <w:szCs w:val="14"/>
              </w:rPr>
              <w:t>x</w:t>
            </w:r>
          </w:p>
        </w:tc>
        <w:tc>
          <w:tcPr>
            <w:tcW w:w="398" w:type="dxa"/>
            <w:gridSpan w:val="2"/>
            <w:tcBorders>
              <w:top w:val="single" w:sz="4" w:space="0" w:color="auto"/>
              <w:left w:val="single" w:sz="4" w:space="0" w:color="auto"/>
              <w:bottom w:val="single" w:sz="4" w:space="0" w:color="auto"/>
              <w:right w:val="single" w:sz="12" w:space="0" w:color="auto"/>
            </w:tcBorders>
            <w:shd w:val="clear" w:color="auto" w:fill="A5A5A5" w:themeFill="accent3"/>
            <w:hideMark/>
          </w:tcPr>
          <w:p w14:paraId="14BFF005"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r w:rsidRPr="00EF3F96">
              <w:rPr>
                <w:b/>
                <w:sz w:val="14"/>
                <w:szCs w:val="14"/>
              </w:rPr>
              <w:t>x</w:t>
            </w:r>
          </w:p>
        </w:tc>
        <w:tc>
          <w:tcPr>
            <w:tcW w:w="273" w:type="dxa"/>
            <w:tcBorders>
              <w:top w:val="single" w:sz="4" w:space="0" w:color="auto"/>
              <w:left w:val="single" w:sz="12" w:space="0" w:color="auto"/>
              <w:bottom w:val="single" w:sz="4" w:space="0" w:color="auto"/>
              <w:right w:val="single" w:sz="4" w:space="0" w:color="auto"/>
            </w:tcBorders>
          </w:tcPr>
          <w:p w14:paraId="2267A3F8"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328" w:type="dxa"/>
            <w:tcBorders>
              <w:top w:val="single" w:sz="4" w:space="0" w:color="auto"/>
              <w:left w:val="single" w:sz="4" w:space="0" w:color="auto"/>
              <w:bottom w:val="single" w:sz="4" w:space="0" w:color="auto"/>
              <w:right w:val="single" w:sz="4" w:space="0" w:color="auto"/>
            </w:tcBorders>
          </w:tcPr>
          <w:p w14:paraId="7D0A24C0"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384" w:type="dxa"/>
            <w:tcBorders>
              <w:top w:val="single" w:sz="4" w:space="0" w:color="auto"/>
              <w:left w:val="single" w:sz="4" w:space="0" w:color="auto"/>
              <w:bottom w:val="single" w:sz="4" w:space="0" w:color="auto"/>
              <w:right w:val="single" w:sz="4" w:space="0" w:color="auto"/>
            </w:tcBorders>
          </w:tcPr>
          <w:p w14:paraId="0930DAC8"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399" w:type="dxa"/>
            <w:tcBorders>
              <w:top w:val="single" w:sz="4" w:space="0" w:color="auto"/>
              <w:left w:val="single" w:sz="4" w:space="0" w:color="auto"/>
              <w:bottom w:val="single" w:sz="4" w:space="0" w:color="auto"/>
              <w:right w:val="single" w:sz="12" w:space="0" w:color="auto"/>
            </w:tcBorders>
          </w:tcPr>
          <w:p w14:paraId="3245D60A"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273" w:type="dxa"/>
            <w:tcBorders>
              <w:top w:val="single" w:sz="4" w:space="0" w:color="auto"/>
              <w:left w:val="single" w:sz="12" w:space="0" w:color="auto"/>
              <w:bottom w:val="single" w:sz="4" w:space="0" w:color="auto"/>
              <w:right w:val="single" w:sz="4" w:space="0" w:color="auto"/>
            </w:tcBorders>
          </w:tcPr>
          <w:p w14:paraId="3C311DFE"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328" w:type="dxa"/>
            <w:tcBorders>
              <w:top w:val="single" w:sz="4" w:space="0" w:color="auto"/>
              <w:left w:val="single" w:sz="4" w:space="0" w:color="auto"/>
              <w:bottom w:val="single" w:sz="4" w:space="0" w:color="auto"/>
              <w:right w:val="single" w:sz="4" w:space="0" w:color="auto"/>
            </w:tcBorders>
          </w:tcPr>
          <w:p w14:paraId="43586361"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384" w:type="dxa"/>
            <w:tcBorders>
              <w:top w:val="single" w:sz="4" w:space="0" w:color="auto"/>
              <w:left w:val="single" w:sz="4" w:space="0" w:color="auto"/>
              <w:bottom w:val="single" w:sz="4" w:space="0" w:color="auto"/>
              <w:right w:val="single" w:sz="4" w:space="0" w:color="auto"/>
            </w:tcBorders>
          </w:tcPr>
          <w:p w14:paraId="30E94C5E"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398" w:type="dxa"/>
            <w:gridSpan w:val="2"/>
            <w:tcBorders>
              <w:top w:val="single" w:sz="4" w:space="0" w:color="auto"/>
              <w:left w:val="single" w:sz="4" w:space="0" w:color="auto"/>
              <w:bottom w:val="single" w:sz="4" w:space="0" w:color="auto"/>
              <w:right w:val="single" w:sz="12" w:space="0" w:color="auto"/>
            </w:tcBorders>
          </w:tcPr>
          <w:p w14:paraId="01237A9C"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273" w:type="dxa"/>
            <w:tcBorders>
              <w:top w:val="single" w:sz="4" w:space="0" w:color="auto"/>
              <w:left w:val="single" w:sz="12" w:space="0" w:color="auto"/>
              <w:bottom w:val="single" w:sz="4" w:space="0" w:color="auto"/>
              <w:right w:val="single" w:sz="4" w:space="0" w:color="auto"/>
            </w:tcBorders>
          </w:tcPr>
          <w:p w14:paraId="49235896"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328" w:type="dxa"/>
            <w:tcBorders>
              <w:top w:val="single" w:sz="4" w:space="0" w:color="auto"/>
              <w:left w:val="single" w:sz="4" w:space="0" w:color="auto"/>
              <w:bottom w:val="single" w:sz="4" w:space="0" w:color="auto"/>
              <w:right w:val="single" w:sz="4" w:space="0" w:color="auto"/>
            </w:tcBorders>
          </w:tcPr>
          <w:p w14:paraId="6C0A48E2"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384" w:type="dxa"/>
            <w:tcBorders>
              <w:top w:val="single" w:sz="4" w:space="0" w:color="auto"/>
              <w:left w:val="single" w:sz="4" w:space="0" w:color="auto"/>
              <w:bottom w:val="single" w:sz="4" w:space="0" w:color="auto"/>
              <w:right w:val="single" w:sz="4" w:space="0" w:color="auto"/>
            </w:tcBorders>
          </w:tcPr>
          <w:p w14:paraId="619AFBF6"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399" w:type="dxa"/>
            <w:tcBorders>
              <w:top w:val="single" w:sz="4" w:space="0" w:color="auto"/>
              <w:left w:val="single" w:sz="4" w:space="0" w:color="auto"/>
              <w:bottom w:val="single" w:sz="4" w:space="0" w:color="auto"/>
              <w:right w:val="single" w:sz="12" w:space="0" w:color="auto"/>
            </w:tcBorders>
          </w:tcPr>
          <w:p w14:paraId="11C101EF"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344" w:type="dxa"/>
            <w:tcBorders>
              <w:top w:val="single" w:sz="4" w:space="0" w:color="auto"/>
              <w:left w:val="single" w:sz="12" w:space="0" w:color="auto"/>
              <w:bottom w:val="single" w:sz="4" w:space="0" w:color="auto"/>
              <w:right w:val="single" w:sz="4" w:space="0" w:color="auto"/>
            </w:tcBorders>
          </w:tcPr>
          <w:p w14:paraId="3473E114"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344" w:type="dxa"/>
            <w:tcBorders>
              <w:top w:val="single" w:sz="4" w:space="0" w:color="auto"/>
              <w:left w:val="single" w:sz="4" w:space="0" w:color="auto"/>
              <w:bottom w:val="single" w:sz="4" w:space="0" w:color="auto"/>
              <w:right w:val="single" w:sz="4" w:space="0" w:color="auto"/>
            </w:tcBorders>
          </w:tcPr>
          <w:p w14:paraId="5C8E7908"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344" w:type="dxa"/>
            <w:tcBorders>
              <w:top w:val="single" w:sz="4" w:space="0" w:color="auto"/>
              <w:left w:val="single" w:sz="4" w:space="0" w:color="auto"/>
              <w:bottom w:val="single" w:sz="4" w:space="0" w:color="auto"/>
              <w:right w:val="single" w:sz="4" w:space="0" w:color="auto"/>
            </w:tcBorders>
          </w:tcPr>
          <w:p w14:paraId="60C60DA8"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345" w:type="dxa"/>
            <w:tcBorders>
              <w:top w:val="single" w:sz="4" w:space="0" w:color="auto"/>
              <w:left w:val="single" w:sz="4" w:space="0" w:color="auto"/>
              <w:bottom w:val="single" w:sz="4" w:space="0" w:color="auto"/>
              <w:right w:val="single" w:sz="12" w:space="0" w:color="auto"/>
            </w:tcBorders>
          </w:tcPr>
          <w:p w14:paraId="2906D97F"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273" w:type="dxa"/>
            <w:tcBorders>
              <w:top w:val="single" w:sz="4" w:space="0" w:color="auto"/>
              <w:left w:val="single" w:sz="12" w:space="0" w:color="auto"/>
              <w:bottom w:val="single" w:sz="4" w:space="0" w:color="auto"/>
              <w:right w:val="single" w:sz="4" w:space="0" w:color="auto"/>
            </w:tcBorders>
          </w:tcPr>
          <w:p w14:paraId="06D2B375"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328" w:type="dxa"/>
            <w:tcBorders>
              <w:top w:val="single" w:sz="4" w:space="0" w:color="auto"/>
              <w:left w:val="single" w:sz="4" w:space="0" w:color="auto"/>
              <w:bottom w:val="single" w:sz="4" w:space="0" w:color="auto"/>
              <w:right w:val="single" w:sz="4" w:space="0" w:color="auto"/>
            </w:tcBorders>
          </w:tcPr>
          <w:p w14:paraId="5C3B4C92"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384" w:type="dxa"/>
            <w:tcBorders>
              <w:top w:val="single" w:sz="4" w:space="0" w:color="auto"/>
              <w:left w:val="single" w:sz="4" w:space="0" w:color="auto"/>
              <w:bottom w:val="single" w:sz="4" w:space="0" w:color="auto"/>
              <w:right w:val="single" w:sz="4" w:space="0" w:color="auto"/>
            </w:tcBorders>
          </w:tcPr>
          <w:p w14:paraId="69F5584D"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385" w:type="dxa"/>
            <w:tcBorders>
              <w:top w:val="single" w:sz="4" w:space="0" w:color="auto"/>
              <w:left w:val="single" w:sz="4" w:space="0" w:color="auto"/>
              <w:bottom w:val="single" w:sz="4" w:space="0" w:color="auto"/>
              <w:right w:val="single" w:sz="4" w:space="0" w:color="auto"/>
            </w:tcBorders>
          </w:tcPr>
          <w:p w14:paraId="044964F5"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r>
      <w:tr w:rsidR="00963ECD" w:rsidRPr="00EF3F96" w14:paraId="0ADA761C" w14:textId="77777777" w:rsidTr="00EF3F96">
        <w:trPr>
          <w:cantSplit/>
          <w:trHeight w:val="1134"/>
        </w:trPr>
        <w:tc>
          <w:tcPr>
            <w:cnfStyle w:val="001000000000" w:firstRow="0" w:lastRow="0" w:firstColumn="1" w:lastColumn="0" w:oddVBand="0" w:evenVBand="0" w:oddHBand="0" w:evenHBand="0" w:firstRowFirstColumn="0" w:firstRowLastColumn="0" w:lastRowFirstColumn="0" w:lastRowLastColumn="0"/>
            <w:tcW w:w="493" w:type="dxa"/>
            <w:tcBorders>
              <w:top w:val="single" w:sz="4" w:space="0" w:color="auto"/>
              <w:left w:val="single" w:sz="12" w:space="0" w:color="auto"/>
              <w:bottom w:val="single" w:sz="4" w:space="0" w:color="auto"/>
              <w:right w:val="single" w:sz="12" w:space="0" w:color="auto"/>
            </w:tcBorders>
            <w:hideMark/>
          </w:tcPr>
          <w:p w14:paraId="79F4A9D8" w14:textId="77777777" w:rsidR="00EF3F96" w:rsidRPr="00EF3F96" w:rsidRDefault="00EF3F96" w:rsidP="00EF3F96">
            <w:pPr>
              <w:rPr>
                <w:sz w:val="16"/>
                <w:szCs w:val="16"/>
              </w:rPr>
            </w:pPr>
            <w:r w:rsidRPr="00EF3F96">
              <w:rPr>
                <w:sz w:val="16"/>
                <w:szCs w:val="16"/>
              </w:rPr>
              <w:t>16.</w:t>
            </w:r>
          </w:p>
        </w:tc>
        <w:tc>
          <w:tcPr>
            <w:tcW w:w="2758" w:type="dxa"/>
            <w:tcBorders>
              <w:top w:val="single" w:sz="4" w:space="0" w:color="auto"/>
              <w:left w:val="single" w:sz="12" w:space="0" w:color="auto"/>
              <w:bottom w:val="single" w:sz="4" w:space="0" w:color="auto"/>
              <w:right w:val="single" w:sz="12" w:space="0" w:color="auto"/>
            </w:tcBorders>
            <w:shd w:val="clear" w:color="auto" w:fill="A5A5A5" w:themeFill="accent3"/>
            <w:hideMark/>
          </w:tcPr>
          <w:p w14:paraId="3A24BF67" w14:textId="77777777" w:rsidR="00EF3F96" w:rsidRPr="00EF3F96" w:rsidRDefault="00EF3F96" w:rsidP="00EF3F96">
            <w:pPr>
              <w:spacing w:line="240" w:lineRule="auto"/>
              <w:contextualSpacing/>
              <w:jc w:val="both"/>
              <w:cnfStyle w:val="000000000000" w:firstRow="0" w:lastRow="0" w:firstColumn="0" w:lastColumn="0" w:oddVBand="0" w:evenVBand="0" w:oddHBand="0" w:evenHBand="0" w:firstRowFirstColumn="0" w:firstRowLastColumn="0" w:lastRowFirstColumn="0" w:lastRowLastColumn="0"/>
              <w:rPr>
                <w:rFonts w:eastAsia="Times New Roman"/>
                <w:sz w:val="16"/>
                <w:szCs w:val="16"/>
                <w:lang w:val="x-none" w:eastAsia="x-none"/>
              </w:rPr>
            </w:pPr>
            <w:r w:rsidRPr="00EF3F96">
              <w:rPr>
                <w:rFonts w:eastAsia="Times New Roman"/>
                <w:sz w:val="16"/>
                <w:szCs w:val="16"/>
                <w:lang w:val="x-none" w:eastAsia="x-none"/>
              </w:rPr>
              <w:t>Ewaluacja dotycząca sposobu, w jaki</w:t>
            </w:r>
            <w:r w:rsidRPr="00EF3F96">
              <w:rPr>
                <w:rFonts w:eastAsia="Times New Roman"/>
                <w:sz w:val="16"/>
                <w:szCs w:val="16"/>
                <w:lang w:eastAsia="x-none"/>
              </w:rPr>
              <w:t xml:space="preserve"> </w:t>
            </w:r>
            <w:r w:rsidRPr="00EF3F96">
              <w:rPr>
                <w:rFonts w:eastAsia="Times New Roman"/>
                <w:sz w:val="16"/>
                <w:szCs w:val="16"/>
                <w:lang w:val="x-none" w:eastAsia="x-none"/>
              </w:rPr>
              <w:t>wsparcie w ramach RPO WSL na lata</w:t>
            </w:r>
            <w:r w:rsidRPr="00EF3F96">
              <w:rPr>
                <w:rFonts w:eastAsia="Times New Roman"/>
                <w:sz w:val="16"/>
                <w:szCs w:val="16"/>
                <w:lang w:eastAsia="x-none"/>
              </w:rPr>
              <w:t xml:space="preserve"> </w:t>
            </w:r>
            <w:r w:rsidRPr="00EF3F96">
              <w:rPr>
                <w:rFonts w:eastAsia="Times New Roman"/>
                <w:sz w:val="16"/>
                <w:szCs w:val="16"/>
                <w:lang w:val="x-none" w:eastAsia="x-none"/>
              </w:rPr>
              <w:t>2014-2020 przyczyniło się</w:t>
            </w:r>
            <w:r w:rsidRPr="00EF3F96">
              <w:rPr>
                <w:rFonts w:eastAsia="Times New Roman"/>
                <w:sz w:val="16"/>
                <w:szCs w:val="16"/>
                <w:lang w:eastAsia="x-none"/>
              </w:rPr>
              <w:t xml:space="preserve"> </w:t>
            </w:r>
            <w:r w:rsidRPr="00EF3F96">
              <w:rPr>
                <w:rFonts w:eastAsia="Times New Roman"/>
                <w:sz w:val="16"/>
                <w:szCs w:val="16"/>
                <w:lang w:val="x-none" w:eastAsia="x-none"/>
              </w:rPr>
              <w:t>do osiągnięcia celów w ramach Osi Priorytetowej VIII Regionalne kadry</w:t>
            </w:r>
            <w:r w:rsidRPr="00EF3F96">
              <w:rPr>
                <w:rFonts w:eastAsia="Times New Roman"/>
                <w:sz w:val="16"/>
                <w:szCs w:val="16"/>
                <w:lang w:eastAsia="x-none"/>
              </w:rPr>
              <w:t xml:space="preserve"> </w:t>
            </w:r>
            <w:r w:rsidRPr="00EF3F96">
              <w:rPr>
                <w:rFonts w:eastAsia="Times New Roman"/>
                <w:sz w:val="16"/>
                <w:szCs w:val="16"/>
                <w:lang w:val="x-none" w:eastAsia="x-none"/>
              </w:rPr>
              <w:t>gospodarki opartej na wiedzy.</w:t>
            </w:r>
          </w:p>
        </w:tc>
        <w:tc>
          <w:tcPr>
            <w:tcW w:w="236" w:type="dxa"/>
            <w:tcBorders>
              <w:top w:val="single" w:sz="4" w:space="0" w:color="auto"/>
              <w:left w:val="single" w:sz="12" w:space="0" w:color="auto"/>
              <w:bottom w:val="single" w:sz="4" w:space="0" w:color="auto"/>
              <w:right w:val="single" w:sz="4" w:space="0" w:color="auto"/>
            </w:tcBorders>
          </w:tcPr>
          <w:p w14:paraId="2ECF96AE"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327" w:type="dxa"/>
            <w:tcBorders>
              <w:top w:val="single" w:sz="4" w:space="0" w:color="auto"/>
              <w:left w:val="single" w:sz="4" w:space="0" w:color="auto"/>
              <w:bottom w:val="single" w:sz="4" w:space="0" w:color="auto"/>
              <w:right w:val="single" w:sz="4" w:space="0" w:color="auto"/>
            </w:tcBorders>
          </w:tcPr>
          <w:p w14:paraId="6CD456E4"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383" w:type="dxa"/>
            <w:tcBorders>
              <w:top w:val="single" w:sz="4" w:space="0" w:color="auto"/>
              <w:left w:val="single" w:sz="4" w:space="0" w:color="auto"/>
              <w:bottom w:val="single" w:sz="4" w:space="0" w:color="auto"/>
              <w:right w:val="single" w:sz="4" w:space="0" w:color="auto"/>
            </w:tcBorders>
          </w:tcPr>
          <w:p w14:paraId="2916662F"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397" w:type="dxa"/>
            <w:tcBorders>
              <w:top w:val="single" w:sz="4" w:space="0" w:color="auto"/>
              <w:left w:val="single" w:sz="4" w:space="0" w:color="auto"/>
              <w:bottom w:val="single" w:sz="4" w:space="0" w:color="auto"/>
              <w:right w:val="single" w:sz="12" w:space="0" w:color="auto"/>
            </w:tcBorders>
          </w:tcPr>
          <w:p w14:paraId="5B5AEE91"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272" w:type="dxa"/>
            <w:tcBorders>
              <w:top w:val="single" w:sz="4" w:space="0" w:color="auto"/>
              <w:left w:val="single" w:sz="12" w:space="0" w:color="auto"/>
              <w:bottom w:val="single" w:sz="4" w:space="0" w:color="auto"/>
              <w:right w:val="single" w:sz="4" w:space="0" w:color="auto"/>
            </w:tcBorders>
          </w:tcPr>
          <w:p w14:paraId="4A7F142E"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327" w:type="dxa"/>
            <w:tcBorders>
              <w:top w:val="single" w:sz="4" w:space="0" w:color="auto"/>
              <w:left w:val="single" w:sz="4" w:space="0" w:color="auto"/>
              <w:bottom w:val="single" w:sz="4" w:space="0" w:color="auto"/>
              <w:right w:val="single" w:sz="4" w:space="0" w:color="auto"/>
            </w:tcBorders>
          </w:tcPr>
          <w:p w14:paraId="08360AF2"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383" w:type="dxa"/>
            <w:tcBorders>
              <w:top w:val="single" w:sz="4" w:space="0" w:color="auto"/>
              <w:left w:val="single" w:sz="4" w:space="0" w:color="auto"/>
              <w:bottom w:val="single" w:sz="4" w:space="0" w:color="auto"/>
              <w:right w:val="single" w:sz="4" w:space="0" w:color="auto"/>
            </w:tcBorders>
          </w:tcPr>
          <w:p w14:paraId="1C4E9E6A"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398" w:type="dxa"/>
            <w:gridSpan w:val="2"/>
            <w:tcBorders>
              <w:top w:val="single" w:sz="4" w:space="0" w:color="auto"/>
              <w:left w:val="single" w:sz="4" w:space="0" w:color="auto"/>
              <w:bottom w:val="single" w:sz="4" w:space="0" w:color="auto"/>
              <w:right w:val="single" w:sz="12" w:space="0" w:color="auto"/>
            </w:tcBorders>
          </w:tcPr>
          <w:p w14:paraId="0F1FFA57"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273" w:type="dxa"/>
            <w:tcBorders>
              <w:top w:val="single" w:sz="4" w:space="0" w:color="auto"/>
              <w:left w:val="single" w:sz="12" w:space="0" w:color="auto"/>
              <w:bottom w:val="single" w:sz="4" w:space="0" w:color="auto"/>
              <w:right w:val="single" w:sz="4" w:space="0" w:color="auto"/>
            </w:tcBorders>
          </w:tcPr>
          <w:p w14:paraId="58D38710"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328" w:type="dxa"/>
            <w:tcBorders>
              <w:top w:val="single" w:sz="4" w:space="0" w:color="auto"/>
              <w:left w:val="single" w:sz="4" w:space="0" w:color="auto"/>
              <w:bottom w:val="single" w:sz="4" w:space="0" w:color="auto"/>
              <w:right w:val="single" w:sz="4" w:space="0" w:color="auto"/>
            </w:tcBorders>
          </w:tcPr>
          <w:p w14:paraId="45F15823"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384" w:type="dxa"/>
            <w:tcBorders>
              <w:top w:val="single" w:sz="4" w:space="0" w:color="auto"/>
              <w:left w:val="single" w:sz="4" w:space="0" w:color="auto"/>
              <w:bottom w:val="single" w:sz="4" w:space="0" w:color="auto"/>
              <w:right w:val="single" w:sz="4" w:space="0" w:color="auto"/>
            </w:tcBorders>
          </w:tcPr>
          <w:p w14:paraId="56CF230F"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402" w:type="dxa"/>
            <w:tcBorders>
              <w:top w:val="single" w:sz="4" w:space="0" w:color="auto"/>
              <w:left w:val="single" w:sz="4" w:space="0" w:color="auto"/>
              <w:bottom w:val="single" w:sz="4" w:space="0" w:color="auto"/>
              <w:right w:val="single" w:sz="12" w:space="0" w:color="auto"/>
            </w:tcBorders>
          </w:tcPr>
          <w:p w14:paraId="6380E950"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273" w:type="dxa"/>
            <w:tcBorders>
              <w:top w:val="single" w:sz="4" w:space="0" w:color="auto"/>
              <w:left w:val="single" w:sz="12" w:space="0" w:color="auto"/>
              <w:bottom w:val="single" w:sz="4" w:space="0" w:color="auto"/>
              <w:right w:val="single" w:sz="4" w:space="0" w:color="auto"/>
            </w:tcBorders>
          </w:tcPr>
          <w:p w14:paraId="63838D5C"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328" w:type="dxa"/>
            <w:tcBorders>
              <w:top w:val="single" w:sz="4" w:space="0" w:color="auto"/>
              <w:left w:val="single" w:sz="4" w:space="0" w:color="auto"/>
              <w:bottom w:val="single" w:sz="4" w:space="0" w:color="auto"/>
              <w:right w:val="single" w:sz="4" w:space="0" w:color="auto"/>
            </w:tcBorders>
          </w:tcPr>
          <w:p w14:paraId="48D2E075"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384" w:type="dxa"/>
            <w:tcBorders>
              <w:top w:val="single" w:sz="4" w:space="0" w:color="auto"/>
              <w:left w:val="single" w:sz="4" w:space="0" w:color="auto"/>
              <w:bottom w:val="single" w:sz="4" w:space="0" w:color="auto"/>
              <w:right w:val="single" w:sz="4" w:space="0" w:color="auto"/>
            </w:tcBorders>
            <w:shd w:val="clear" w:color="auto" w:fill="A5A5A5" w:themeFill="accent3"/>
            <w:hideMark/>
          </w:tcPr>
          <w:p w14:paraId="5CF9C0C5"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r w:rsidRPr="00EF3F96">
              <w:rPr>
                <w:b/>
                <w:sz w:val="14"/>
                <w:szCs w:val="14"/>
              </w:rPr>
              <w:t>x</w:t>
            </w:r>
          </w:p>
        </w:tc>
        <w:tc>
          <w:tcPr>
            <w:tcW w:w="398" w:type="dxa"/>
            <w:gridSpan w:val="2"/>
            <w:tcBorders>
              <w:top w:val="single" w:sz="4" w:space="0" w:color="auto"/>
              <w:left w:val="single" w:sz="4" w:space="0" w:color="auto"/>
              <w:bottom w:val="single" w:sz="4" w:space="0" w:color="auto"/>
              <w:right w:val="single" w:sz="12" w:space="0" w:color="auto"/>
            </w:tcBorders>
            <w:shd w:val="clear" w:color="auto" w:fill="A5A5A5" w:themeFill="accent3"/>
            <w:hideMark/>
          </w:tcPr>
          <w:p w14:paraId="74651E5B"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r w:rsidRPr="00EF3F96">
              <w:rPr>
                <w:b/>
                <w:sz w:val="14"/>
                <w:szCs w:val="14"/>
              </w:rPr>
              <w:t>x</w:t>
            </w:r>
          </w:p>
        </w:tc>
        <w:tc>
          <w:tcPr>
            <w:tcW w:w="273" w:type="dxa"/>
            <w:tcBorders>
              <w:top w:val="single" w:sz="4" w:space="0" w:color="auto"/>
              <w:left w:val="single" w:sz="12" w:space="0" w:color="auto"/>
              <w:bottom w:val="single" w:sz="4" w:space="0" w:color="auto"/>
              <w:right w:val="single" w:sz="4" w:space="0" w:color="auto"/>
            </w:tcBorders>
          </w:tcPr>
          <w:p w14:paraId="664A6C43"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328" w:type="dxa"/>
            <w:tcBorders>
              <w:top w:val="single" w:sz="4" w:space="0" w:color="auto"/>
              <w:left w:val="single" w:sz="4" w:space="0" w:color="auto"/>
              <w:bottom w:val="single" w:sz="4" w:space="0" w:color="auto"/>
              <w:right w:val="single" w:sz="4" w:space="0" w:color="auto"/>
            </w:tcBorders>
          </w:tcPr>
          <w:p w14:paraId="5028330F"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384" w:type="dxa"/>
            <w:tcBorders>
              <w:top w:val="single" w:sz="4" w:space="0" w:color="auto"/>
              <w:left w:val="single" w:sz="4" w:space="0" w:color="auto"/>
              <w:bottom w:val="single" w:sz="4" w:space="0" w:color="auto"/>
              <w:right w:val="single" w:sz="4" w:space="0" w:color="auto"/>
            </w:tcBorders>
          </w:tcPr>
          <w:p w14:paraId="313BB5CB"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399" w:type="dxa"/>
            <w:tcBorders>
              <w:top w:val="single" w:sz="4" w:space="0" w:color="auto"/>
              <w:left w:val="single" w:sz="4" w:space="0" w:color="auto"/>
              <w:bottom w:val="single" w:sz="4" w:space="0" w:color="auto"/>
              <w:right w:val="single" w:sz="12" w:space="0" w:color="auto"/>
            </w:tcBorders>
          </w:tcPr>
          <w:p w14:paraId="5ABA0370"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273" w:type="dxa"/>
            <w:tcBorders>
              <w:top w:val="single" w:sz="4" w:space="0" w:color="auto"/>
              <w:left w:val="single" w:sz="12" w:space="0" w:color="auto"/>
              <w:bottom w:val="single" w:sz="4" w:space="0" w:color="auto"/>
              <w:right w:val="single" w:sz="4" w:space="0" w:color="auto"/>
            </w:tcBorders>
          </w:tcPr>
          <w:p w14:paraId="2D22BF99"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328" w:type="dxa"/>
            <w:tcBorders>
              <w:top w:val="single" w:sz="4" w:space="0" w:color="auto"/>
              <w:left w:val="single" w:sz="4" w:space="0" w:color="auto"/>
              <w:bottom w:val="single" w:sz="4" w:space="0" w:color="auto"/>
              <w:right w:val="single" w:sz="4" w:space="0" w:color="auto"/>
            </w:tcBorders>
          </w:tcPr>
          <w:p w14:paraId="291D173E"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384" w:type="dxa"/>
            <w:tcBorders>
              <w:top w:val="single" w:sz="4" w:space="0" w:color="auto"/>
              <w:left w:val="single" w:sz="4" w:space="0" w:color="auto"/>
              <w:bottom w:val="single" w:sz="4" w:space="0" w:color="auto"/>
              <w:right w:val="single" w:sz="4" w:space="0" w:color="auto"/>
            </w:tcBorders>
          </w:tcPr>
          <w:p w14:paraId="5C116403"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398" w:type="dxa"/>
            <w:gridSpan w:val="2"/>
            <w:tcBorders>
              <w:top w:val="single" w:sz="4" w:space="0" w:color="auto"/>
              <w:left w:val="single" w:sz="4" w:space="0" w:color="auto"/>
              <w:bottom w:val="single" w:sz="4" w:space="0" w:color="auto"/>
              <w:right w:val="single" w:sz="12" w:space="0" w:color="auto"/>
            </w:tcBorders>
          </w:tcPr>
          <w:p w14:paraId="2236B3AA"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273" w:type="dxa"/>
            <w:tcBorders>
              <w:top w:val="single" w:sz="4" w:space="0" w:color="auto"/>
              <w:left w:val="single" w:sz="12" w:space="0" w:color="auto"/>
              <w:bottom w:val="single" w:sz="4" w:space="0" w:color="auto"/>
              <w:right w:val="single" w:sz="4" w:space="0" w:color="auto"/>
            </w:tcBorders>
          </w:tcPr>
          <w:p w14:paraId="27973BCE"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328" w:type="dxa"/>
            <w:tcBorders>
              <w:top w:val="single" w:sz="4" w:space="0" w:color="auto"/>
              <w:left w:val="single" w:sz="4" w:space="0" w:color="auto"/>
              <w:bottom w:val="single" w:sz="4" w:space="0" w:color="auto"/>
              <w:right w:val="single" w:sz="4" w:space="0" w:color="auto"/>
            </w:tcBorders>
          </w:tcPr>
          <w:p w14:paraId="6FDE0667"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384" w:type="dxa"/>
            <w:tcBorders>
              <w:top w:val="single" w:sz="4" w:space="0" w:color="auto"/>
              <w:left w:val="single" w:sz="4" w:space="0" w:color="auto"/>
              <w:bottom w:val="single" w:sz="4" w:space="0" w:color="auto"/>
              <w:right w:val="single" w:sz="4" w:space="0" w:color="auto"/>
            </w:tcBorders>
          </w:tcPr>
          <w:p w14:paraId="33A8A2F1"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399" w:type="dxa"/>
            <w:tcBorders>
              <w:top w:val="single" w:sz="4" w:space="0" w:color="auto"/>
              <w:left w:val="single" w:sz="4" w:space="0" w:color="auto"/>
              <w:bottom w:val="single" w:sz="4" w:space="0" w:color="auto"/>
              <w:right w:val="single" w:sz="12" w:space="0" w:color="auto"/>
            </w:tcBorders>
          </w:tcPr>
          <w:p w14:paraId="677FC566"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344" w:type="dxa"/>
            <w:tcBorders>
              <w:top w:val="single" w:sz="4" w:space="0" w:color="auto"/>
              <w:left w:val="single" w:sz="12" w:space="0" w:color="auto"/>
              <w:bottom w:val="single" w:sz="4" w:space="0" w:color="999999" w:themeColor="text1" w:themeTint="66"/>
              <w:right w:val="single" w:sz="4" w:space="0" w:color="auto"/>
            </w:tcBorders>
          </w:tcPr>
          <w:p w14:paraId="2BC4CFB2"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344" w:type="dxa"/>
            <w:tcBorders>
              <w:top w:val="single" w:sz="4" w:space="0" w:color="auto"/>
              <w:left w:val="single" w:sz="4" w:space="0" w:color="auto"/>
              <w:bottom w:val="single" w:sz="4" w:space="0" w:color="999999" w:themeColor="text1" w:themeTint="66"/>
              <w:right w:val="single" w:sz="4" w:space="0" w:color="auto"/>
            </w:tcBorders>
          </w:tcPr>
          <w:p w14:paraId="386099E2"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344" w:type="dxa"/>
            <w:tcBorders>
              <w:top w:val="single" w:sz="4" w:space="0" w:color="auto"/>
              <w:left w:val="single" w:sz="4" w:space="0" w:color="auto"/>
              <w:bottom w:val="single" w:sz="4" w:space="0" w:color="999999" w:themeColor="text1" w:themeTint="66"/>
              <w:right w:val="single" w:sz="4" w:space="0" w:color="auto"/>
            </w:tcBorders>
          </w:tcPr>
          <w:p w14:paraId="6CFC521C"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345" w:type="dxa"/>
            <w:tcBorders>
              <w:top w:val="single" w:sz="4" w:space="0" w:color="auto"/>
              <w:left w:val="single" w:sz="4" w:space="0" w:color="auto"/>
              <w:bottom w:val="single" w:sz="4" w:space="0" w:color="999999" w:themeColor="text1" w:themeTint="66"/>
              <w:right w:val="single" w:sz="12" w:space="0" w:color="auto"/>
            </w:tcBorders>
          </w:tcPr>
          <w:p w14:paraId="26E6E24D"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273" w:type="dxa"/>
            <w:tcBorders>
              <w:top w:val="single" w:sz="4" w:space="0" w:color="auto"/>
              <w:left w:val="single" w:sz="12" w:space="0" w:color="auto"/>
              <w:bottom w:val="single" w:sz="4" w:space="0" w:color="auto"/>
              <w:right w:val="single" w:sz="4" w:space="0" w:color="auto"/>
            </w:tcBorders>
          </w:tcPr>
          <w:p w14:paraId="02846DA2"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328" w:type="dxa"/>
            <w:tcBorders>
              <w:top w:val="single" w:sz="4" w:space="0" w:color="auto"/>
              <w:left w:val="single" w:sz="4" w:space="0" w:color="auto"/>
              <w:bottom w:val="single" w:sz="4" w:space="0" w:color="auto"/>
              <w:right w:val="single" w:sz="4" w:space="0" w:color="auto"/>
            </w:tcBorders>
          </w:tcPr>
          <w:p w14:paraId="2D6E822C"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384" w:type="dxa"/>
            <w:tcBorders>
              <w:top w:val="single" w:sz="4" w:space="0" w:color="auto"/>
              <w:left w:val="single" w:sz="4" w:space="0" w:color="auto"/>
              <w:bottom w:val="single" w:sz="4" w:space="0" w:color="auto"/>
              <w:right w:val="single" w:sz="4" w:space="0" w:color="auto"/>
            </w:tcBorders>
          </w:tcPr>
          <w:p w14:paraId="03848CCF"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385" w:type="dxa"/>
            <w:tcBorders>
              <w:top w:val="single" w:sz="4" w:space="0" w:color="auto"/>
              <w:left w:val="single" w:sz="4" w:space="0" w:color="auto"/>
              <w:bottom w:val="single" w:sz="4" w:space="0" w:color="auto"/>
              <w:right w:val="single" w:sz="4" w:space="0" w:color="auto"/>
            </w:tcBorders>
          </w:tcPr>
          <w:p w14:paraId="0F1A9BDF"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r>
      <w:tr w:rsidR="00963ECD" w:rsidRPr="00EF3F96" w14:paraId="11117841" w14:textId="77777777" w:rsidTr="00EF3F96">
        <w:trPr>
          <w:cantSplit/>
          <w:trHeight w:val="557"/>
        </w:trPr>
        <w:tc>
          <w:tcPr>
            <w:cnfStyle w:val="001000000000" w:firstRow="0" w:lastRow="0" w:firstColumn="1" w:lastColumn="0" w:oddVBand="0" w:evenVBand="0" w:oddHBand="0" w:evenHBand="0" w:firstRowFirstColumn="0" w:firstRowLastColumn="0" w:lastRowFirstColumn="0" w:lastRowLastColumn="0"/>
            <w:tcW w:w="493" w:type="dxa"/>
            <w:tcBorders>
              <w:top w:val="single" w:sz="4" w:space="0" w:color="auto"/>
              <w:left w:val="single" w:sz="12" w:space="0" w:color="auto"/>
              <w:bottom w:val="single" w:sz="4" w:space="0" w:color="auto"/>
              <w:right w:val="single" w:sz="12" w:space="0" w:color="auto"/>
            </w:tcBorders>
            <w:hideMark/>
          </w:tcPr>
          <w:p w14:paraId="79F1B735" w14:textId="77777777" w:rsidR="00EF3F96" w:rsidRPr="00EF3F96" w:rsidRDefault="00EF3F96" w:rsidP="00EF3F96">
            <w:pPr>
              <w:rPr>
                <w:sz w:val="16"/>
                <w:szCs w:val="16"/>
              </w:rPr>
            </w:pPr>
            <w:r w:rsidRPr="00EF3F96">
              <w:rPr>
                <w:sz w:val="16"/>
                <w:szCs w:val="16"/>
              </w:rPr>
              <w:lastRenderedPageBreak/>
              <w:t>17.</w:t>
            </w:r>
          </w:p>
        </w:tc>
        <w:tc>
          <w:tcPr>
            <w:tcW w:w="2758" w:type="dxa"/>
            <w:tcBorders>
              <w:top w:val="single" w:sz="4" w:space="0" w:color="auto"/>
              <w:left w:val="single" w:sz="12" w:space="0" w:color="auto"/>
              <w:bottom w:val="single" w:sz="4" w:space="0" w:color="auto"/>
              <w:right w:val="single" w:sz="12" w:space="0" w:color="auto"/>
            </w:tcBorders>
            <w:shd w:val="clear" w:color="auto" w:fill="A5A5A5" w:themeFill="accent3"/>
            <w:hideMark/>
          </w:tcPr>
          <w:p w14:paraId="490E5E72" w14:textId="77777777" w:rsidR="00EF3F96" w:rsidRPr="00EF3F96" w:rsidRDefault="00EF3F96" w:rsidP="00EF3F96">
            <w:pPr>
              <w:spacing w:line="240" w:lineRule="auto"/>
              <w:contextualSpacing/>
              <w:jc w:val="both"/>
              <w:cnfStyle w:val="000000000000" w:firstRow="0" w:lastRow="0" w:firstColumn="0" w:lastColumn="0" w:oddVBand="0" w:evenVBand="0" w:oddHBand="0" w:evenHBand="0" w:firstRowFirstColumn="0" w:firstRowLastColumn="0" w:lastRowFirstColumn="0" w:lastRowLastColumn="0"/>
              <w:rPr>
                <w:rFonts w:eastAsia="Times New Roman"/>
                <w:sz w:val="16"/>
                <w:szCs w:val="16"/>
                <w:lang w:eastAsia="x-none"/>
              </w:rPr>
            </w:pPr>
            <w:r w:rsidRPr="00EF3F96">
              <w:rPr>
                <w:rFonts w:eastAsia="Times New Roman"/>
                <w:sz w:val="16"/>
                <w:szCs w:val="16"/>
                <w:lang w:val="x-none" w:eastAsia="x-none"/>
              </w:rPr>
              <w:t>Ewaluacja założeń i</w:t>
            </w:r>
            <w:r w:rsidRPr="00EF3F96">
              <w:rPr>
                <w:rFonts w:eastAsia="Times New Roman"/>
                <w:sz w:val="16"/>
                <w:szCs w:val="16"/>
                <w:lang w:eastAsia="x-none"/>
              </w:rPr>
              <w:t xml:space="preserve"> </w:t>
            </w:r>
            <w:r w:rsidRPr="00EF3F96">
              <w:rPr>
                <w:rFonts w:eastAsia="Times New Roman"/>
                <w:sz w:val="16"/>
                <w:szCs w:val="16"/>
                <w:lang w:val="x-none" w:eastAsia="x-none"/>
              </w:rPr>
              <w:t>realizacji zasad</w:t>
            </w:r>
            <w:r w:rsidRPr="00EF3F96">
              <w:rPr>
                <w:rFonts w:eastAsia="Times New Roman"/>
                <w:sz w:val="16"/>
                <w:szCs w:val="16"/>
                <w:lang w:eastAsia="x-none"/>
              </w:rPr>
              <w:t xml:space="preserve"> </w:t>
            </w:r>
            <w:r w:rsidRPr="00EF3F96">
              <w:rPr>
                <w:rFonts w:eastAsia="Times New Roman"/>
                <w:sz w:val="16"/>
                <w:szCs w:val="16"/>
                <w:lang w:val="x-none" w:eastAsia="x-none"/>
              </w:rPr>
              <w:t>horyzontalnych w</w:t>
            </w:r>
            <w:r w:rsidRPr="00EF3F96">
              <w:rPr>
                <w:rFonts w:eastAsia="Times New Roman"/>
                <w:sz w:val="16"/>
                <w:szCs w:val="16"/>
                <w:lang w:eastAsia="x-none"/>
              </w:rPr>
              <w:t xml:space="preserve"> </w:t>
            </w:r>
            <w:r w:rsidRPr="00EF3F96">
              <w:rPr>
                <w:rFonts w:eastAsia="Times New Roman"/>
                <w:sz w:val="16"/>
                <w:szCs w:val="16"/>
                <w:lang w:val="x-none" w:eastAsia="x-none"/>
              </w:rPr>
              <w:t>ramach</w:t>
            </w:r>
            <w:r w:rsidRPr="00EF3F96">
              <w:rPr>
                <w:rFonts w:eastAsia="Times New Roman"/>
                <w:sz w:val="16"/>
                <w:szCs w:val="16"/>
                <w:lang w:eastAsia="x-none"/>
              </w:rPr>
              <w:t xml:space="preserve"> </w:t>
            </w:r>
            <w:r w:rsidRPr="00EF3F96">
              <w:rPr>
                <w:rFonts w:eastAsia="Times New Roman"/>
                <w:sz w:val="16"/>
                <w:szCs w:val="16"/>
                <w:lang w:val="x-none" w:eastAsia="x-none"/>
              </w:rPr>
              <w:t>RPO WSL</w:t>
            </w:r>
            <w:r w:rsidRPr="00EF3F96">
              <w:rPr>
                <w:rFonts w:eastAsia="Times New Roman"/>
                <w:sz w:val="16"/>
                <w:szCs w:val="16"/>
                <w:lang w:eastAsia="x-none"/>
              </w:rPr>
              <w:t xml:space="preserve"> </w:t>
            </w:r>
            <w:r w:rsidRPr="00EF3F96">
              <w:rPr>
                <w:rFonts w:eastAsia="Times New Roman"/>
                <w:sz w:val="16"/>
                <w:szCs w:val="16"/>
                <w:lang w:val="x-none" w:eastAsia="x-none"/>
              </w:rPr>
              <w:t>2014-2020</w:t>
            </w:r>
            <w:r w:rsidRPr="00EF3F96">
              <w:rPr>
                <w:rFonts w:eastAsia="Times New Roman"/>
                <w:sz w:val="16"/>
                <w:szCs w:val="16"/>
                <w:lang w:eastAsia="x-none"/>
              </w:rPr>
              <w:t>.</w:t>
            </w:r>
          </w:p>
        </w:tc>
        <w:tc>
          <w:tcPr>
            <w:tcW w:w="236" w:type="dxa"/>
            <w:tcBorders>
              <w:top w:val="single" w:sz="4" w:space="0" w:color="auto"/>
              <w:left w:val="single" w:sz="12" w:space="0" w:color="auto"/>
              <w:bottom w:val="single" w:sz="4" w:space="0" w:color="auto"/>
              <w:right w:val="single" w:sz="4" w:space="0" w:color="auto"/>
            </w:tcBorders>
          </w:tcPr>
          <w:p w14:paraId="474A0E5C"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327" w:type="dxa"/>
            <w:tcBorders>
              <w:top w:val="single" w:sz="4" w:space="0" w:color="auto"/>
              <w:left w:val="single" w:sz="4" w:space="0" w:color="auto"/>
              <w:bottom w:val="single" w:sz="4" w:space="0" w:color="auto"/>
              <w:right w:val="single" w:sz="4" w:space="0" w:color="auto"/>
            </w:tcBorders>
          </w:tcPr>
          <w:p w14:paraId="7F15BC2E"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383" w:type="dxa"/>
            <w:tcBorders>
              <w:top w:val="single" w:sz="4" w:space="0" w:color="auto"/>
              <w:left w:val="single" w:sz="4" w:space="0" w:color="auto"/>
              <w:bottom w:val="single" w:sz="4" w:space="0" w:color="auto"/>
              <w:right w:val="single" w:sz="4" w:space="0" w:color="auto"/>
            </w:tcBorders>
          </w:tcPr>
          <w:p w14:paraId="7FE12BF7"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397" w:type="dxa"/>
            <w:tcBorders>
              <w:top w:val="single" w:sz="4" w:space="0" w:color="auto"/>
              <w:left w:val="single" w:sz="4" w:space="0" w:color="auto"/>
              <w:bottom w:val="single" w:sz="4" w:space="0" w:color="auto"/>
              <w:right w:val="single" w:sz="12" w:space="0" w:color="auto"/>
            </w:tcBorders>
          </w:tcPr>
          <w:p w14:paraId="7C609B49"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272" w:type="dxa"/>
            <w:tcBorders>
              <w:top w:val="single" w:sz="4" w:space="0" w:color="auto"/>
              <w:left w:val="single" w:sz="12" w:space="0" w:color="auto"/>
              <w:bottom w:val="single" w:sz="4" w:space="0" w:color="auto"/>
              <w:right w:val="single" w:sz="4" w:space="0" w:color="auto"/>
            </w:tcBorders>
          </w:tcPr>
          <w:p w14:paraId="213249C4"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327" w:type="dxa"/>
            <w:tcBorders>
              <w:top w:val="single" w:sz="4" w:space="0" w:color="auto"/>
              <w:left w:val="single" w:sz="4" w:space="0" w:color="auto"/>
              <w:bottom w:val="single" w:sz="4" w:space="0" w:color="auto"/>
              <w:right w:val="single" w:sz="4" w:space="0" w:color="auto"/>
            </w:tcBorders>
          </w:tcPr>
          <w:p w14:paraId="21449CA0"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383" w:type="dxa"/>
            <w:tcBorders>
              <w:top w:val="single" w:sz="4" w:space="0" w:color="auto"/>
              <w:left w:val="single" w:sz="4" w:space="0" w:color="auto"/>
              <w:bottom w:val="single" w:sz="4" w:space="0" w:color="auto"/>
              <w:right w:val="single" w:sz="4" w:space="0" w:color="auto"/>
            </w:tcBorders>
          </w:tcPr>
          <w:p w14:paraId="60397758"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398" w:type="dxa"/>
            <w:gridSpan w:val="2"/>
            <w:tcBorders>
              <w:top w:val="single" w:sz="4" w:space="0" w:color="auto"/>
              <w:left w:val="single" w:sz="4" w:space="0" w:color="auto"/>
              <w:bottom w:val="single" w:sz="4" w:space="0" w:color="auto"/>
              <w:right w:val="single" w:sz="12" w:space="0" w:color="auto"/>
            </w:tcBorders>
          </w:tcPr>
          <w:p w14:paraId="17A46747"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273" w:type="dxa"/>
            <w:tcBorders>
              <w:top w:val="single" w:sz="4" w:space="0" w:color="auto"/>
              <w:left w:val="single" w:sz="12" w:space="0" w:color="auto"/>
              <w:bottom w:val="single" w:sz="4" w:space="0" w:color="auto"/>
              <w:right w:val="single" w:sz="4" w:space="0" w:color="auto"/>
            </w:tcBorders>
          </w:tcPr>
          <w:p w14:paraId="191ACF62"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328" w:type="dxa"/>
            <w:tcBorders>
              <w:top w:val="single" w:sz="4" w:space="0" w:color="auto"/>
              <w:left w:val="single" w:sz="4" w:space="0" w:color="auto"/>
              <w:bottom w:val="single" w:sz="4" w:space="0" w:color="auto"/>
              <w:right w:val="single" w:sz="4" w:space="0" w:color="auto"/>
            </w:tcBorders>
          </w:tcPr>
          <w:p w14:paraId="3492AC1B"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384" w:type="dxa"/>
            <w:tcBorders>
              <w:top w:val="single" w:sz="4" w:space="0" w:color="auto"/>
              <w:left w:val="single" w:sz="4" w:space="0" w:color="auto"/>
              <w:bottom w:val="single" w:sz="4" w:space="0" w:color="auto"/>
              <w:right w:val="single" w:sz="4" w:space="0" w:color="auto"/>
            </w:tcBorders>
          </w:tcPr>
          <w:p w14:paraId="79E168EA"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402" w:type="dxa"/>
            <w:tcBorders>
              <w:top w:val="single" w:sz="4" w:space="0" w:color="auto"/>
              <w:left w:val="single" w:sz="4" w:space="0" w:color="auto"/>
              <w:bottom w:val="single" w:sz="4" w:space="0" w:color="auto"/>
              <w:right w:val="single" w:sz="12" w:space="0" w:color="auto"/>
            </w:tcBorders>
          </w:tcPr>
          <w:p w14:paraId="5782C26E"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273" w:type="dxa"/>
            <w:tcBorders>
              <w:top w:val="single" w:sz="4" w:space="0" w:color="auto"/>
              <w:left w:val="single" w:sz="12" w:space="0" w:color="auto"/>
              <w:bottom w:val="single" w:sz="4" w:space="0" w:color="auto"/>
              <w:right w:val="single" w:sz="4" w:space="0" w:color="auto"/>
            </w:tcBorders>
          </w:tcPr>
          <w:p w14:paraId="4E69E5AE"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328" w:type="dxa"/>
            <w:tcBorders>
              <w:top w:val="single" w:sz="4" w:space="0" w:color="auto"/>
              <w:left w:val="single" w:sz="4" w:space="0" w:color="auto"/>
              <w:bottom w:val="single" w:sz="4" w:space="0" w:color="auto"/>
              <w:right w:val="single" w:sz="4" w:space="0" w:color="auto"/>
            </w:tcBorders>
          </w:tcPr>
          <w:p w14:paraId="4F9D1761"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384" w:type="dxa"/>
            <w:tcBorders>
              <w:top w:val="single" w:sz="4" w:space="0" w:color="auto"/>
              <w:left w:val="single" w:sz="4" w:space="0" w:color="auto"/>
              <w:bottom w:val="single" w:sz="4" w:space="0" w:color="auto"/>
              <w:right w:val="single" w:sz="4" w:space="0" w:color="auto"/>
            </w:tcBorders>
          </w:tcPr>
          <w:p w14:paraId="5896D5E7"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398" w:type="dxa"/>
            <w:gridSpan w:val="2"/>
            <w:tcBorders>
              <w:top w:val="single" w:sz="4" w:space="0" w:color="auto"/>
              <w:left w:val="single" w:sz="4" w:space="0" w:color="auto"/>
              <w:bottom w:val="single" w:sz="4" w:space="0" w:color="auto"/>
              <w:right w:val="single" w:sz="12" w:space="0" w:color="auto"/>
            </w:tcBorders>
            <w:shd w:val="clear" w:color="auto" w:fill="A5A5A5" w:themeFill="accent3"/>
            <w:hideMark/>
          </w:tcPr>
          <w:p w14:paraId="2D98EDD0"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r w:rsidRPr="00EF3F96">
              <w:rPr>
                <w:b/>
                <w:sz w:val="14"/>
                <w:szCs w:val="14"/>
              </w:rPr>
              <w:t>x</w:t>
            </w:r>
          </w:p>
        </w:tc>
        <w:tc>
          <w:tcPr>
            <w:tcW w:w="273" w:type="dxa"/>
            <w:tcBorders>
              <w:top w:val="single" w:sz="4" w:space="0" w:color="auto"/>
              <w:left w:val="single" w:sz="12" w:space="0" w:color="auto"/>
              <w:bottom w:val="single" w:sz="4" w:space="0" w:color="auto"/>
              <w:right w:val="single" w:sz="4" w:space="0" w:color="auto"/>
            </w:tcBorders>
            <w:shd w:val="clear" w:color="auto" w:fill="A5A5A5" w:themeFill="accent3"/>
            <w:hideMark/>
          </w:tcPr>
          <w:p w14:paraId="5EE817CE"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r w:rsidRPr="00EF3F96">
              <w:rPr>
                <w:b/>
                <w:sz w:val="14"/>
                <w:szCs w:val="14"/>
              </w:rPr>
              <w:t>x</w:t>
            </w:r>
          </w:p>
        </w:tc>
        <w:tc>
          <w:tcPr>
            <w:tcW w:w="328" w:type="dxa"/>
            <w:tcBorders>
              <w:top w:val="single" w:sz="4" w:space="0" w:color="auto"/>
              <w:left w:val="single" w:sz="4" w:space="0" w:color="auto"/>
              <w:bottom w:val="single" w:sz="4" w:space="0" w:color="auto"/>
              <w:right w:val="single" w:sz="4" w:space="0" w:color="auto"/>
            </w:tcBorders>
          </w:tcPr>
          <w:p w14:paraId="08E63279"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384" w:type="dxa"/>
            <w:tcBorders>
              <w:top w:val="single" w:sz="4" w:space="0" w:color="auto"/>
              <w:left w:val="single" w:sz="4" w:space="0" w:color="auto"/>
              <w:bottom w:val="single" w:sz="4" w:space="0" w:color="auto"/>
              <w:right w:val="single" w:sz="4" w:space="0" w:color="auto"/>
            </w:tcBorders>
          </w:tcPr>
          <w:p w14:paraId="022B105F"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399" w:type="dxa"/>
            <w:tcBorders>
              <w:top w:val="single" w:sz="4" w:space="0" w:color="auto"/>
              <w:left w:val="single" w:sz="4" w:space="0" w:color="auto"/>
              <w:bottom w:val="single" w:sz="4" w:space="0" w:color="auto"/>
              <w:right w:val="single" w:sz="12" w:space="0" w:color="auto"/>
            </w:tcBorders>
          </w:tcPr>
          <w:p w14:paraId="491FB9C5"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273" w:type="dxa"/>
            <w:tcBorders>
              <w:top w:val="single" w:sz="4" w:space="0" w:color="auto"/>
              <w:left w:val="single" w:sz="12" w:space="0" w:color="auto"/>
              <w:bottom w:val="single" w:sz="4" w:space="0" w:color="auto"/>
              <w:right w:val="single" w:sz="4" w:space="0" w:color="auto"/>
            </w:tcBorders>
          </w:tcPr>
          <w:p w14:paraId="61268951"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328" w:type="dxa"/>
            <w:tcBorders>
              <w:top w:val="single" w:sz="4" w:space="0" w:color="auto"/>
              <w:left w:val="single" w:sz="4" w:space="0" w:color="auto"/>
              <w:bottom w:val="single" w:sz="4" w:space="0" w:color="auto"/>
              <w:right w:val="single" w:sz="4" w:space="0" w:color="auto"/>
            </w:tcBorders>
          </w:tcPr>
          <w:p w14:paraId="1E6ED599"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384" w:type="dxa"/>
            <w:tcBorders>
              <w:top w:val="single" w:sz="4" w:space="0" w:color="auto"/>
              <w:left w:val="single" w:sz="4" w:space="0" w:color="auto"/>
              <w:bottom w:val="single" w:sz="4" w:space="0" w:color="auto"/>
              <w:right w:val="single" w:sz="4" w:space="0" w:color="auto"/>
            </w:tcBorders>
          </w:tcPr>
          <w:p w14:paraId="1D051B03"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398" w:type="dxa"/>
            <w:gridSpan w:val="2"/>
            <w:tcBorders>
              <w:top w:val="single" w:sz="4" w:space="0" w:color="auto"/>
              <w:left w:val="single" w:sz="4" w:space="0" w:color="auto"/>
              <w:bottom w:val="single" w:sz="4" w:space="0" w:color="auto"/>
              <w:right w:val="single" w:sz="12" w:space="0" w:color="auto"/>
            </w:tcBorders>
          </w:tcPr>
          <w:p w14:paraId="67EA000E"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273" w:type="dxa"/>
            <w:tcBorders>
              <w:top w:val="single" w:sz="4" w:space="0" w:color="auto"/>
              <w:left w:val="single" w:sz="12" w:space="0" w:color="auto"/>
              <w:bottom w:val="single" w:sz="4" w:space="0" w:color="auto"/>
              <w:right w:val="single" w:sz="4" w:space="0" w:color="auto"/>
            </w:tcBorders>
          </w:tcPr>
          <w:p w14:paraId="1710FB3F"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328" w:type="dxa"/>
            <w:tcBorders>
              <w:top w:val="single" w:sz="4" w:space="0" w:color="auto"/>
              <w:left w:val="single" w:sz="4" w:space="0" w:color="auto"/>
              <w:bottom w:val="single" w:sz="4" w:space="0" w:color="auto"/>
              <w:right w:val="single" w:sz="4" w:space="0" w:color="auto"/>
            </w:tcBorders>
          </w:tcPr>
          <w:p w14:paraId="0183516B"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384" w:type="dxa"/>
            <w:tcBorders>
              <w:top w:val="single" w:sz="4" w:space="0" w:color="auto"/>
              <w:left w:val="single" w:sz="4" w:space="0" w:color="auto"/>
              <w:bottom w:val="single" w:sz="4" w:space="0" w:color="auto"/>
              <w:right w:val="single" w:sz="4" w:space="0" w:color="auto"/>
            </w:tcBorders>
          </w:tcPr>
          <w:p w14:paraId="25D72BD2"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399" w:type="dxa"/>
            <w:tcBorders>
              <w:top w:val="single" w:sz="4" w:space="0" w:color="auto"/>
              <w:left w:val="single" w:sz="4" w:space="0" w:color="auto"/>
              <w:bottom w:val="single" w:sz="4" w:space="0" w:color="auto"/>
              <w:right w:val="single" w:sz="12" w:space="0" w:color="auto"/>
            </w:tcBorders>
          </w:tcPr>
          <w:p w14:paraId="4AB8E8BD"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344" w:type="dxa"/>
            <w:tcBorders>
              <w:top w:val="single" w:sz="4" w:space="0" w:color="auto"/>
              <w:left w:val="single" w:sz="12" w:space="0" w:color="auto"/>
              <w:bottom w:val="single" w:sz="4" w:space="0" w:color="auto"/>
              <w:right w:val="single" w:sz="4" w:space="0" w:color="auto"/>
            </w:tcBorders>
          </w:tcPr>
          <w:p w14:paraId="32C56AA6"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344" w:type="dxa"/>
            <w:tcBorders>
              <w:top w:val="single" w:sz="4" w:space="0" w:color="auto"/>
              <w:left w:val="single" w:sz="4" w:space="0" w:color="auto"/>
              <w:bottom w:val="single" w:sz="4" w:space="0" w:color="auto"/>
              <w:right w:val="single" w:sz="4" w:space="0" w:color="auto"/>
            </w:tcBorders>
          </w:tcPr>
          <w:p w14:paraId="5A992524"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344" w:type="dxa"/>
            <w:tcBorders>
              <w:top w:val="single" w:sz="4" w:space="0" w:color="auto"/>
              <w:left w:val="single" w:sz="4" w:space="0" w:color="auto"/>
              <w:bottom w:val="single" w:sz="4" w:space="0" w:color="auto"/>
              <w:right w:val="single" w:sz="4" w:space="0" w:color="auto"/>
            </w:tcBorders>
          </w:tcPr>
          <w:p w14:paraId="4032B0D1"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345" w:type="dxa"/>
            <w:tcBorders>
              <w:top w:val="single" w:sz="4" w:space="0" w:color="auto"/>
              <w:left w:val="single" w:sz="4" w:space="0" w:color="auto"/>
              <w:bottom w:val="single" w:sz="4" w:space="0" w:color="auto"/>
              <w:right w:val="single" w:sz="4" w:space="0" w:color="auto"/>
            </w:tcBorders>
          </w:tcPr>
          <w:p w14:paraId="73B61A7D"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273" w:type="dxa"/>
            <w:tcBorders>
              <w:top w:val="single" w:sz="4" w:space="0" w:color="auto"/>
              <w:left w:val="single" w:sz="4" w:space="0" w:color="auto"/>
              <w:bottom w:val="single" w:sz="4" w:space="0" w:color="auto"/>
              <w:right w:val="single" w:sz="4" w:space="0" w:color="auto"/>
            </w:tcBorders>
          </w:tcPr>
          <w:p w14:paraId="2C232213"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328" w:type="dxa"/>
            <w:tcBorders>
              <w:top w:val="single" w:sz="4" w:space="0" w:color="auto"/>
              <w:left w:val="single" w:sz="4" w:space="0" w:color="auto"/>
              <w:bottom w:val="single" w:sz="4" w:space="0" w:color="auto"/>
              <w:right w:val="single" w:sz="4" w:space="0" w:color="auto"/>
            </w:tcBorders>
          </w:tcPr>
          <w:p w14:paraId="5ADF05B2"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384" w:type="dxa"/>
            <w:tcBorders>
              <w:top w:val="single" w:sz="4" w:space="0" w:color="auto"/>
              <w:left w:val="single" w:sz="4" w:space="0" w:color="auto"/>
              <w:bottom w:val="single" w:sz="4" w:space="0" w:color="auto"/>
              <w:right w:val="single" w:sz="4" w:space="0" w:color="auto"/>
            </w:tcBorders>
          </w:tcPr>
          <w:p w14:paraId="38EA72DA"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385" w:type="dxa"/>
            <w:tcBorders>
              <w:top w:val="single" w:sz="4" w:space="0" w:color="auto"/>
              <w:left w:val="single" w:sz="4" w:space="0" w:color="auto"/>
              <w:bottom w:val="single" w:sz="4" w:space="0" w:color="auto"/>
              <w:right w:val="single" w:sz="4" w:space="0" w:color="auto"/>
            </w:tcBorders>
          </w:tcPr>
          <w:p w14:paraId="1544F256"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r>
      <w:tr w:rsidR="00963ECD" w:rsidRPr="00EF3F96" w14:paraId="754CE67D" w14:textId="77777777" w:rsidTr="00EF3F96">
        <w:trPr>
          <w:cantSplit/>
          <w:trHeight w:val="1134"/>
        </w:trPr>
        <w:tc>
          <w:tcPr>
            <w:cnfStyle w:val="001000000000" w:firstRow="0" w:lastRow="0" w:firstColumn="1" w:lastColumn="0" w:oddVBand="0" w:evenVBand="0" w:oddHBand="0" w:evenHBand="0" w:firstRowFirstColumn="0" w:firstRowLastColumn="0" w:lastRowFirstColumn="0" w:lastRowLastColumn="0"/>
            <w:tcW w:w="493" w:type="dxa"/>
            <w:tcBorders>
              <w:top w:val="single" w:sz="4" w:space="0" w:color="auto"/>
              <w:left w:val="single" w:sz="12" w:space="0" w:color="auto"/>
              <w:bottom w:val="single" w:sz="4" w:space="0" w:color="auto"/>
              <w:right w:val="single" w:sz="12" w:space="0" w:color="auto"/>
            </w:tcBorders>
            <w:hideMark/>
          </w:tcPr>
          <w:p w14:paraId="663F1321" w14:textId="77777777" w:rsidR="00EF3F96" w:rsidRPr="00EF3F96" w:rsidRDefault="00EF3F96" w:rsidP="00EF3F96">
            <w:pPr>
              <w:rPr>
                <w:sz w:val="16"/>
                <w:szCs w:val="16"/>
              </w:rPr>
            </w:pPr>
            <w:r w:rsidRPr="00EF3F96">
              <w:rPr>
                <w:sz w:val="16"/>
                <w:szCs w:val="16"/>
              </w:rPr>
              <w:t>18.</w:t>
            </w:r>
          </w:p>
        </w:tc>
        <w:tc>
          <w:tcPr>
            <w:tcW w:w="2758" w:type="dxa"/>
            <w:tcBorders>
              <w:top w:val="single" w:sz="4" w:space="0" w:color="auto"/>
              <w:left w:val="single" w:sz="12" w:space="0" w:color="auto"/>
              <w:bottom w:val="single" w:sz="4" w:space="0" w:color="auto"/>
              <w:right w:val="single" w:sz="12" w:space="0" w:color="auto"/>
            </w:tcBorders>
            <w:shd w:val="clear" w:color="auto" w:fill="A5A5A5" w:themeFill="accent3"/>
            <w:hideMark/>
          </w:tcPr>
          <w:p w14:paraId="1CCDB7B3" w14:textId="77777777" w:rsidR="00EF3F96" w:rsidRPr="00EF3F96" w:rsidRDefault="00EF3F96" w:rsidP="00EF3F96">
            <w:pPr>
              <w:spacing w:line="240" w:lineRule="auto"/>
              <w:contextualSpacing/>
              <w:jc w:val="both"/>
              <w:cnfStyle w:val="000000000000" w:firstRow="0" w:lastRow="0" w:firstColumn="0" w:lastColumn="0" w:oddVBand="0" w:evenVBand="0" w:oddHBand="0" w:evenHBand="0" w:firstRowFirstColumn="0" w:firstRowLastColumn="0" w:lastRowFirstColumn="0" w:lastRowLastColumn="0"/>
              <w:rPr>
                <w:rFonts w:eastAsia="Times New Roman"/>
                <w:sz w:val="16"/>
                <w:szCs w:val="16"/>
                <w:lang w:eastAsia="x-none"/>
              </w:rPr>
            </w:pPr>
            <w:r w:rsidRPr="00EF3F96">
              <w:rPr>
                <w:rFonts w:eastAsia="Times New Roman"/>
                <w:sz w:val="16"/>
                <w:szCs w:val="16"/>
                <w:lang w:val="x-none" w:eastAsia="x-none"/>
              </w:rPr>
              <w:t>Ewaluacja dotycząca</w:t>
            </w:r>
            <w:r w:rsidRPr="00EF3F96">
              <w:rPr>
                <w:rFonts w:eastAsia="Times New Roman"/>
                <w:sz w:val="16"/>
                <w:szCs w:val="16"/>
                <w:lang w:eastAsia="x-none"/>
              </w:rPr>
              <w:t xml:space="preserve"> </w:t>
            </w:r>
            <w:r w:rsidRPr="00EF3F96">
              <w:rPr>
                <w:rFonts w:eastAsia="Times New Roman"/>
                <w:sz w:val="16"/>
                <w:szCs w:val="16"/>
                <w:lang w:val="x-none" w:eastAsia="x-none"/>
              </w:rPr>
              <w:t>sposobu, w jaki</w:t>
            </w:r>
            <w:r w:rsidRPr="00EF3F96">
              <w:rPr>
                <w:rFonts w:eastAsia="Times New Roman"/>
                <w:sz w:val="16"/>
                <w:szCs w:val="16"/>
                <w:lang w:eastAsia="x-none"/>
              </w:rPr>
              <w:t xml:space="preserve"> </w:t>
            </w:r>
            <w:r w:rsidRPr="00EF3F96">
              <w:rPr>
                <w:rFonts w:eastAsia="Times New Roman"/>
                <w:sz w:val="16"/>
                <w:szCs w:val="16"/>
                <w:lang w:val="x-none" w:eastAsia="x-none"/>
              </w:rPr>
              <w:t>wsparcie w</w:t>
            </w:r>
            <w:r w:rsidRPr="00EF3F96">
              <w:rPr>
                <w:rFonts w:eastAsia="Times New Roman"/>
                <w:sz w:val="16"/>
                <w:szCs w:val="16"/>
                <w:lang w:eastAsia="x-none"/>
              </w:rPr>
              <w:t xml:space="preserve"> </w:t>
            </w:r>
            <w:r w:rsidRPr="00EF3F96">
              <w:rPr>
                <w:rFonts w:eastAsia="Times New Roman"/>
                <w:sz w:val="16"/>
                <w:szCs w:val="16"/>
                <w:lang w:val="x-none" w:eastAsia="x-none"/>
              </w:rPr>
              <w:t>ramach</w:t>
            </w:r>
            <w:r w:rsidRPr="00EF3F96">
              <w:rPr>
                <w:rFonts w:eastAsia="Times New Roman"/>
                <w:sz w:val="16"/>
                <w:szCs w:val="16"/>
                <w:lang w:eastAsia="x-none"/>
              </w:rPr>
              <w:t xml:space="preserve"> </w:t>
            </w:r>
            <w:r w:rsidRPr="00EF3F96">
              <w:rPr>
                <w:rFonts w:eastAsia="Times New Roman"/>
                <w:sz w:val="16"/>
                <w:szCs w:val="16"/>
                <w:lang w:val="x-none" w:eastAsia="x-none"/>
              </w:rPr>
              <w:t>RPO WSL na lata2014-2020</w:t>
            </w:r>
            <w:r w:rsidRPr="00EF3F96">
              <w:rPr>
                <w:rFonts w:eastAsia="Times New Roman"/>
                <w:sz w:val="16"/>
                <w:szCs w:val="16"/>
                <w:lang w:eastAsia="x-none"/>
              </w:rPr>
              <w:t xml:space="preserve"> </w:t>
            </w:r>
            <w:r w:rsidRPr="00EF3F96">
              <w:rPr>
                <w:rFonts w:eastAsia="Times New Roman"/>
                <w:sz w:val="16"/>
                <w:szCs w:val="16"/>
                <w:lang w:val="x-none" w:eastAsia="x-none"/>
              </w:rPr>
              <w:t>przyczyniło się</w:t>
            </w:r>
            <w:r w:rsidRPr="00EF3F96">
              <w:rPr>
                <w:rFonts w:eastAsia="Times New Roman"/>
                <w:sz w:val="16"/>
                <w:szCs w:val="16"/>
                <w:lang w:eastAsia="x-none"/>
              </w:rPr>
              <w:t xml:space="preserve"> </w:t>
            </w:r>
            <w:r w:rsidRPr="00EF3F96">
              <w:rPr>
                <w:rFonts w:eastAsia="Times New Roman"/>
                <w:sz w:val="16"/>
                <w:szCs w:val="16"/>
                <w:lang w:val="x-none" w:eastAsia="x-none"/>
              </w:rPr>
              <w:t>do osiągnięcia celów</w:t>
            </w:r>
            <w:r w:rsidRPr="00EF3F96">
              <w:rPr>
                <w:rFonts w:eastAsia="Times New Roman"/>
                <w:sz w:val="16"/>
                <w:szCs w:val="16"/>
                <w:lang w:eastAsia="x-none"/>
              </w:rPr>
              <w:t xml:space="preserve"> </w:t>
            </w:r>
            <w:r w:rsidRPr="00EF3F96">
              <w:rPr>
                <w:rFonts w:eastAsia="Times New Roman"/>
                <w:sz w:val="16"/>
                <w:szCs w:val="16"/>
                <w:lang w:val="x-none" w:eastAsia="x-none"/>
              </w:rPr>
              <w:t>w ramach Osi</w:t>
            </w:r>
            <w:r w:rsidRPr="00EF3F96">
              <w:rPr>
                <w:rFonts w:eastAsia="Times New Roman"/>
                <w:sz w:val="16"/>
                <w:szCs w:val="16"/>
                <w:lang w:eastAsia="x-none"/>
              </w:rPr>
              <w:t xml:space="preserve"> </w:t>
            </w:r>
            <w:r w:rsidRPr="00EF3F96">
              <w:rPr>
                <w:rFonts w:eastAsia="Times New Roman"/>
                <w:sz w:val="16"/>
                <w:szCs w:val="16"/>
                <w:lang w:val="x-none" w:eastAsia="x-none"/>
              </w:rPr>
              <w:t>Priorytetowej IV</w:t>
            </w:r>
            <w:r w:rsidRPr="00EF3F96">
              <w:rPr>
                <w:rFonts w:eastAsia="Times New Roman"/>
                <w:sz w:val="16"/>
                <w:szCs w:val="16"/>
                <w:lang w:eastAsia="x-none"/>
              </w:rPr>
              <w:t xml:space="preserve"> </w:t>
            </w:r>
            <w:r w:rsidRPr="00EF3F96">
              <w:rPr>
                <w:rFonts w:eastAsia="Times New Roman"/>
                <w:sz w:val="16"/>
                <w:szCs w:val="16"/>
                <w:lang w:val="x-none" w:eastAsia="x-none"/>
              </w:rPr>
              <w:t>Efektywność</w:t>
            </w:r>
            <w:r w:rsidRPr="00EF3F96">
              <w:rPr>
                <w:rFonts w:eastAsia="Times New Roman"/>
                <w:sz w:val="16"/>
                <w:szCs w:val="16"/>
                <w:lang w:eastAsia="x-none"/>
              </w:rPr>
              <w:t xml:space="preserve"> </w:t>
            </w:r>
            <w:r w:rsidRPr="00EF3F96">
              <w:rPr>
                <w:rFonts w:eastAsia="Times New Roman"/>
                <w:sz w:val="16"/>
                <w:szCs w:val="16"/>
                <w:lang w:val="x-none" w:eastAsia="x-none"/>
              </w:rPr>
              <w:t>energetyczna,</w:t>
            </w:r>
            <w:r w:rsidRPr="00EF3F96">
              <w:rPr>
                <w:rFonts w:eastAsia="Times New Roman"/>
                <w:sz w:val="16"/>
                <w:szCs w:val="16"/>
                <w:lang w:eastAsia="x-none"/>
              </w:rPr>
              <w:t xml:space="preserve"> </w:t>
            </w:r>
            <w:r w:rsidRPr="00EF3F96">
              <w:rPr>
                <w:rFonts w:eastAsia="Times New Roman"/>
                <w:sz w:val="16"/>
                <w:szCs w:val="16"/>
                <w:lang w:val="x-none" w:eastAsia="x-none"/>
              </w:rPr>
              <w:t>odnawialne źródła</w:t>
            </w:r>
            <w:r w:rsidRPr="00EF3F96">
              <w:rPr>
                <w:rFonts w:eastAsia="Times New Roman"/>
                <w:sz w:val="16"/>
                <w:szCs w:val="16"/>
                <w:lang w:eastAsia="x-none"/>
              </w:rPr>
              <w:t xml:space="preserve"> </w:t>
            </w:r>
            <w:r w:rsidRPr="00EF3F96">
              <w:rPr>
                <w:rFonts w:eastAsia="Times New Roman"/>
                <w:sz w:val="16"/>
                <w:szCs w:val="16"/>
                <w:lang w:val="x-none" w:eastAsia="x-none"/>
              </w:rPr>
              <w:t>energii i gospodarka</w:t>
            </w:r>
            <w:r w:rsidRPr="00EF3F96">
              <w:rPr>
                <w:rFonts w:eastAsia="Times New Roman"/>
                <w:sz w:val="16"/>
                <w:szCs w:val="16"/>
                <w:lang w:eastAsia="x-none"/>
              </w:rPr>
              <w:t xml:space="preserve"> </w:t>
            </w:r>
            <w:r w:rsidRPr="00EF3F96">
              <w:rPr>
                <w:rFonts w:eastAsia="Times New Roman"/>
                <w:sz w:val="16"/>
                <w:szCs w:val="16"/>
                <w:lang w:val="x-none" w:eastAsia="x-none"/>
              </w:rPr>
              <w:t>niskoemisyjna</w:t>
            </w:r>
            <w:r w:rsidRPr="00EF3F96">
              <w:rPr>
                <w:rFonts w:eastAsia="Times New Roman"/>
                <w:sz w:val="16"/>
                <w:szCs w:val="16"/>
                <w:lang w:eastAsia="x-none"/>
              </w:rPr>
              <w:t>.</w:t>
            </w:r>
          </w:p>
        </w:tc>
        <w:tc>
          <w:tcPr>
            <w:tcW w:w="236" w:type="dxa"/>
            <w:tcBorders>
              <w:top w:val="single" w:sz="4" w:space="0" w:color="auto"/>
              <w:left w:val="single" w:sz="12" w:space="0" w:color="auto"/>
              <w:bottom w:val="single" w:sz="4" w:space="0" w:color="auto"/>
              <w:right w:val="single" w:sz="4" w:space="0" w:color="auto"/>
            </w:tcBorders>
          </w:tcPr>
          <w:p w14:paraId="1B0D1849"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327" w:type="dxa"/>
            <w:tcBorders>
              <w:top w:val="single" w:sz="4" w:space="0" w:color="auto"/>
              <w:left w:val="single" w:sz="4" w:space="0" w:color="auto"/>
              <w:bottom w:val="single" w:sz="4" w:space="0" w:color="auto"/>
              <w:right w:val="single" w:sz="4" w:space="0" w:color="auto"/>
            </w:tcBorders>
          </w:tcPr>
          <w:p w14:paraId="60695C38"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383" w:type="dxa"/>
            <w:tcBorders>
              <w:top w:val="single" w:sz="4" w:space="0" w:color="auto"/>
              <w:left w:val="single" w:sz="4" w:space="0" w:color="auto"/>
              <w:bottom w:val="single" w:sz="4" w:space="0" w:color="auto"/>
              <w:right w:val="single" w:sz="4" w:space="0" w:color="auto"/>
            </w:tcBorders>
          </w:tcPr>
          <w:p w14:paraId="4503B6EC"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397" w:type="dxa"/>
            <w:tcBorders>
              <w:top w:val="single" w:sz="4" w:space="0" w:color="auto"/>
              <w:left w:val="single" w:sz="4" w:space="0" w:color="auto"/>
              <w:bottom w:val="single" w:sz="4" w:space="0" w:color="auto"/>
              <w:right w:val="single" w:sz="12" w:space="0" w:color="auto"/>
            </w:tcBorders>
          </w:tcPr>
          <w:p w14:paraId="3A8D48C3"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272" w:type="dxa"/>
            <w:tcBorders>
              <w:top w:val="single" w:sz="4" w:space="0" w:color="auto"/>
              <w:left w:val="single" w:sz="12" w:space="0" w:color="auto"/>
              <w:bottom w:val="single" w:sz="4" w:space="0" w:color="auto"/>
              <w:right w:val="single" w:sz="4" w:space="0" w:color="auto"/>
            </w:tcBorders>
          </w:tcPr>
          <w:p w14:paraId="592D3030"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327" w:type="dxa"/>
            <w:tcBorders>
              <w:top w:val="single" w:sz="4" w:space="0" w:color="auto"/>
              <w:left w:val="single" w:sz="4" w:space="0" w:color="auto"/>
              <w:bottom w:val="single" w:sz="4" w:space="0" w:color="auto"/>
              <w:right w:val="single" w:sz="4" w:space="0" w:color="auto"/>
            </w:tcBorders>
          </w:tcPr>
          <w:p w14:paraId="359E88FD"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383" w:type="dxa"/>
            <w:tcBorders>
              <w:top w:val="single" w:sz="4" w:space="0" w:color="auto"/>
              <w:left w:val="single" w:sz="4" w:space="0" w:color="auto"/>
              <w:bottom w:val="single" w:sz="4" w:space="0" w:color="auto"/>
              <w:right w:val="single" w:sz="4" w:space="0" w:color="auto"/>
            </w:tcBorders>
          </w:tcPr>
          <w:p w14:paraId="1DFA2CCD"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398" w:type="dxa"/>
            <w:gridSpan w:val="2"/>
            <w:tcBorders>
              <w:top w:val="single" w:sz="4" w:space="0" w:color="auto"/>
              <w:left w:val="single" w:sz="4" w:space="0" w:color="auto"/>
              <w:bottom w:val="single" w:sz="4" w:space="0" w:color="auto"/>
              <w:right w:val="single" w:sz="12" w:space="0" w:color="auto"/>
            </w:tcBorders>
          </w:tcPr>
          <w:p w14:paraId="2195749D"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273" w:type="dxa"/>
            <w:tcBorders>
              <w:top w:val="single" w:sz="4" w:space="0" w:color="auto"/>
              <w:left w:val="single" w:sz="12" w:space="0" w:color="auto"/>
              <w:bottom w:val="single" w:sz="4" w:space="0" w:color="auto"/>
              <w:right w:val="single" w:sz="4" w:space="0" w:color="auto"/>
            </w:tcBorders>
          </w:tcPr>
          <w:p w14:paraId="7DA77117"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328" w:type="dxa"/>
            <w:tcBorders>
              <w:top w:val="single" w:sz="4" w:space="0" w:color="auto"/>
              <w:left w:val="single" w:sz="4" w:space="0" w:color="auto"/>
              <w:bottom w:val="single" w:sz="4" w:space="0" w:color="auto"/>
              <w:right w:val="single" w:sz="4" w:space="0" w:color="auto"/>
            </w:tcBorders>
          </w:tcPr>
          <w:p w14:paraId="1BAA7931"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384" w:type="dxa"/>
            <w:tcBorders>
              <w:top w:val="single" w:sz="4" w:space="0" w:color="auto"/>
              <w:left w:val="single" w:sz="4" w:space="0" w:color="auto"/>
              <w:bottom w:val="single" w:sz="4" w:space="0" w:color="auto"/>
              <w:right w:val="single" w:sz="4" w:space="0" w:color="auto"/>
            </w:tcBorders>
          </w:tcPr>
          <w:p w14:paraId="75F80DC3"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402" w:type="dxa"/>
            <w:tcBorders>
              <w:top w:val="single" w:sz="4" w:space="0" w:color="auto"/>
              <w:left w:val="single" w:sz="4" w:space="0" w:color="auto"/>
              <w:bottom w:val="single" w:sz="4" w:space="0" w:color="auto"/>
              <w:right w:val="single" w:sz="12" w:space="0" w:color="auto"/>
            </w:tcBorders>
          </w:tcPr>
          <w:p w14:paraId="4834DE30"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273" w:type="dxa"/>
            <w:tcBorders>
              <w:top w:val="single" w:sz="4" w:space="0" w:color="auto"/>
              <w:left w:val="single" w:sz="12" w:space="0" w:color="auto"/>
              <w:bottom w:val="single" w:sz="4" w:space="0" w:color="auto"/>
              <w:right w:val="single" w:sz="4" w:space="0" w:color="auto"/>
            </w:tcBorders>
          </w:tcPr>
          <w:p w14:paraId="2F3CA417"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328" w:type="dxa"/>
            <w:tcBorders>
              <w:top w:val="single" w:sz="4" w:space="0" w:color="auto"/>
              <w:left w:val="single" w:sz="4" w:space="0" w:color="auto"/>
              <w:bottom w:val="single" w:sz="4" w:space="0" w:color="auto"/>
              <w:right w:val="single" w:sz="4" w:space="0" w:color="auto"/>
            </w:tcBorders>
          </w:tcPr>
          <w:p w14:paraId="446FD93A"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384" w:type="dxa"/>
            <w:tcBorders>
              <w:top w:val="single" w:sz="4" w:space="0" w:color="auto"/>
              <w:left w:val="single" w:sz="4" w:space="0" w:color="auto"/>
              <w:bottom w:val="single" w:sz="4" w:space="0" w:color="auto"/>
              <w:right w:val="single" w:sz="4" w:space="0" w:color="auto"/>
            </w:tcBorders>
          </w:tcPr>
          <w:p w14:paraId="11ED5BDE"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398" w:type="dxa"/>
            <w:gridSpan w:val="2"/>
            <w:tcBorders>
              <w:top w:val="single" w:sz="4" w:space="0" w:color="auto"/>
              <w:left w:val="single" w:sz="4" w:space="0" w:color="auto"/>
              <w:bottom w:val="single" w:sz="4" w:space="0" w:color="auto"/>
              <w:right w:val="single" w:sz="12" w:space="0" w:color="auto"/>
            </w:tcBorders>
          </w:tcPr>
          <w:p w14:paraId="59EA064C"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273" w:type="dxa"/>
            <w:tcBorders>
              <w:top w:val="single" w:sz="4" w:space="0" w:color="auto"/>
              <w:left w:val="single" w:sz="12" w:space="0" w:color="auto"/>
              <w:bottom w:val="single" w:sz="4" w:space="0" w:color="auto"/>
              <w:right w:val="single" w:sz="4" w:space="0" w:color="auto"/>
            </w:tcBorders>
            <w:shd w:val="clear" w:color="auto" w:fill="A5A5A5" w:themeFill="accent3"/>
            <w:hideMark/>
          </w:tcPr>
          <w:p w14:paraId="020089B9"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r w:rsidRPr="00EF3F96">
              <w:rPr>
                <w:b/>
                <w:sz w:val="14"/>
                <w:szCs w:val="14"/>
              </w:rPr>
              <w:t>x</w:t>
            </w:r>
          </w:p>
        </w:tc>
        <w:tc>
          <w:tcPr>
            <w:tcW w:w="328" w:type="dxa"/>
            <w:tcBorders>
              <w:top w:val="single" w:sz="4" w:space="0" w:color="auto"/>
              <w:left w:val="single" w:sz="4" w:space="0" w:color="auto"/>
              <w:bottom w:val="single" w:sz="4" w:space="0" w:color="auto"/>
              <w:right w:val="single" w:sz="4" w:space="0" w:color="auto"/>
            </w:tcBorders>
            <w:shd w:val="clear" w:color="auto" w:fill="A5A5A5" w:themeFill="accent3"/>
            <w:hideMark/>
          </w:tcPr>
          <w:p w14:paraId="69B03833"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r w:rsidRPr="00EF3F96">
              <w:rPr>
                <w:b/>
                <w:sz w:val="14"/>
                <w:szCs w:val="14"/>
              </w:rPr>
              <w:t>x</w:t>
            </w:r>
          </w:p>
        </w:tc>
        <w:tc>
          <w:tcPr>
            <w:tcW w:w="384" w:type="dxa"/>
            <w:tcBorders>
              <w:top w:val="single" w:sz="4" w:space="0" w:color="auto"/>
              <w:left w:val="single" w:sz="4" w:space="0" w:color="auto"/>
              <w:bottom w:val="single" w:sz="4" w:space="0" w:color="auto"/>
              <w:right w:val="single" w:sz="4" w:space="0" w:color="auto"/>
            </w:tcBorders>
          </w:tcPr>
          <w:p w14:paraId="2868ED00"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399" w:type="dxa"/>
            <w:tcBorders>
              <w:top w:val="single" w:sz="4" w:space="0" w:color="auto"/>
              <w:left w:val="single" w:sz="4" w:space="0" w:color="auto"/>
              <w:bottom w:val="single" w:sz="4" w:space="0" w:color="auto"/>
              <w:right w:val="single" w:sz="12" w:space="0" w:color="auto"/>
            </w:tcBorders>
          </w:tcPr>
          <w:p w14:paraId="5C58D5C4"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273" w:type="dxa"/>
            <w:tcBorders>
              <w:top w:val="single" w:sz="4" w:space="0" w:color="auto"/>
              <w:left w:val="single" w:sz="12" w:space="0" w:color="auto"/>
              <w:bottom w:val="single" w:sz="4" w:space="0" w:color="auto"/>
              <w:right w:val="single" w:sz="4" w:space="0" w:color="auto"/>
            </w:tcBorders>
          </w:tcPr>
          <w:p w14:paraId="570DA5F4"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328" w:type="dxa"/>
            <w:tcBorders>
              <w:top w:val="single" w:sz="4" w:space="0" w:color="auto"/>
              <w:left w:val="single" w:sz="4" w:space="0" w:color="auto"/>
              <w:bottom w:val="single" w:sz="4" w:space="0" w:color="auto"/>
              <w:right w:val="single" w:sz="4" w:space="0" w:color="auto"/>
            </w:tcBorders>
          </w:tcPr>
          <w:p w14:paraId="41A4751B"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384" w:type="dxa"/>
            <w:tcBorders>
              <w:top w:val="single" w:sz="4" w:space="0" w:color="auto"/>
              <w:left w:val="single" w:sz="4" w:space="0" w:color="auto"/>
              <w:bottom w:val="single" w:sz="4" w:space="0" w:color="auto"/>
              <w:right w:val="single" w:sz="4" w:space="0" w:color="auto"/>
            </w:tcBorders>
          </w:tcPr>
          <w:p w14:paraId="5D2D6320"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398" w:type="dxa"/>
            <w:gridSpan w:val="2"/>
            <w:tcBorders>
              <w:top w:val="single" w:sz="4" w:space="0" w:color="auto"/>
              <w:left w:val="single" w:sz="4" w:space="0" w:color="auto"/>
              <w:bottom w:val="single" w:sz="4" w:space="0" w:color="auto"/>
              <w:right w:val="single" w:sz="12" w:space="0" w:color="auto"/>
            </w:tcBorders>
          </w:tcPr>
          <w:p w14:paraId="3140A60E"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273" w:type="dxa"/>
            <w:tcBorders>
              <w:top w:val="single" w:sz="4" w:space="0" w:color="auto"/>
              <w:left w:val="single" w:sz="12" w:space="0" w:color="auto"/>
              <w:bottom w:val="single" w:sz="4" w:space="0" w:color="auto"/>
              <w:right w:val="single" w:sz="4" w:space="0" w:color="auto"/>
            </w:tcBorders>
          </w:tcPr>
          <w:p w14:paraId="182F425A"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328" w:type="dxa"/>
            <w:tcBorders>
              <w:top w:val="single" w:sz="4" w:space="0" w:color="auto"/>
              <w:left w:val="single" w:sz="4" w:space="0" w:color="auto"/>
              <w:bottom w:val="single" w:sz="4" w:space="0" w:color="auto"/>
              <w:right w:val="single" w:sz="4" w:space="0" w:color="auto"/>
            </w:tcBorders>
          </w:tcPr>
          <w:p w14:paraId="6811334F"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384" w:type="dxa"/>
            <w:tcBorders>
              <w:top w:val="single" w:sz="4" w:space="0" w:color="auto"/>
              <w:left w:val="single" w:sz="4" w:space="0" w:color="auto"/>
              <w:bottom w:val="single" w:sz="4" w:space="0" w:color="auto"/>
              <w:right w:val="single" w:sz="4" w:space="0" w:color="auto"/>
            </w:tcBorders>
          </w:tcPr>
          <w:p w14:paraId="76EA5BE0"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399" w:type="dxa"/>
            <w:tcBorders>
              <w:top w:val="single" w:sz="4" w:space="0" w:color="auto"/>
              <w:left w:val="single" w:sz="4" w:space="0" w:color="auto"/>
              <w:bottom w:val="single" w:sz="4" w:space="0" w:color="auto"/>
              <w:right w:val="single" w:sz="12" w:space="0" w:color="auto"/>
            </w:tcBorders>
          </w:tcPr>
          <w:p w14:paraId="17D39C16"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344" w:type="dxa"/>
            <w:tcBorders>
              <w:top w:val="single" w:sz="4" w:space="0" w:color="999999" w:themeColor="text1" w:themeTint="66"/>
              <w:left w:val="single" w:sz="12" w:space="0" w:color="auto"/>
              <w:bottom w:val="single" w:sz="4" w:space="0" w:color="auto"/>
              <w:right w:val="single" w:sz="4" w:space="0" w:color="auto"/>
            </w:tcBorders>
          </w:tcPr>
          <w:p w14:paraId="2C17A746"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344" w:type="dxa"/>
            <w:tcBorders>
              <w:top w:val="single" w:sz="4" w:space="0" w:color="999999" w:themeColor="text1" w:themeTint="66"/>
              <w:left w:val="single" w:sz="4" w:space="0" w:color="auto"/>
              <w:bottom w:val="single" w:sz="4" w:space="0" w:color="auto"/>
              <w:right w:val="single" w:sz="4" w:space="0" w:color="auto"/>
            </w:tcBorders>
          </w:tcPr>
          <w:p w14:paraId="2278F383"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344" w:type="dxa"/>
            <w:tcBorders>
              <w:top w:val="single" w:sz="4" w:space="0" w:color="999999" w:themeColor="text1" w:themeTint="66"/>
              <w:left w:val="single" w:sz="4" w:space="0" w:color="auto"/>
              <w:bottom w:val="single" w:sz="4" w:space="0" w:color="auto"/>
              <w:right w:val="single" w:sz="4" w:space="0" w:color="auto"/>
            </w:tcBorders>
          </w:tcPr>
          <w:p w14:paraId="15229C38"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345" w:type="dxa"/>
            <w:tcBorders>
              <w:top w:val="single" w:sz="4" w:space="0" w:color="999999" w:themeColor="text1" w:themeTint="66"/>
              <w:left w:val="single" w:sz="4" w:space="0" w:color="auto"/>
              <w:bottom w:val="single" w:sz="4" w:space="0" w:color="auto"/>
              <w:right w:val="single" w:sz="4" w:space="0" w:color="auto"/>
            </w:tcBorders>
          </w:tcPr>
          <w:p w14:paraId="6BCFC996"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273" w:type="dxa"/>
            <w:tcBorders>
              <w:top w:val="single" w:sz="4" w:space="0" w:color="auto"/>
              <w:left w:val="single" w:sz="4" w:space="0" w:color="auto"/>
              <w:bottom w:val="single" w:sz="4" w:space="0" w:color="auto"/>
              <w:right w:val="single" w:sz="4" w:space="0" w:color="auto"/>
            </w:tcBorders>
          </w:tcPr>
          <w:p w14:paraId="1D757701"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328" w:type="dxa"/>
            <w:tcBorders>
              <w:top w:val="single" w:sz="4" w:space="0" w:color="auto"/>
              <w:left w:val="single" w:sz="4" w:space="0" w:color="auto"/>
              <w:bottom w:val="single" w:sz="4" w:space="0" w:color="auto"/>
              <w:right w:val="single" w:sz="4" w:space="0" w:color="auto"/>
            </w:tcBorders>
          </w:tcPr>
          <w:p w14:paraId="3E63306A"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384" w:type="dxa"/>
            <w:tcBorders>
              <w:top w:val="single" w:sz="4" w:space="0" w:color="auto"/>
              <w:left w:val="single" w:sz="4" w:space="0" w:color="auto"/>
              <w:bottom w:val="single" w:sz="4" w:space="0" w:color="auto"/>
              <w:right w:val="single" w:sz="4" w:space="0" w:color="auto"/>
            </w:tcBorders>
          </w:tcPr>
          <w:p w14:paraId="7E451E2F"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385" w:type="dxa"/>
            <w:tcBorders>
              <w:top w:val="single" w:sz="4" w:space="0" w:color="auto"/>
              <w:left w:val="single" w:sz="4" w:space="0" w:color="auto"/>
              <w:bottom w:val="single" w:sz="4" w:space="0" w:color="auto"/>
              <w:right w:val="single" w:sz="4" w:space="0" w:color="auto"/>
            </w:tcBorders>
          </w:tcPr>
          <w:p w14:paraId="3CA3DC72"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r>
      <w:tr w:rsidR="00963ECD" w:rsidRPr="00EF3F96" w14:paraId="59755777" w14:textId="77777777" w:rsidTr="00EF3F96">
        <w:trPr>
          <w:cantSplit/>
          <w:trHeight w:val="1134"/>
        </w:trPr>
        <w:tc>
          <w:tcPr>
            <w:cnfStyle w:val="001000000000" w:firstRow="0" w:lastRow="0" w:firstColumn="1" w:lastColumn="0" w:oddVBand="0" w:evenVBand="0" w:oddHBand="0" w:evenHBand="0" w:firstRowFirstColumn="0" w:firstRowLastColumn="0" w:lastRowFirstColumn="0" w:lastRowLastColumn="0"/>
            <w:tcW w:w="493" w:type="dxa"/>
            <w:tcBorders>
              <w:top w:val="single" w:sz="4" w:space="0" w:color="auto"/>
              <w:left w:val="single" w:sz="12" w:space="0" w:color="auto"/>
              <w:bottom w:val="single" w:sz="4" w:space="0" w:color="auto"/>
              <w:right w:val="single" w:sz="12" w:space="0" w:color="auto"/>
            </w:tcBorders>
            <w:hideMark/>
          </w:tcPr>
          <w:p w14:paraId="22334AE3" w14:textId="77777777" w:rsidR="00EF3F96" w:rsidRPr="00EF3F96" w:rsidRDefault="00EF3F96" w:rsidP="00EF3F96">
            <w:pPr>
              <w:rPr>
                <w:sz w:val="16"/>
                <w:szCs w:val="16"/>
              </w:rPr>
            </w:pPr>
            <w:r w:rsidRPr="00EF3F96">
              <w:rPr>
                <w:sz w:val="16"/>
                <w:szCs w:val="16"/>
              </w:rPr>
              <w:t>19.</w:t>
            </w:r>
          </w:p>
        </w:tc>
        <w:tc>
          <w:tcPr>
            <w:tcW w:w="2758" w:type="dxa"/>
            <w:tcBorders>
              <w:top w:val="single" w:sz="4" w:space="0" w:color="auto"/>
              <w:left w:val="single" w:sz="12" w:space="0" w:color="auto"/>
              <w:bottom w:val="single" w:sz="4" w:space="0" w:color="auto"/>
              <w:right w:val="single" w:sz="12" w:space="0" w:color="auto"/>
            </w:tcBorders>
            <w:shd w:val="clear" w:color="auto" w:fill="A5A5A5" w:themeFill="accent3"/>
            <w:hideMark/>
          </w:tcPr>
          <w:p w14:paraId="24CCBB83" w14:textId="77777777" w:rsidR="00EF3F96" w:rsidRPr="00EF3F96" w:rsidRDefault="00EF3F96" w:rsidP="00EF3F96">
            <w:pPr>
              <w:spacing w:line="240" w:lineRule="auto"/>
              <w:contextualSpacing/>
              <w:jc w:val="both"/>
              <w:cnfStyle w:val="000000000000" w:firstRow="0" w:lastRow="0" w:firstColumn="0" w:lastColumn="0" w:oddVBand="0" w:evenVBand="0" w:oddHBand="0" w:evenHBand="0" w:firstRowFirstColumn="0" w:firstRowLastColumn="0" w:lastRowFirstColumn="0" w:lastRowLastColumn="0"/>
              <w:rPr>
                <w:rFonts w:eastAsia="Times New Roman"/>
                <w:sz w:val="16"/>
                <w:szCs w:val="16"/>
                <w:lang w:val="x-none" w:eastAsia="x-none"/>
              </w:rPr>
            </w:pPr>
            <w:r w:rsidRPr="00EF3F96">
              <w:rPr>
                <w:rFonts w:eastAsia="Times New Roman"/>
                <w:sz w:val="16"/>
                <w:szCs w:val="16"/>
                <w:lang w:val="x-none" w:eastAsia="x-none"/>
              </w:rPr>
              <w:t>Ewaluacja wpływu RPO WSL na lata 2014-2020 w obszarze wsparcia usług</w:t>
            </w:r>
            <w:r w:rsidRPr="00EF3F96">
              <w:rPr>
                <w:rFonts w:eastAsia="Times New Roman"/>
                <w:sz w:val="16"/>
                <w:szCs w:val="16"/>
                <w:lang w:eastAsia="x-none"/>
              </w:rPr>
              <w:t xml:space="preserve"> </w:t>
            </w:r>
            <w:r w:rsidRPr="00EF3F96">
              <w:rPr>
                <w:rFonts w:eastAsia="Times New Roman"/>
                <w:sz w:val="16"/>
                <w:szCs w:val="16"/>
                <w:lang w:val="x-none" w:eastAsia="x-none"/>
              </w:rPr>
              <w:t>społecznych i zdrowotnych oraz</w:t>
            </w:r>
            <w:r w:rsidRPr="00EF3F96">
              <w:rPr>
                <w:rFonts w:eastAsia="Times New Roman"/>
                <w:sz w:val="16"/>
                <w:szCs w:val="16"/>
                <w:lang w:eastAsia="x-none"/>
              </w:rPr>
              <w:t xml:space="preserve"> </w:t>
            </w:r>
            <w:r w:rsidRPr="00EF3F96">
              <w:rPr>
                <w:rFonts w:eastAsia="Times New Roman"/>
                <w:sz w:val="16"/>
                <w:szCs w:val="16"/>
                <w:lang w:val="x-none" w:eastAsia="x-none"/>
              </w:rPr>
              <w:t>systemu ochrony zdrowia w</w:t>
            </w:r>
            <w:r w:rsidRPr="00EF3F96">
              <w:rPr>
                <w:rFonts w:eastAsia="Times New Roman"/>
                <w:sz w:val="16"/>
                <w:szCs w:val="16"/>
                <w:lang w:eastAsia="x-none"/>
              </w:rPr>
              <w:t> </w:t>
            </w:r>
            <w:r w:rsidRPr="00EF3F96">
              <w:rPr>
                <w:rFonts w:eastAsia="Times New Roman"/>
                <w:sz w:val="16"/>
                <w:szCs w:val="16"/>
                <w:lang w:val="x-none" w:eastAsia="x-none"/>
              </w:rPr>
              <w:t>województwie śląskim (w ramach Osi</w:t>
            </w:r>
            <w:r w:rsidRPr="00EF3F96">
              <w:rPr>
                <w:rFonts w:eastAsia="Times New Roman"/>
                <w:sz w:val="16"/>
                <w:szCs w:val="16"/>
                <w:lang w:eastAsia="x-none"/>
              </w:rPr>
              <w:t xml:space="preserve"> </w:t>
            </w:r>
            <w:r w:rsidRPr="00EF3F96">
              <w:rPr>
                <w:rFonts w:eastAsia="Times New Roman"/>
                <w:sz w:val="16"/>
                <w:szCs w:val="16"/>
                <w:lang w:val="x-none" w:eastAsia="x-none"/>
              </w:rPr>
              <w:t>Priorytetowych IX i X).</w:t>
            </w:r>
          </w:p>
        </w:tc>
        <w:tc>
          <w:tcPr>
            <w:tcW w:w="236" w:type="dxa"/>
            <w:tcBorders>
              <w:top w:val="single" w:sz="4" w:space="0" w:color="auto"/>
              <w:left w:val="single" w:sz="12" w:space="0" w:color="auto"/>
              <w:bottom w:val="single" w:sz="4" w:space="0" w:color="auto"/>
              <w:right w:val="single" w:sz="4" w:space="0" w:color="auto"/>
            </w:tcBorders>
          </w:tcPr>
          <w:p w14:paraId="5D424A48"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327" w:type="dxa"/>
            <w:tcBorders>
              <w:top w:val="single" w:sz="4" w:space="0" w:color="auto"/>
              <w:left w:val="single" w:sz="4" w:space="0" w:color="auto"/>
              <w:bottom w:val="single" w:sz="4" w:space="0" w:color="auto"/>
              <w:right w:val="single" w:sz="4" w:space="0" w:color="auto"/>
            </w:tcBorders>
          </w:tcPr>
          <w:p w14:paraId="5328A71D"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383" w:type="dxa"/>
            <w:tcBorders>
              <w:top w:val="single" w:sz="4" w:space="0" w:color="auto"/>
              <w:left w:val="single" w:sz="4" w:space="0" w:color="auto"/>
              <w:bottom w:val="single" w:sz="4" w:space="0" w:color="auto"/>
              <w:right w:val="single" w:sz="4" w:space="0" w:color="auto"/>
            </w:tcBorders>
          </w:tcPr>
          <w:p w14:paraId="599FE025"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397" w:type="dxa"/>
            <w:tcBorders>
              <w:top w:val="single" w:sz="4" w:space="0" w:color="auto"/>
              <w:left w:val="single" w:sz="4" w:space="0" w:color="auto"/>
              <w:bottom w:val="single" w:sz="4" w:space="0" w:color="auto"/>
              <w:right w:val="single" w:sz="12" w:space="0" w:color="auto"/>
            </w:tcBorders>
          </w:tcPr>
          <w:p w14:paraId="6566D8C3"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272" w:type="dxa"/>
            <w:tcBorders>
              <w:top w:val="single" w:sz="4" w:space="0" w:color="auto"/>
              <w:left w:val="single" w:sz="12" w:space="0" w:color="auto"/>
              <w:bottom w:val="single" w:sz="4" w:space="0" w:color="auto"/>
              <w:right w:val="single" w:sz="4" w:space="0" w:color="auto"/>
            </w:tcBorders>
          </w:tcPr>
          <w:p w14:paraId="35968B34"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327" w:type="dxa"/>
            <w:tcBorders>
              <w:top w:val="single" w:sz="4" w:space="0" w:color="auto"/>
              <w:left w:val="single" w:sz="4" w:space="0" w:color="auto"/>
              <w:bottom w:val="single" w:sz="4" w:space="0" w:color="auto"/>
              <w:right w:val="single" w:sz="4" w:space="0" w:color="auto"/>
            </w:tcBorders>
          </w:tcPr>
          <w:p w14:paraId="6B6725FA"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383" w:type="dxa"/>
            <w:tcBorders>
              <w:top w:val="single" w:sz="4" w:space="0" w:color="auto"/>
              <w:left w:val="single" w:sz="4" w:space="0" w:color="auto"/>
              <w:bottom w:val="single" w:sz="4" w:space="0" w:color="auto"/>
              <w:right w:val="single" w:sz="4" w:space="0" w:color="auto"/>
            </w:tcBorders>
          </w:tcPr>
          <w:p w14:paraId="6F28CAB9"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398" w:type="dxa"/>
            <w:gridSpan w:val="2"/>
            <w:tcBorders>
              <w:top w:val="single" w:sz="4" w:space="0" w:color="auto"/>
              <w:left w:val="single" w:sz="4" w:space="0" w:color="auto"/>
              <w:bottom w:val="single" w:sz="4" w:space="0" w:color="auto"/>
              <w:right w:val="single" w:sz="12" w:space="0" w:color="auto"/>
            </w:tcBorders>
          </w:tcPr>
          <w:p w14:paraId="0AF6126C"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273" w:type="dxa"/>
            <w:tcBorders>
              <w:top w:val="single" w:sz="4" w:space="0" w:color="auto"/>
              <w:left w:val="single" w:sz="12" w:space="0" w:color="auto"/>
              <w:bottom w:val="single" w:sz="4" w:space="0" w:color="auto"/>
              <w:right w:val="single" w:sz="4" w:space="0" w:color="auto"/>
            </w:tcBorders>
          </w:tcPr>
          <w:p w14:paraId="1D2D6C6A"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328" w:type="dxa"/>
            <w:tcBorders>
              <w:top w:val="single" w:sz="4" w:space="0" w:color="auto"/>
              <w:left w:val="single" w:sz="4" w:space="0" w:color="auto"/>
              <w:bottom w:val="single" w:sz="4" w:space="0" w:color="auto"/>
              <w:right w:val="single" w:sz="4" w:space="0" w:color="auto"/>
            </w:tcBorders>
          </w:tcPr>
          <w:p w14:paraId="72A4D44E"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384" w:type="dxa"/>
            <w:tcBorders>
              <w:top w:val="single" w:sz="4" w:space="0" w:color="auto"/>
              <w:left w:val="single" w:sz="4" w:space="0" w:color="auto"/>
              <w:bottom w:val="single" w:sz="4" w:space="0" w:color="auto"/>
              <w:right w:val="single" w:sz="4" w:space="0" w:color="auto"/>
            </w:tcBorders>
          </w:tcPr>
          <w:p w14:paraId="38719E36"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402" w:type="dxa"/>
            <w:tcBorders>
              <w:top w:val="single" w:sz="4" w:space="0" w:color="auto"/>
              <w:left w:val="single" w:sz="4" w:space="0" w:color="auto"/>
              <w:bottom w:val="single" w:sz="4" w:space="0" w:color="auto"/>
              <w:right w:val="single" w:sz="12" w:space="0" w:color="auto"/>
            </w:tcBorders>
          </w:tcPr>
          <w:p w14:paraId="79CF4A6A"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273" w:type="dxa"/>
            <w:tcBorders>
              <w:top w:val="single" w:sz="4" w:space="0" w:color="auto"/>
              <w:left w:val="single" w:sz="12" w:space="0" w:color="auto"/>
              <w:bottom w:val="single" w:sz="4" w:space="0" w:color="auto"/>
              <w:right w:val="single" w:sz="4" w:space="0" w:color="auto"/>
            </w:tcBorders>
          </w:tcPr>
          <w:p w14:paraId="2066CBAE"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328" w:type="dxa"/>
            <w:tcBorders>
              <w:top w:val="single" w:sz="4" w:space="0" w:color="auto"/>
              <w:left w:val="single" w:sz="4" w:space="0" w:color="auto"/>
              <w:bottom w:val="single" w:sz="4" w:space="0" w:color="auto"/>
              <w:right w:val="single" w:sz="4" w:space="0" w:color="auto"/>
            </w:tcBorders>
          </w:tcPr>
          <w:p w14:paraId="22A09FC4"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384" w:type="dxa"/>
            <w:tcBorders>
              <w:top w:val="single" w:sz="4" w:space="0" w:color="auto"/>
              <w:left w:val="single" w:sz="4" w:space="0" w:color="auto"/>
              <w:bottom w:val="single" w:sz="4" w:space="0" w:color="auto"/>
              <w:right w:val="single" w:sz="4" w:space="0" w:color="auto"/>
            </w:tcBorders>
          </w:tcPr>
          <w:p w14:paraId="071DD59C"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398" w:type="dxa"/>
            <w:gridSpan w:val="2"/>
            <w:tcBorders>
              <w:top w:val="single" w:sz="4" w:space="0" w:color="auto"/>
              <w:left w:val="single" w:sz="4" w:space="0" w:color="auto"/>
              <w:bottom w:val="single" w:sz="4" w:space="0" w:color="auto"/>
              <w:right w:val="single" w:sz="12" w:space="0" w:color="auto"/>
            </w:tcBorders>
          </w:tcPr>
          <w:p w14:paraId="1E986604"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273" w:type="dxa"/>
            <w:tcBorders>
              <w:top w:val="single" w:sz="4" w:space="0" w:color="auto"/>
              <w:left w:val="single" w:sz="12" w:space="0" w:color="auto"/>
              <w:bottom w:val="single" w:sz="4" w:space="0" w:color="auto"/>
              <w:right w:val="single" w:sz="4" w:space="0" w:color="auto"/>
            </w:tcBorders>
            <w:shd w:val="clear" w:color="auto" w:fill="A5A5A5" w:themeFill="accent3"/>
            <w:hideMark/>
          </w:tcPr>
          <w:p w14:paraId="578E5E99"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r w:rsidRPr="00EF3F96">
              <w:rPr>
                <w:b/>
                <w:sz w:val="14"/>
                <w:szCs w:val="14"/>
              </w:rPr>
              <w:t>x</w:t>
            </w:r>
          </w:p>
        </w:tc>
        <w:tc>
          <w:tcPr>
            <w:tcW w:w="328" w:type="dxa"/>
            <w:tcBorders>
              <w:top w:val="single" w:sz="4" w:space="0" w:color="auto"/>
              <w:left w:val="single" w:sz="4" w:space="0" w:color="auto"/>
              <w:bottom w:val="single" w:sz="4" w:space="0" w:color="auto"/>
              <w:right w:val="single" w:sz="4" w:space="0" w:color="auto"/>
            </w:tcBorders>
            <w:shd w:val="clear" w:color="auto" w:fill="A5A5A5" w:themeFill="accent3"/>
            <w:hideMark/>
          </w:tcPr>
          <w:p w14:paraId="0BD007CD"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r w:rsidRPr="00EF3F96">
              <w:rPr>
                <w:b/>
                <w:sz w:val="14"/>
                <w:szCs w:val="14"/>
              </w:rPr>
              <w:t>x</w:t>
            </w:r>
          </w:p>
        </w:tc>
        <w:tc>
          <w:tcPr>
            <w:tcW w:w="384" w:type="dxa"/>
            <w:tcBorders>
              <w:top w:val="single" w:sz="4" w:space="0" w:color="auto"/>
              <w:left w:val="single" w:sz="4" w:space="0" w:color="auto"/>
              <w:bottom w:val="single" w:sz="4" w:space="0" w:color="auto"/>
              <w:right w:val="single" w:sz="4" w:space="0" w:color="auto"/>
            </w:tcBorders>
          </w:tcPr>
          <w:p w14:paraId="46C7EC62"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399" w:type="dxa"/>
            <w:tcBorders>
              <w:top w:val="single" w:sz="4" w:space="0" w:color="auto"/>
              <w:left w:val="single" w:sz="4" w:space="0" w:color="auto"/>
              <w:bottom w:val="single" w:sz="4" w:space="0" w:color="auto"/>
              <w:right w:val="single" w:sz="12" w:space="0" w:color="auto"/>
            </w:tcBorders>
          </w:tcPr>
          <w:p w14:paraId="7EC44C2E"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273" w:type="dxa"/>
            <w:tcBorders>
              <w:top w:val="single" w:sz="4" w:space="0" w:color="auto"/>
              <w:left w:val="single" w:sz="12" w:space="0" w:color="auto"/>
              <w:bottom w:val="single" w:sz="4" w:space="0" w:color="auto"/>
              <w:right w:val="single" w:sz="4" w:space="0" w:color="auto"/>
            </w:tcBorders>
          </w:tcPr>
          <w:p w14:paraId="4BAB8615"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328" w:type="dxa"/>
            <w:tcBorders>
              <w:top w:val="single" w:sz="4" w:space="0" w:color="auto"/>
              <w:left w:val="single" w:sz="4" w:space="0" w:color="auto"/>
              <w:bottom w:val="single" w:sz="4" w:space="0" w:color="auto"/>
              <w:right w:val="single" w:sz="4" w:space="0" w:color="auto"/>
            </w:tcBorders>
          </w:tcPr>
          <w:p w14:paraId="0E43B9C2"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384" w:type="dxa"/>
            <w:tcBorders>
              <w:top w:val="single" w:sz="4" w:space="0" w:color="auto"/>
              <w:left w:val="single" w:sz="4" w:space="0" w:color="auto"/>
              <w:bottom w:val="single" w:sz="4" w:space="0" w:color="auto"/>
              <w:right w:val="single" w:sz="4" w:space="0" w:color="auto"/>
            </w:tcBorders>
          </w:tcPr>
          <w:p w14:paraId="573A110E"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398" w:type="dxa"/>
            <w:gridSpan w:val="2"/>
            <w:tcBorders>
              <w:top w:val="single" w:sz="4" w:space="0" w:color="auto"/>
              <w:left w:val="single" w:sz="4" w:space="0" w:color="auto"/>
              <w:bottom w:val="single" w:sz="4" w:space="0" w:color="auto"/>
              <w:right w:val="single" w:sz="12" w:space="0" w:color="auto"/>
            </w:tcBorders>
          </w:tcPr>
          <w:p w14:paraId="69AD2E29"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273" w:type="dxa"/>
            <w:tcBorders>
              <w:top w:val="single" w:sz="4" w:space="0" w:color="auto"/>
              <w:left w:val="single" w:sz="12" w:space="0" w:color="auto"/>
              <w:bottom w:val="single" w:sz="4" w:space="0" w:color="auto"/>
              <w:right w:val="single" w:sz="4" w:space="0" w:color="auto"/>
            </w:tcBorders>
          </w:tcPr>
          <w:p w14:paraId="33D0C033"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328" w:type="dxa"/>
            <w:tcBorders>
              <w:top w:val="single" w:sz="4" w:space="0" w:color="auto"/>
              <w:left w:val="single" w:sz="4" w:space="0" w:color="auto"/>
              <w:bottom w:val="single" w:sz="4" w:space="0" w:color="auto"/>
              <w:right w:val="single" w:sz="4" w:space="0" w:color="auto"/>
            </w:tcBorders>
          </w:tcPr>
          <w:p w14:paraId="6A6A2E2E"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384" w:type="dxa"/>
            <w:tcBorders>
              <w:top w:val="single" w:sz="4" w:space="0" w:color="auto"/>
              <w:left w:val="single" w:sz="4" w:space="0" w:color="auto"/>
              <w:bottom w:val="single" w:sz="4" w:space="0" w:color="auto"/>
              <w:right w:val="single" w:sz="4" w:space="0" w:color="auto"/>
            </w:tcBorders>
          </w:tcPr>
          <w:p w14:paraId="067A89C2"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399" w:type="dxa"/>
            <w:tcBorders>
              <w:top w:val="single" w:sz="4" w:space="0" w:color="auto"/>
              <w:left w:val="single" w:sz="4" w:space="0" w:color="auto"/>
              <w:bottom w:val="single" w:sz="4" w:space="0" w:color="auto"/>
              <w:right w:val="single" w:sz="12" w:space="0" w:color="auto"/>
            </w:tcBorders>
          </w:tcPr>
          <w:p w14:paraId="2603924C"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344" w:type="dxa"/>
            <w:tcBorders>
              <w:top w:val="single" w:sz="4" w:space="0" w:color="auto"/>
              <w:left w:val="single" w:sz="12" w:space="0" w:color="auto"/>
              <w:bottom w:val="single" w:sz="4" w:space="0" w:color="auto"/>
              <w:right w:val="single" w:sz="4" w:space="0" w:color="auto"/>
            </w:tcBorders>
          </w:tcPr>
          <w:p w14:paraId="721037A3"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344" w:type="dxa"/>
            <w:tcBorders>
              <w:top w:val="single" w:sz="4" w:space="0" w:color="auto"/>
              <w:left w:val="single" w:sz="4" w:space="0" w:color="auto"/>
              <w:bottom w:val="single" w:sz="4" w:space="0" w:color="auto"/>
              <w:right w:val="single" w:sz="4" w:space="0" w:color="auto"/>
            </w:tcBorders>
          </w:tcPr>
          <w:p w14:paraId="733353BC"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344" w:type="dxa"/>
            <w:tcBorders>
              <w:top w:val="single" w:sz="4" w:space="0" w:color="auto"/>
              <w:left w:val="single" w:sz="4" w:space="0" w:color="auto"/>
              <w:bottom w:val="single" w:sz="4" w:space="0" w:color="auto"/>
              <w:right w:val="single" w:sz="4" w:space="0" w:color="auto"/>
            </w:tcBorders>
          </w:tcPr>
          <w:p w14:paraId="13204651"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345" w:type="dxa"/>
            <w:tcBorders>
              <w:top w:val="single" w:sz="4" w:space="0" w:color="auto"/>
              <w:left w:val="single" w:sz="4" w:space="0" w:color="auto"/>
              <w:bottom w:val="single" w:sz="4" w:space="0" w:color="auto"/>
              <w:right w:val="single" w:sz="4" w:space="0" w:color="auto"/>
            </w:tcBorders>
          </w:tcPr>
          <w:p w14:paraId="58363E02"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273" w:type="dxa"/>
            <w:tcBorders>
              <w:top w:val="single" w:sz="4" w:space="0" w:color="auto"/>
              <w:left w:val="single" w:sz="4" w:space="0" w:color="auto"/>
              <w:bottom w:val="single" w:sz="4" w:space="0" w:color="auto"/>
              <w:right w:val="single" w:sz="4" w:space="0" w:color="auto"/>
            </w:tcBorders>
          </w:tcPr>
          <w:p w14:paraId="33F5AF7D"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328" w:type="dxa"/>
            <w:tcBorders>
              <w:top w:val="single" w:sz="4" w:space="0" w:color="auto"/>
              <w:left w:val="single" w:sz="4" w:space="0" w:color="auto"/>
              <w:bottom w:val="single" w:sz="4" w:space="0" w:color="auto"/>
              <w:right w:val="single" w:sz="4" w:space="0" w:color="auto"/>
            </w:tcBorders>
          </w:tcPr>
          <w:p w14:paraId="735A234D"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384" w:type="dxa"/>
            <w:tcBorders>
              <w:top w:val="single" w:sz="4" w:space="0" w:color="auto"/>
              <w:left w:val="single" w:sz="4" w:space="0" w:color="auto"/>
              <w:bottom w:val="single" w:sz="4" w:space="0" w:color="auto"/>
              <w:right w:val="single" w:sz="4" w:space="0" w:color="auto"/>
            </w:tcBorders>
          </w:tcPr>
          <w:p w14:paraId="64093975"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385" w:type="dxa"/>
            <w:tcBorders>
              <w:top w:val="single" w:sz="4" w:space="0" w:color="auto"/>
              <w:left w:val="single" w:sz="4" w:space="0" w:color="auto"/>
              <w:bottom w:val="single" w:sz="4" w:space="0" w:color="auto"/>
              <w:right w:val="single" w:sz="4" w:space="0" w:color="auto"/>
            </w:tcBorders>
          </w:tcPr>
          <w:p w14:paraId="50EE1A57"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r>
      <w:tr w:rsidR="00963ECD" w:rsidRPr="00EF3F96" w14:paraId="00BD866E" w14:textId="77777777" w:rsidTr="00EF3F96">
        <w:trPr>
          <w:cantSplit/>
          <w:trHeight w:val="1134"/>
        </w:trPr>
        <w:tc>
          <w:tcPr>
            <w:cnfStyle w:val="001000000000" w:firstRow="0" w:lastRow="0" w:firstColumn="1" w:lastColumn="0" w:oddVBand="0" w:evenVBand="0" w:oddHBand="0" w:evenHBand="0" w:firstRowFirstColumn="0" w:firstRowLastColumn="0" w:lastRowFirstColumn="0" w:lastRowLastColumn="0"/>
            <w:tcW w:w="493" w:type="dxa"/>
            <w:tcBorders>
              <w:top w:val="single" w:sz="4" w:space="0" w:color="auto"/>
              <w:left w:val="single" w:sz="12" w:space="0" w:color="auto"/>
              <w:bottom w:val="single" w:sz="4" w:space="0" w:color="auto"/>
              <w:right w:val="single" w:sz="12" w:space="0" w:color="auto"/>
            </w:tcBorders>
            <w:hideMark/>
          </w:tcPr>
          <w:p w14:paraId="05A96499" w14:textId="77777777" w:rsidR="00EF3F96" w:rsidRPr="00EF3F96" w:rsidRDefault="00EF3F96" w:rsidP="00EF3F96">
            <w:pPr>
              <w:rPr>
                <w:sz w:val="16"/>
                <w:szCs w:val="16"/>
              </w:rPr>
            </w:pPr>
            <w:r w:rsidRPr="00EF3F96">
              <w:rPr>
                <w:sz w:val="16"/>
                <w:szCs w:val="16"/>
              </w:rPr>
              <w:t>20.</w:t>
            </w:r>
          </w:p>
        </w:tc>
        <w:tc>
          <w:tcPr>
            <w:tcW w:w="2758" w:type="dxa"/>
            <w:tcBorders>
              <w:top w:val="single" w:sz="4" w:space="0" w:color="auto"/>
              <w:left w:val="single" w:sz="12" w:space="0" w:color="auto"/>
              <w:bottom w:val="single" w:sz="4" w:space="0" w:color="auto"/>
              <w:right w:val="single" w:sz="12" w:space="0" w:color="auto"/>
            </w:tcBorders>
            <w:shd w:val="clear" w:color="auto" w:fill="A5A5A5" w:themeFill="accent3"/>
            <w:hideMark/>
          </w:tcPr>
          <w:p w14:paraId="4E84F86E" w14:textId="77777777" w:rsidR="00EF3F96" w:rsidRPr="00EF3F96" w:rsidRDefault="00EF3F96" w:rsidP="00EF3F96">
            <w:pPr>
              <w:jc w:val="both"/>
              <w:cnfStyle w:val="000000000000" w:firstRow="0" w:lastRow="0" w:firstColumn="0" w:lastColumn="0" w:oddVBand="0" w:evenVBand="0" w:oddHBand="0" w:evenHBand="0" w:firstRowFirstColumn="0" w:firstRowLastColumn="0" w:lastRowFirstColumn="0" w:lastRowLastColumn="0"/>
              <w:rPr>
                <w:sz w:val="16"/>
                <w:szCs w:val="16"/>
              </w:rPr>
            </w:pPr>
            <w:r w:rsidRPr="00EF3F96">
              <w:rPr>
                <w:sz w:val="16"/>
                <w:szCs w:val="16"/>
              </w:rPr>
              <w:t>Ewaluacja sposobu, w jaki wsparcie w ramach RPO WSL na lata 2014-2020 przyczyniło się do osiągnięcia celów w ramach Osi Priorytetowej VII Regionalny Rynek Pracy.</w:t>
            </w:r>
          </w:p>
        </w:tc>
        <w:tc>
          <w:tcPr>
            <w:tcW w:w="236" w:type="dxa"/>
            <w:tcBorders>
              <w:top w:val="single" w:sz="4" w:space="0" w:color="auto"/>
              <w:left w:val="single" w:sz="12" w:space="0" w:color="auto"/>
              <w:bottom w:val="single" w:sz="4" w:space="0" w:color="auto"/>
              <w:right w:val="single" w:sz="4" w:space="0" w:color="auto"/>
            </w:tcBorders>
          </w:tcPr>
          <w:p w14:paraId="5E3B6C4D"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327" w:type="dxa"/>
            <w:tcBorders>
              <w:top w:val="single" w:sz="4" w:space="0" w:color="auto"/>
              <w:left w:val="single" w:sz="4" w:space="0" w:color="auto"/>
              <w:bottom w:val="single" w:sz="4" w:space="0" w:color="auto"/>
              <w:right w:val="single" w:sz="4" w:space="0" w:color="auto"/>
            </w:tcBorders>
          </w:tcPr>
          <w:p w14:paraId="28B6A5BC"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383" w:type="dxa"/>
            <w:tcBorders>
              <w:top w:val="single" w:sz="4" w:space="0" w:color="auto"/>
              <w:left w:val="single" w:sz="4" w:space="0" w:color="auto"/>
              <w:bottom w:val="single" w:sz="4" w:space="0" w:color="auto"/>
              <w:right w:val="single" w:sz="4" w:space="0" w:color="auto"/>
            </w:tcBorders>
          </w:tcPr>
          <w:p w14:paraId="0200D606"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397" w:type="dxa"/>
            <w:tcBorders>
              <w:top w:val="single" w:sz="4" w:space="0" w:color="auto"/>
              <w:left w:val="single" w:sz="4" w:space="0" w:color="auto"/>
              <w:bottom w:val="single" w:sz="4" w:space="0" w:color="auto"/>
              <w:right w:val="single" w:sz="12" w:space="0" w:color="auto"/>
            </w:tcBorders>
          </w:tcPr>
          <w:p w14:paraId="751F448C"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272" w:type="dxa"/>
            <w:tcBorders>
              <w:top w:val="single" w:sz="4" w:space="0" w:color="auto"/>
              <w:left w:val="single" w:sz="12" w:space="0" w:color="auto"/>
              <w:bottom w:val="single" w:sz="4" w:space="0" w:color="auto"/>
              <w:right w:val="single" w:sz="4" w:space="0" w:color="auto"/>
            </w:tcBorders>
          </w:tcPr>
          <w:p w14:paraId="4B959AAF"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327" w:type="dxa"/>
            <w:tcBorders>
              <w:top w:val="single" w:sz="4" w:space="0" w:color="auto"/>
              <w:left w:val="single" w:sz="4" w:space="0" w:color="auto"/>
              <w:bottom w:val="single" w:sz="4" w:space="0" w:color="auto"/>
              <w:right w:val="single" w:sz="4" w:space="0" w:color="auto"/>
            </w:tcBorders>
          </w:tcPr>
          <w:p w14:paraId="455C04AA"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383" w:type="dxa"/>
            <w:tcBorders>
              <w:top w:val="single" w:sz="4" w:space="0" w:color="auto"/>
              <w:left w:val="single" w:sz="4" w:space="0" w:color="auto"/>
              <w:bottom w:val="single" w:sz="4" w:space="0" w:color="auto"/>
              <w:right w:val="single" w:sz="4" w:space="0" w:color="auto"/>
            </w:tcBorders>
          </w:tcPr>
          <w:p w14:paraId="762BC678"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398" w:type="dxa"/>
            <w:gridSpan w:val="2"/>
            <w:tcBorders>
              <w:top w:val="single" w:sz="4" w:space="0" w:color="auto"/>
              <w:left w:val="single" w:sz="4" w:space="0" w:color="auto"/>
              <w:bottom w:val="single" w:sz="4" w:space="0" w:color="auto"/>
              <w:right w:val="single" w:sz="12" w:space="0" w:color="auto"/>
            </w:tcBorders>
          </w:tcPr>
          <w:p w14:paraId="0869EC33"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273" w:type="dxa"/>
            <w:tcBorders>
              <w:top w:val="single" w:sz="4" w:space="0" w:color="auto"/>
              <w:left w:val="single" w:sz="12" w:space="0" w:color="auto"/>
              <w:bottom w:val="single" w:sz="4" w:space="0" w:color="auto"/>
              <w:right w:val="single" w:sz="4" w:space="0" w:color="auto"/>
            </w:tcBorders>
          </w:tcPr>
          <w:p w14:paraId="629704B7"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328" w:type="dxa"/>
            <w:tcBorders>
              <w:top w:val="single" w:sz="4" w:space="0" w:color="auto"/>
              <w:left w:val="single" w:sz="4" w:space="0" w:color="auto"/>
              <w:bottom w:val="single" w:sz="4" w:space="0" w:color="auto"/>
              <w:right w:val="single" w:sz="4" w:space="0" w:color="auto"/>
            </w:tcBorders>
          </w:tcPr>
          <w:p w14:paraId="569CD66B"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384" w:type="dxa"/>
            <w:tcBorders>
              <w:top w:val="single" w:sz="4" w:space="0" w:color="auto"/>
              <w:left w:val="single" w:sz="4" w:space="0" w:color="auto"/>
              <w:bottom w:val="single" w:sz="4" w:space="0" w:color="auto"/>
              <w:right w:val="single" w:sz="4" w:space="0" w:color="auto"/>
            </w:tcBorders>
          </w:tcPr>
          <w:p w14:paraId="59DA9CF6"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402" w:type="dxa"/>
            <w:tcBorders>
              <w:top w:val="single" w:sz="4" w:space="0" w:color="auto"/>
              <w:left w:val="single" w:sz="4" w:space="0" w:color="auto"/>
              <w:bottom w:val="single" w:sz="4" w:space="0" w:color="auto"/>
              <w:right w:val="single" w:sz="12" w:space="0" w:color="auto"/>
            </w:tcBorders>
          </w:tcPr>
          <w:p w14:paraId="32C47E42"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273" w:type="dxa"/>
            <w:tcBorders>
              <w:top w:val="single" w:sz="4" w:space="0" w:color="auto"/>
              <w:left w:val="single" w:sz="12" w:space="0" w:color="auto"/>
              <w:bottom w:val="single" w:sz="4" w:space="0" w:color="auto"/>
              <w:right w:val="single" w:sz="4" w:space="0" w:color="auto"/>
            </w:tcBorders>
          </w:tcPr>
          <w:p w14:paraId="372C6B3D"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328" w:type="dxa"/>
            <w:tcBorders>
              <w:top w:val="single" w:sz="4" w:space="0" w:color="auto"/>
              <w:left w:val="single" w:sz="4" w:space="0" w:color="auto"/>
              <w:bottom w:val="single" w:sz="4" w:space="0" w:color="auto"/>
              <w:right w:val="single" w:sz="4" w:space="0" w:color="auto"/>
            </w:tcBorders>
          </w:tcPr>
          <w:p w14:paraId="3E1AE504"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384" w:type="dxa"/>
            <w:tcBorders>
              <w:top w:val="single" w:sz="4" w:space="0" w:color="auto"/>
              <w:left w:val="single" w:sz="4" w:space="0" w:color="auto"/>
              <w:bottom w:val="single" w:sz="4" w:space="0" w:color="auto"/>
              <w:right w:val="single" w:sz="4" w:space="0" w:color="auto"/>
            </w:tcBorders>
          </w:tcPr>
          <w:p w14:paraId="28D0ACD6"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398" w:type="dxa"/>
            <w:gridSpan w:val="2"/>
            <w:tcBorders>
              <w:top w:val="single" w:sz="4" w:space="0" w:color="auto"/>
              <w:left w:val="single" w:sz="4" w:space="0" w:color="auto"/>
              <w:bottom w:val="single" w:sz="4" w:space="0" w:color="auto"/>
              <w:right w:val="single" w:sz="12" w:space="0" w:color="auto"/>
            </w:tcBorders>
          </w:tcPr>
          <w:p w14:paraId="6883542C"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273" w:type="dxa"/>
            <w:tcBorders>
              <w:top w:val="single" w:sz="4" w:space="0" w:color="auto"/>
              <w:left w:val="single" w:sz="12" w:space="0" w:color="auto"/>
              <w:bottom w:val="single" w:sz="4" w:space="0" w:color="auto"/>
              <w:right w:val="single" w:sz="4" w:space="0" w:color="auto"/>
            </w:tcBorders>
            <w:shd w:val="clear" w:color="auto" w:fill="A5A5A5" w:themeFill="accent3"/>
            <w:hideMark/>
          </w:tcPr>
          <w:p w14:paraId="1141124D"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r w:rsidRPr="00EF3F96">
              <w:rPr>
                <w:b/>
                <w:sz w:val="14"/>
                <w:szCs w:val="14"/>
              </w:rPr>
              <w:t>x</w:t>
            </w:r>
          </w:p>
        </w:tc>
        <w:tc>
          <w:tcPr>
            <w:tcW w:w="328" w:type="dxa"/>
            <w:tcBorders>
              <w:top w:val="single" w:sz="4" w:space="0" w:color="auto"/>
              <w:left w:val="single" w:sz="4" w:space="0" w:color="auto"/>
              <w:bottom w:val="single" w:sz="4" w:space="0" w:color="auto"/>
              <w:right w:val="single" w:sz="4" w:space="0" w:color="auto"/>
            </w:tcBorders>
            <w:shd w:val="clear" w:color="auto" w:fill="A5A5A5" w:themeFill="accent3"/>
            <w:hideMark/>
          </w:tcPr>
          <w:p w14:paraId="0867C02F"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r w:rsidRPr="00EF3F96">
              <w:rPr>
                <w:b/>
                <w:sz w:val="14"/>
                <w:szCs w:val="14"/>
              </w:rPr>
              <w:t>x</w:t>
            </w:r>
          </w:p>
        </w:tc>
        <w:tc>
          <w:tcPr>
            <w:tcW w:w="384" w:type="dxa"/>
            <w:tcBorders>
              <w:top w:val="single" w:sz="4" w:space="0" w:color="auto"/>
              <w:left w:val="single" w:sz="4" w:space="0" w:color="auto"/>
              <w:bottom w:val="single" w:sz="4" w:space="0" w:color="auto"/>
              <w:right w:val="single" w:sz="4" w:space="0" w:color="auto"/>
            </w:tcBorders>
          </w:tcPr>
          <w:p w14:paraId="0F4484FF"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399" w:type="dxa"/>
            <w:tcBorders>
              <w:top w:val="single" w:sz="4" w:space="0" w:color="auto"/>
              <w:left w:val="single" w:sz="4" w:space="0" w:color="auto"/>
              <w:bottom w:val="single" w:sz="4" w:space="0" w:color="auto"/>
              <w:right w:val="single" w:sz="12" w:space="0" w:color="auto"/>
            </w:tcBorders>
          </w:tcPr>
          <w:p w14:paraId="52AEEDC6"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273" w:type="dxa"/>
            <w:tcBorders>
              <w:top w:val="single" w:sz="4" w:space="0" w:color="auto"/>
              <w:left w:val="single" w:sz="12" w:space="0" w:color="auto"/>
              <w:bottom w:val="single" w:sz="4" w:space="0" w:color="auto"/>
              <w:right w:val="single" w:sz="4" w:space="0" w:color="auto"/>
            </w:tcBorders>
          </w:tcPr>
          <w:p w14:paraId="1BE4952E"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328" w:type="dxa"/>
            <w:tcBorders>
              <w:top w:val="single" w:sz="4" w:space="0" w:color="auto"/>
              <w:left w:val="single" w:sz="4" w:space="0" w:color="auto"/>
              <w:bottom w:val="single" w:sz="4" w:space="0" w:color="auto"/>
              <w:right w:val="single" w:sz="4" w:space="0" w:color="auto"/>
            </w:tcBorders>
          </w:tcPr>
          <w:p w14:paraId="2B3BCDCB"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384" w:type="dxa"/>
            <w:tcBorders>
              <w:top w:val="single" w:sz="4" w:space="0" w:color="auto"/>
              <w:left w:val="single" w:sz="4" w:space="0" w:color="auto"/>
              <w:bottom w:val="single" w:sz="4" w:space="0" w:color="auto"/>
              <w:right w:val="single" w:sz="4" w:space="0" w:color="auto"/>
            </w:tcBorders>
          </w:tcPr>
          <w:p w14:paraId="3052B48C"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398" w:type="dxa"/>
            <w:gridSpan w:val="2"/>
            <w:tcBorders>
              <w:top w:val="single" w:sz="4" w:space="0" w:color="auto"/>
              <w:left w:val="single" w:sz="4" w:space="0" w:color="auto"/>
              <w:bottom w:val="single" w:sz="4" w:space="0" w:color="auto"/>
              <w:right w:val="single" w:sz="12" w:space="0" w:color="auto"/>
            </w:tcBorders>
          </w:tcPr>
          <w:p w14:paraId="6FE5237E"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273" w:type="dxa"/>
            <w:tcBorders>
              <w:top w:val="single" w:sz="4" w:space="0" w:color="auto"/>
              <w:left w:val="single" w:sz="12" w:space="0" w:color="auto"/>
              <w:bottom w:val="single" w:sz="4" w:space="0" w:color="auto"/>
              <w:right w:val="single" w:sz="4" w:space="0" w:color="auto"/>
            </w:tcBorders>
          </w:tcPr>
          <w:p w14:paraId="448F814C"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328" w:type="dxa"/>
            <w:tcBorders>
              <w:top w:val="single" w:sz="4" w:space="0" w:color="auto"/>
              <w:left w:val="single" w:sz="4" w:space="0" w:color="auto"/>
              <w:bottom w:val="single" w:sz="4" w:space="0" w:color="auto"/>
              <w:right w:val="single" w:sz="4" w:space="0" w:color="auto"/>
            </w:tcBorders>
          </w:tcPr>
          <w:p w14:paraId="5060296F"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384" w:type="dxa"/>
            <w:tcBorders>
              <w:top w:val="single" w:sz="4" w:space="0" w:color="auto"/>
              <w:left w:val="single" w:sz="4" w:space="0" w:color="auto"/>
              <w:bottom w:val="single" w:sz="4" w:space="0" w:color="auto"/>
              <w:right w:val="single" w:sz="4" w:space="0" w:color="auto"/>
            </w:tcBorders>
          </w:tcPr>
          <w:p w14:paraId="14226596"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399" w:type="dxa"/>
            <w:tcBorders>
              <w:top w:val="single" w:sz="4" w:space="0" w:color="auto"/>
              <w:left w:val="single" w:sz="4" w:space="0" w:color="auto"/>
              <w:bottom w:val="single" w:sz="4" w:space="0" w:color="auto"/>
              <w:right w:val="single" w:sz="12" w:space="0" w:color="auto"/>
            </w:tcBorders>
          </w:tcPr>
          <w:p w14:paraId="069FF24E"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344" w:type="dxa"/>
            <w:tcBorders>
              <w:top w:val="single" w:sz="4" w:space="0" w:color="auto"/>
              <w:left w:val="single" w:sz="12" w:space="0" w:color="auto"/>
              <w:bottom w:val="single" w:sz="4" w:space="0" w:color="auto"/>
              <w:right w:val="single" w:sz="4" w:space="0" w:color="auto"/>
            </w:tcBorders>
          </w:tcPr>
          <w:p w14:paraId="411F4066"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344" w:type="dxa"/>
            <w:tcBorders>
              <w:top w:val="single" w:sz="4" w:space="0" w:color="auto"/>
              <w:left w:val="single" w:sz="4" w:space="0" w:color="auto"/>
              <w:bottom w:val="single" w:sz="4" w:space="0" w:color="auto"/>
              <w:right w:val="single" w:sz="4" w:space="0" w:color="auto"/>
            </w:tcBorders>
          </w:tcPr>
          <w:p w14:paraId="66F66D62"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344" w:type="dxa"/>
            <w:tcBorders>
              <w:top w:val="single" w:sz="4" w:space="0" w:color="auto"/>
              <w:left w:val="single" w:sz="4" w:space="0" w:color="auto"/>
              <w:bottom w:val="single" w:sz="4" w:space="0" w:color="auto"/>
              <w:right w:val="single" w:sz="4" w:space="0" w:color="auto"/>
            </w:tcBorders>
          </w:tcPr>
          <w:p w14:paraId="16CF2AC3"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345" w:type="dxa"/>
            <w:tcBorders>
              <w:top w:val="single" w:sz="4" w:space="0" w:color="auto"/>
              <w:left w:val="single" w:sz="4" w:space="0" w:color="auto"/>
              <w:bottom w:val="single" w:sz="4" w:space="0" w:color="auto"/>
              <w:right w:val="single" w:sz="4" w:space="0" w:color="auto"/>
            </w:tcBorders>
          </w:tcPr>
          <w:p w14:paraId="24A82C5F"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273" w:type="dxa"/>
            <w:tcBorders>
              <w:top w:val="single" w:sz="4" w:space="0" w:color="auto"/>
              <w:left w:val="single" w:sz="4" w:space="0" w:color="auto"/>
              <w:bottom w:val="single" w:sz="4" w:space="0" w:color="auto"/>
              <w:right w:val="single" w:sz="4" w:space="0" w:color="auto"/>
            </w:tcBorders>
          </w:tcPr>
          <w:p w14:paraId="62BAEE75"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328" w:type="dxa"/>
            <w:tcBorders>
              <w:top w:val="single" w:sz="4" w:space="0" w:color="auto"/>
              <w:left w:val="single" w:sz="4" w:space="0" w:color="auto"/>
              <w:bottom w:val="single" w:sz="4" w:space="0" w:color="auto"/>
              <w:right w:val="single" w:sz="4" w:space="0" w:color="auto"/>
            </w:tcBorders>
          </w:tcPr>
          <w:p w14:paraId="385AF651"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384" w:type="dxa"/>
            <w:tcBorders>
              <w:top w:val="single" w:sz="4" w:space="0" w:color="auto"/>
              <w:left w:val="single" w:sz="4" w:space="0" w:color="auto"/>
              <w:bottom w:val="single" w:sz="4" w:space="0" w:color="auto"/>
              <w:right w:val="single" w:sz="4" w:space="0" w:color="auto"/>
            </w:tcBorders>
          </w:tcPr>
          <w:p w14:paraId="14A845EA"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385" w:type="dxa"/>
            <w:tcBorders>
              <w:top w:val="single" w:sz="4" w:space="0" w:color="auto"/>
              <w:left w:val="single" w:sz="4" w:space="0" w:color="auto"/>
              <w:bottom w:val="single" w:sz="4" w:space="0" w:color="auto"/>
              <w:right w:val="single" w:sz="4" w:space="0" w:color="auto"/>
            </w:tcBorders>
          </w:tcPr>
          <w:p w14:paraId="168ED63C"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r>
      <w:tr w:rsidR="00963ECD" w:rsidRPr="00EF3F96" w14:paraId="6AAB0945" w14:textId="77777777" w:rsidTr="00EF3F96">
        <w:trPr>
          <w:cantSplit/>
          <w:trHeight w:val="1592"/>
        </w:trPr>
        <w:tc>
          <w:tcPr>
            <w:cnfStyle w:val="001000000000" w:firstRow="0" w:lastRow="0" w:firstColumn="1" w:lastColumn="0" w:oddVBand="0" w:evenVBand="0" w:oddHBand="0" w:evenHBand="0" w:firstRowFirstColumn="0" w:firstRowLastColumn="0" w:lastRowFirstColumn="0" w:lastRowLastColumn="0"/>
            <w:tcW w:w="493" w:type="dxa"/>
            <w:tcBorders>
              <w:top w:val="single" w:sz="4" w:space="0" w:color="auto"/>
              <w:left w:val="single" w:sz="12" w:space="0" w:color="auto"/>
              <w:bottom w:val="single" w:sz="4" w:space="0" w:color="auto"/>
              <w:right w:val="single" w:sz="12" w:space="0" w:color="auto"/>
            </w:tcBorders>
            <w:hideMark/>
          </w:tcPr>
          <w:p w14:paraId="01DADA25" w14:textId="77777777" w:rsidR="00EF3F96" w:rsidRPr="00EF3F96" w:rsidRDefault="00EF3F96" w:rsidP="00EF3F96">
            <w:pPr>
              <w:rPr>
                <w:sz w:val="16"/>
                <w:szCs w:val="16"/>
              </w:rPr>
            </w:pPr>
            <w:r w:rsidRPr="00EF3F96">
              <w:rPr>
                <w:sz w:val="16"/>
                <w:szCs w:val="16"/>
              </w:rPr>
              <w:t>21.</w:t>
            </w:r>
          </w:p>
        </w:tc>
        <w:tc>
          <w:tcPr>
            <w:tcW w:w="2758" w:type="dxa"/>
            <w:tcBorders>
              <w:top w:val="single" w:sz="4" w:space="0" w:color="auto"/>
              <w:left w:val="single" w:sz="12" w:space="0" w:color="auto"/>
              <w:bottom w:val="single" w:sz="4" w:space="0" w:color="auto"/>
              <w:right w:val="single" w:sz="12" w:space="0" w:color="auto"/>
            </w:tcBorders>
            <w:shd w:val="clear" w:color="auto" w:fill="A5A5A5" w:themeFill="accent3"/>
            <w:hideMark/>
          </w:tcPr>
          <w:p w14:paraId="43EF690D" w14:textId="77777777" w:rsidR="00EF3F96" w:rsidRPr="00EF3F96" w:rsidRDefault="00EF3F96" w:rsidP="00EF3F96">
            <w:pPr>
              <w:jc w:val="both"/>
              <w:cnfStyle w:val="000000000000" w:firstRow="0" w:lastRow="0" w:firstColumn="0" w:lastColumn="0" w:oddVBand="0" w:evenVBand="0" w:oddHBand="0" w:evenHBand="0" w:firstRowFirstColumn="0" w:firstRowLastColumn="0" w:lastRowFirstColumn="0" w:lastRowLastColumn="0"/>
              <w:rPr>
                <w:sz w:val="16"/>
                <w:szCs w:val="16"/>
              </w:rPr>
            </w:pPr>
            <w:r w:rsidRPr="00EF3F96">
              <w:rPr>
                <w:sz w:val="16"/>
                <w:szCs w:val="16"/>
              </w:rPr>
              <w:t>Ewaluacja dotycząca sposobu, w jaki wsparcie w ramach RPO WSL na lata 2014-2020 przyczyniło się do osiągnięcia celów w ramach Osi Priorytetowej V Ochrona środowiska i efektywne wykorzystanie zasobów.</w:t>
            </w:r>
          </w:p>
        </w:tc>
        <w:tc>
          <w:tcPr>
            <w:tcW w:w="236" w:type="dxa"/>
            <w:tcBorders>
              <w:top w:val="single" w:sz="4" w:space="0" w:color="auto"/>
              <w:left w:val="single" w:sz="12" w:space="0" w:color="auto"/>
              <w:bottom w:val="single" w:sz="4" w:space="0" w:color="auto"/>
              <w:right w:val="single" w:sz="4" w:space="0" w:color="auto"/>
            </w:tcBorders>
          </w:tcPr>
          <w:p w14:paraId="529DF21F"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327" w:type="dxa"/>
            <w:tcBorders>
              <w:top w:val="single" w:sz="4" w:space="0" w:color="auto"/>
              <w:left w:val="single" w:sz="4" w:space="0" w:color="auto"/>
              <w:bottom w:val="single" w:sz="4" w:space="0" w:color="auto"/>
              <w:right w:val="single" w:sz="4" w:space="0" w:color="auto"/>
            </w:tcBorders>
          </w:tcPr>
          <w:p w14:paraId="105E6B0D"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383" w:type="dxa"/>
            <w:tcBorders>
              <w:top w:val="single" w:sz="4" w:space="0" w:color="auto"/>
              <w:left w:val="single" w:sz="4" w:space="0" w:color="auto"/>
              <w:bottom w:val="single" w:sz="4" w:space="0" w:color="auto"/>
              <w:right w:val="single" w:sz="4" w:space="0" w:color="auto"/>
            </w:tcBorders>
          </w:tcPr>
          <w:p w14:paraId="113D98C2"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397" w:type="dxa"/>
            <w:tcBorders>
              <w:top w:val="single" w:sz="4" w:space="0" w:color="auto"/>
              <w:left w:val="single" w:sz="4" w:space="0" w:color="auto"/>
              <w:bottom w:val="single" w:sz="4" w:space="0" w:color="auto"/>
              <w:right w:val="single" w:sz="12" w:space="0" w:color="auto"/>
            </w:tcBorders>
          </w:tcPr>
          <w:p w14:paraId="031A0573"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272" w:type="dxa"/>
            <w:tcBorders>
              <w:top w:val="single" w:sz="4" w:space="0" w:color="auto"/>
              <w:left w:val="single" w:sz="12" w:space="0" w:color="auto"/>
              <w:bottom w:val="single" w:sz="4" w:space="0" w:color="auto"/>
              <w:right w:val="single" w:sz="4" w:space="0" w:color="auto"/>
            </w:tcBorders>
          </w:tcPr>
          <w:p w14:paraId="184FBE62"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327" w:type="dxa"/>
            <w:tcBorders>
              <w:top w:val="single" w:sz="4" w:space="0" w:color="auto"/>
              <w:left w:val="single" w:sz="4" w:space="0" w:color="auto"/>
              <w:bottom w:val="single" w:sz="4" w:space="0" w:color="auto"/>
              <w:right w:val="single" w:sz="4" w:space="0" w:color="auto"/>
            </w:tcBorders>
          </w:tcPr>
          <w:p w14:paraId="46477285"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383" w:type="dxa"/>
            <w:tcBorders>
              <w:top w:val="single" w:sz="4" w:space="0" w:color="auto"/>
              <w:left w:val="single" w:sz="4" w:space="0" w:color="auto"/>
              <w:bottom w:val="single" w:sz="4" w:space="0" w:color="auto"/>
              <w:right w:val="single" w:sz="4" w:space="0" w:color="auto"/>
            </w:tcBorders>
          </w:tcPr>
          <w:p w14:paraId="3E013CA5"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398" w:type="dxa"/>
            <w:gridSpan w:val="2"/>
            <w:tcBorders>
              <w:top w:val="single" w:sz="4" w:space="0" w:color="auto"/>
              <w:left w:val="single" w:sz="4" w:space="0" w:color="auto"/>
              <w:bottom w:val="single" w:sz="4" w:space="0" w:color="auto"/>
              <w:right w:val="single" w:sz="12" w:space="0" w:color="auto"/>
            </w:tcBorders>
          </w:tcPr>
          <w:p w14:paraId="50806819"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273" w:type="dxa"/>
            <w:tcBorders>
              <w:top w:val="single" w:sz="4" w:space="0" w:color="auto"/>
              <w:left w:val="single" w:sz="12" w:space="0" w:color="auto"/>
              <w:bottom w:val="single" w:sz="4" w:space="0" w:color="auto"/>
              <w:right w:val="single" w:sz="4" w:space="0" w:color="auto"/>
            </w:tcBorders>
          </w:tcPr>
          <w:p w14:paraId="69265EF9"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328" w:type="dxa"/>
            <w:tcBorders>
              <w:top w:val="single" w:sz="4" w:space="0" w:color="auto"/>
              <w:left w:val="single" w:sz="4" w:space="0" w:color="auto"/>
              <w:bottom w:val="single" w:sz="4" w:space="0" w:color="auto"/>
              <w:right w:val="single" w:sz="4" w:space="0" w:color="auto"/>
            </w:tcBorders>
          </w:tcPr>
          <w:p w14:paraId="001652C6"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384" w:type="dxa"/>
            <w:tcBorders>
              <w:top w:val="single" w:sz="4" w:space="0" w:color="auto"/>
              <w:left w:val="single" w:sz="4" w:space="0" w:color="auto"/>
              <w:bottom w:val="single" w:sz="4" w:space="0" w:color="auto"/>
              <w:right w:val="single" w:sz="4" w:space="0" w:color="auto"/>
            </w:tcBorders>
          </w:tcPr>
          <w:p w14:paraId="73722103"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402" w:type="dxa"/>
            <w:tcBorders>
              <w:top w:val="single" w:sz="4" w:space="0" w:color="auto"/>
              <w:left w:val="single" w:sz="4" w:space="0" w:color="auto"/>
              <w:bottom w:val="single" w:sz="4" w:space="0" w:color="auto"/>
              <w:right w:val="single" w:sz="12" w:space="0" w:color="auto"/>
            </w:tcBorders>
          </w:tcPr>
          <w:p w14:paraId="7C695AF0"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273" w:type="dxa"/>
            <w:tcBorders>
              <w:top w:val="single" w:sz="4" w:space="0" w:color="auto"/>
              <w:left w:val="single" w:sz="12" w:space="0" w:color="auto"/>
              <w:bottom w:val="single" w:sz="4" w:space="0" w:color="auto"/>
              <w:right w:val="single" w:sz="4" w:space="0" w:color="auto"/>
            </w:tcBorders>
          </w:tcPr>
          <w:p w14:paraId="70D2918F"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328" w:type="dxa"/>
            <w:tcBorders>
              <w:top w:val="single" w:sz="4" w:space="0" w:color="auto"/>
              <w:left w:val="single" w:sz="4" w:space="0" w:color="auto"/>
              <w:bottom w:val="single" w:sz="4" w:space="0" w:color="auto"/>
              <w:right w:val="single" w:sz="4" w:space="0" w:color="auto"/>
            </w:tcBorders>
          </w:tcPr>
          <w:p w14:paraId="59271C33"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384" w:type="dxa"/>
            <w:tcBorders>
              <w:top w:val="single" w:sz="4" w:space="0" w:color="auto"/>
              <w:left w:val="single" w:sz="4" w:space="0" w:color="auto"/>
              <w:bottom w:val="single" w:sz="4" w:space="0" w:color="auto"/>
              <w:right w:val="single" w:sz="4" w:space="0" w:color="auto"/>
            </w:tcBorders>
          </w:tcPr>
          <w:p w14:paraId="4C71B71B"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398" w:type="dxa"/>
            <w:gridSpan w:val="2"/>
            <w:tcBorders>
              <w:top w:val="single" w:sz="4" w:space="0" w:color="auto"/>
              <w:left w:val="single" w:sz="4" w:space="0" w:color="auto"/>
              <w:bottom w:val="single" w:sz="4" w:space="0" w:color="auto"/>
              <w:right w:val="single" w:sz="12" w:space="0" w:color="auto"/>
            </w:tcBorders>
          </w:tcPr>
          <w:p w14:paraId="418A53D6"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273" w:type="dxa"/>
            <w:tcBorders>
              <w:top w:val="single" w:sz="4" w:space="0" w:color="auto"/>
              <w:left w:val="single" w:sz="12" w:space="0" w:color="auto"/>
              <w:bottom w:val="single" w:sz="4" w:space="0" w:color="auto"/>
              <w:right w:val="single" w:sz="4" w:space="0" w:color="auto"/>
            </w:tcBorders>
          </w:tcPr>
          <w:p w14:paraId="72BF0817"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328" w:type="dxa"/>
            <w:tcBorders>
              <w:top w:val="single" w:sz="4" w:space="0" w:color="auto"/>
              <w:left w:val="single" w:sz="4" w:space="0" w:color="auto"/>
              <w:bottom w:val="single" w:sz="4" w:space="0" w:color="auto"/>
              <w:right w:val="single" w:sz="4" w:space="0" w:color="auto"/>
            </w:tcBorders>
            <w:shd w:val="clear" w:color="auto" w:fill="A5A5A5" w:themeFill="accent3"/>
            <w:hideMark/>
          </w:tcPr>
          <w:p w14:paraId="25A641E9"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r w:rsidRPr="00EF3F96">
              <w:rPr>
                <w:b/>
                <w:sz w:val="14"/>
                <w:szCs w:val="14"/>
              </w:rPr>
              <w:t>x</w:t>
            </w:r>
          </w:p>
        </w:tc>
        <w:tc>
          <w:tcPr>
            <w:tcW w:w="384" w:type="dxa"/>
            <w:tcBorders>
              <w:top w:val="single" w:sz="4" w:space="0" w:color="auto"/>
              <w:left w:val="single" w:sz="4" w:space="0" w:color="auto"/>
              <w:bottom w:val="single" w:sz="4" w:space="0" w:color="auto"/>
              <w:right w:val="single" w:sz="4" w:space="0" w:color="auto"/>
            </w:tcBorders>
            <w:shd w:val="clear" w:color="auto" w:fill="A5A5A5" w:themeFill="accent3"/>
            <w:hideMark/>
          </w:tcPr>
          <w:p w14:paraId="763B3C51"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r w:rsidRPr="00EF3F96">
              <w:rPr>
                <w:b/>
                <w:sz w:val="14"/>
                <w:szCs w:val="14"/>
              </w:rPr>
              <w:t>x</w:t>
            </w:r>
          </w:p>
        </w:tc>
        <w:tc>
          <w:tcPr>
            <w:tcW w:w="399" w:type="dxa"/>
            <w:tcBorders>
              <w:top w:val="single" w:sz="4" w:space="0" w:color="auto"/>
              <w:left w:val="single" w:sz="4" w:space="0" w:color="auto"/>
              <w:bottom w:val="single" w:sz="4" w:space="0" w:color="auto"/>
              <w:right w:val="single" w:sz="12" w:space="0" w:color="auto"/>
            </w:tcBorders>
          </w:tcPr>
          <w:p w14:paraId="5985E3DD"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273" w:type="dxa"/>
            <w:tcBorders>
              <w:top w:val="single" w:sz="4" w:space="0" w:color="auto"/>
              <w:left w:val="single" w:sz="12" w:space="0" w:color="auto"/>
              <w:bottom w:val="single" w:sz="4" w:space="0" w:color="auto"/>
              <w:right w:val="single" w:sz="4" w:space="0" w:color="auto"/>
            </w:tcBorders>
          </w:tcPr>
          <w:p w14:paraId="0083799E"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328" w:type="dxa"/>
            <w:tcBorders>
              <w:top w:val="single" w:sz="4" w:space="0" w:color="auto"/>
              <w:left w:val="single" w:sz="4" w:space="0" w:color="auto"/>
              <w:bottom w:val="single" w:sz="4" w:space="0" w:color="auto"/>
              <w:right w:val="single" w:sz="4" w:space="0" w:color="auto"/>
            </w:tcBorders>
          </w:tcPr>
          <w:p w14:paraId="4EDD5E31"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384" w:type="dxa"/>
            <w:tcBorders>
              <w:top w:val="single" w:sz="4" w:space="0" w:color="auto"/>
              <w:left w:val="single" w:sz="4" w:space="0" w:color="auto"/>
              <w:bottom w:val="single" w:sz="4" w:space="0" w:color="auto"/>
              <w:right w:val="single" w:sz="4" w:space="0" w:color="auto"/>
            </w:tcBorders>
          </w:tcPr>
          <w:p w14:paraId="1D7355B2"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398" w:type="dxa"/>
            <w:gridSpan w:val="2"/>
            <w:tcBorders>
              <w:top w:val="single" w:sz="4" w:space="0" w:color="auto"/>
              <w:left w:val="single" w:sz="4" w:space="0" w:color="auto"/>
              <w:bottom w:val="single" w:sz="4" w:space="0" w:color="auto"/>
              <w:right w:val="single" w:sz="12" w:space="0" w:color="auto"/>
            </w:tcBorders>
          </w:tcPr>
          <w:p w14:paraId="6CAB4F13"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273" w:type="dxa"/>
            <w:tcBorders>
              <w:top w:val="single" w:sz="4" w:space="0" w:color="auto"/>
              <w:left w:val="single" w:sz="12" w:space="0" w:color="auto"/>
              <w:bottom w:val="single" w:sz="4" w:space="0" w:color="auto"/>
              <w:right w:val="single" w:sz="4" w:space="0" w:color="auto"/>
            </w:tcBorders>
          </w:tcPr>
          <w:p w14:paraId="03057BB3"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328" w:type="dxa"/>
            <w:tcBorders>
              <w:top w:val="single" w:sz="4" w:space="0" w:color="auto"/>
              <w:left w:val="single" w:sz="4" w:space="0" w:color="auto"/>
              <w:bottom w:val="single" w:sz="4" w:space="0" w:color="auto"/>
              <w:right w:val="single" w:sz="4" w:space="0" w:color="auto"/>
            </w:tcBorders>
          </w:tcPr>
          <w:p w14:paraId="046735CF"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384" w:type="dxa"/>
            <w:tcBorders>
              <w:top w:val="single" w:sz="4" w:space="0" w:color="auto"/>
              <w:left w:val="single" w:sz="4" w:space="0" w:color="auto"/>
              <w:bottom w:val="single" w:sz="4" w:space="0" w:color="auto"/>
              <w:right w:val="single" w:sz="4" w:space="0" w:color="auto"/>
            </w:tcBorders>
          </w:tcPr>
          <w:p w14:paraId="0687E706"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399" w:type="dxa"/>
            <w:tcBorders>
              <w:top w:val="single" w:sz="4" w:space="0" w:color="auto"/>
              <w:left w:val="single" w:sz="4" w:space="0" w:color="auto"/>
              <w:bottom w:val="single" w:sz="4" w:space="0" w:color="auto"/>
              <w:right w:val="single" w:sz="12" w:space="0" w:color="auto"/>
            </w:tcBorders>
          </w:tcPr>
          <w:p w14:paraId="26B68AB8"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344" w:type="dxa"/>
            <w:tcBorders>
              <w:top w:val="single" w:sz="4" w:space="0" w:color="auto"/>
              <w:left w:val="single" w:sz="12" w:space="0" w:color="auto"/>
              <w:bottom w:val="single" w:sz="4" w:space="0" w:color="auto"/>
              <w:right w:val="single" w:sz="4" w:space="0" w:color="auto"/>
            </w:tcBorders>
          </w:tcPr>
          <w:p w14:paraId="43F46C3E"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344" w:type="dxa"/>
            <w:tcBorders>
              <w:top w:val="single" w:sz="4" w:space="0" w:color="auto"/>
              <w:left w:val="single" w:sz="4" w:space="0" w:color="auto"/>
              <w:bottom w:val="single" w:sz="4" w:space="0" w:color="auto"/>
              <w:right w:val="single" w:sz="4" w:space="0" w:color="auto"/>
            </w:tcBorders>
          </w:tcPr>
          <w:p w14:paraId="12E970B3"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344" w:type="dxa"/>
            <w:tcBorders>
              <w:top w:val="single" w:sz="4" w:space="0" w:color="auto"/>
              <w:left w:val="single" w:sz="4" w:space="0" w:color="auto"/>
              <w:bottom w:val="single" w:sz="4" w:space="0" w:color="auto"/>
              <w:right w:val="single" w:sz="4" w:space="0" w:color="auto"/>
            </w:tcBorders>
          </w:tcPr>
          <w:p w14:paraId="20954544"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345" w:type="dxa"/>
            <w:tcBorders>
              <w:top w:val="single" w:sz="4" w:space="0" w:color="auto"/>
              <w:left w:val="single" w:sz="4" w:space="0" w:color="auto"/>
              <w:bottom w:val="single" w:sz="4" w:space="0" w:color="auto"/>
              <w:right w:val="single" w:sz="4" w:space="0" w:color="auto"/>
            </w:tcBorders>
          </w:tcPr>
          <w:p w14:paraId="198F0B10"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273" w:type="dxa"/>
            <w:tcBorders>
              <w:top w:val="single" w:sz="4" w:space="0" w:color="auto"/>
              <w:left w:val="single" w:sz="4" w:space="0" w:color="auto"/>
              <w:bottom w:val="single" w:sz="4" w:space="0" w:color="auto"/>
              <w:right w:val="single" w:sz="4" w:space="0" w:color="auto"/>
            </w:tcBorders>
          </w:tcPr>
          <w:p w14:paraId="1FA8119F"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328" w:type="dxa"/>
            <w:tcBorders>
              <w:top w:val="single" w:sz="4" w:space="0" w:color="auto"/>
              <w:left w:val="single" w:sz="4" w:space="0" w:color="auto"/>
              <w:bottom w:val="single" w:sz="4" w:space="0" w:color="auto"/>
              <w:right w:val="single" w:sz="4" w:space="0" w:color="auto"/>
            </w:tcBorders>
          </w:tcPr>
          <w:p w14:paraId="0DB8CC11"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384" w:type="dxa"/>
            <w:tcBorders>
              <w:top w:val="single" w:sz="4" w:space="0" w:color="auto"/>
              <w:left w:val="single" w:sz="4" w:space="0" w:color="auto"/>
              <w:bottom w:val="single" w:sz="4" w:space="0" w:color="auto"/>
              <w:right w:val="single" w:sz="4" w:space="0" w:color="auto"/>
            </w:tcBorders>
          </w:tcPr>
          <w:p w14:paraId="057970B6"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385" w:type="dxa"/>
            <w:tcBorders>
              <w:top w:val="single" w:sz="4" w:space="0" w:color="auto"/>
              <w:left w:val="single" w:sz="4" w:space="0" w:color="auto"/>
              <w:bottom w:val="single" w:sz="4" w:space="0" w:color="auto"/>
              <w:right w:val="single" w:sz="4" w:space="0" w:color="auto"/>
            </w:tcBorders>
          </w:tcPr>
          <w:p w14:paraId="1EE5A300"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r>
      <w:tr w:rsidR="00963ECD" w:rsidRPr="00EF3F96" w14:paraId="49BE978C" w14:textId="77777777" w:rsidTr="00EF3F96">
        <w:trPr>
          <w:cantSplit/>
          <w:trHeight w:val="1134"/>
        </w:trPr>
        <w:tc>
          <w:tcPr>
            <w:cnfStyle w:val="001000000000" w:firstRow="0" w:lastRow="0" w:firstColumn="1" w:lastColumn="0" w:oddVBand="0" w:evenVBand="0" w:oddHBand="0" w:evenHBand="0" w:firstRowFirstColumn="0" w:firstRowLastColumn="0" w:lastRowFirstColumn="0" w:lastRowLastColumn="0"/>
            <w:tcW w:w="493" w:type="dxa"/>
            <w:tcBorders>
              <w:top w:val="single" w:sz="4" w:space="0" w:color="auto"/>
              <w:left w:val="single" w:sz="12" w:space="0" w:color="auto"/>
              <w:bottom w:val="single" w:sz="4" w:space="0" w:color="auto"/>
              <w:right w:val="single" w:sz="12" w:space="0" w:color="auto"/>
            </w:tcBorders>
            <w:hideMark/>
          </w:tcPr>
          <w:p w14:paraId="3E8F86D7" w14:textId="77777777" w:rsidR="00EF3F96" w:rsidRPr="00EF3F96" w:rsidRDefault="00EF3F96" w:rsidP="00EF3F96">
            <w:pPr>
              <w:rPr>
                <w:sz w:val="16"/>
                <w:szCs w:val="16"/>
              </w:rPr>
            </w:pPr>
            <w:r w:rsidRPr="00EF3F96">
              <w:rPr>
                <w:sz w:val="16"/>
                <w:szCs w:val="16"/>
              </w:rPr>
              <w:t>22.</w:t>
            </w:r>
          </w:p>
        </w:tc>
        <w:tc>
          <w:tcPr>
            <w:tcW w:w="2758" w:type="dxa"/>
            <w:tcBorders>
              <w:top w:val="single" w:sz="4" w:space="0" w:color="auto"/>
              <w:left w:val="single" w:sz="12" w:space="0" w:color="auto"/>
              <w:bottom w:val="single" w:sz="4" w:space="0" w:color="auto"/>
              <w:right w:val="single" w:sz="12" w:space="0" w:color="auto"/>
            </w:tcBorders>
            <w:shd w:val="clear" w:color="auto" w:fill="A5A5A5" w:themeFill="accent3"/>
            <w:hideMark/>
          </w:tcPr>
          <w:p w14:paraId="2334B9BA" w14:textId="77777777" w:rsidR="00EF3F96" w:rsidRPr="00EF3F96" w:rsidRDefault="00EF3F96" w:rsidP="00EF3F96">
            <w:pPr>
              <w:spacing w:line="240" w:lineRule="auto"/>
              <w:contextualSpacing/>
              <w:jc w:val="both"/>
              <w:cnfStyle w:val="000000000000" w:firstRow="0" w:lastRow="0" w:firstColumn="0" w:lastColumn="0" w:oddVBand="0" w:evenVBand="0" w:oddHBand="0" w:evenHBand="0" w:firstRowFirstColumn="0" w:firstRowLastColumn="0" w:lastRowFirstColumn="0" w:lastRowLastColumn="0"/>
              <w:rPr>
                <w:rFonts w:eastAsia="Times New Roman"/>
                <w:sz w:val="16"/>
                <w:szCs w:val="16"/>
                <w:lang w:val="x-none" w:eastAsia="x-none"/>
              </w:rPr>
            </w:pPr>
            <w:r w:rsidRPr="00EF3F96">
              <w:rPr>
                <w:rFonts w:eastAsia="Times New Roman"/>
                <w:sz w:val="16"/>
                <w:szCs w:val="16"/>
                <w:lang w:val="x-none" w:eastAsia="x-none"/>
              </w:rPr>
              <w:t>Ewaluacja dotycząca</w:t>
            </w:r>
            <w:r w:rsidRPr="00EF3F96">
              <w:rPr>
                <w:rFonts w:eastAsia="Times New Roman"/>
                <w:sz w:val="16"/>
                <w:szCs w:val="16"/>
                <w:lang w:eastAsia="x-none"/>
              </w:rPr>
              <w:t xml:space="preserve"> </w:t>
            </w:r>
            <w:r w:rsidRPr="00EF3F96">
              <w:rPr>
                <w:rFonts w:eastAsia="Times New Roman"/>
                <w:sz w:val="16"/>
                <w:szCs w:val="16"/>
                <w:lang w:val="x-none" w:eastAsia="x-none"/>
              </w:rPr>
              <w:t>sposobu, w jaki</w:t>
            </w:r>
            <w:r w:rsidRPr="00EF3F96">
              <w:rPr>
                <w:rFonts w:eastAsia="Times New Roman"/>
                <w:sz w:val="16"/>
                <w:szCs w:val="16"/>
                <w:lang w:eastAsia="x-none"/>
              </w:rPr>
              <w:t xml:space="preserve"> </w:t>
            </w:r>
            <w:r w:rsidRPr="00EF3F96">
              <w:rPr>
                <w:rFonts w:eastAsia="Times New Roman"/>
                <w:sz w:val="16"/>
                <w:szCs w:val="16"/>
                <w:lang w:val="x-none" w:eastAsia="x-none"/>
              </w:rPr>
              <w:t>wsparcie w ramach</w:t>
            </w:r>
            <w:r w:rsidRPr="00EF3F96">
              <w:rPr>
                <w:rFonts w:eastAsia="Times New Roman"/>
                <w:sz w:val="16"/>
                <w:szCs w:val="16"/>
                <w:lang w:eastAsia="x-none"/>
              </w:rPr>
              <w:t xml:space="preserve"> </w:t>
            </w:r>
            <w:r w:rsidRPr="00EF3F96">
              <w:rPr>
                <w:rFonts w:eastAsia="Times New Roman"/>
                <w:sz w:val="16"/>
                <w:szCs w:val="16"/>
                <w:lang w:val="x-none" w:eastAsia="x-none"/>
              </w:rPr>
              <w:t>RPO WSL na</w:t>
            </w:r>
            <w:r w:rsidRPr="00EF3F96">
              <w:rPr>
                <w:rFonts w:eastAsia="Times New Roman"/>
                <w:sz w:val="16"/>
                <w:szCs w:val="16"/>
                <w:lang w:eastAsia="x-none"/>
              </w:rPr>
              <w:t xml:space="preserve"> </w:t>
            </w:r>
            <w:r w:rsidRPr="00EF3F96">
              <w:rPr>
                <w:rFonts w:eastAsia="Times New Roman"/>
                <w:sz w:val="16"/>
                <w:szCs w:val="16"/>
                <w:lang w:val="x-none" w:eastAsia="x-none"/>
              </w:rPr>
              <w:t>lata2014-2020</w:t>
            </w:r>
            <w:r w:rsidRPr="00EF3F96">
              <w:rPr>
                <w:rFonts w:eastAsia="Times New Roman"/>
                <w:sz w:val="16"/>
                <w:szCs w:val="16"/>
                <w:lang w:eastAsia="x-none"/>
              </w:rPr>
              <w:t xml:space="preserve"> </w:t>
            </w:r>
            <w:r w:rsidRPr="00EF3F96">
              <w:rPr>
                <w:rFonts w:eastAsia="Times New Roman"/>
                <w:sz w:val="16"/>
                <w:szCs w:val="16"/>
                <w:lang w:val="x-none" w:eastAsia="x-none"/>
              </w:rPr>
              <w:t>przyczyniło się</w:t>
            </w:r>
            <w:r w:rsidRPr="00EF3F96">
              <w:rPr>
                <w:rFonts w:eastAsia="Times New Roman"/>
                <w:sz w:val="16"/>
                <w:szCs w:val="16"/>
                <w:lang w:eastAsia="x-none"/>
              </w:rPr>
              <w:t xml:space="preserve"> </w:t>
            </w:r>
            <w:r w:rsidRPr="00EF3F96">
              <w:rPr>
                <w:rFonts w:eastAsia="Times New Roman"/>
                <w:sz w:val="16"/>
                <w:szCs w:val="16"/>
                <w:lang w:val="x-none" w:eastAsia="x-none"/>
              </w:rPr>
              <w:t>do osiągnięcia celów</w:t>
            </w:r>
            <w:r w:rsidRPr="00EF3F96">
              <w:rPr>
                <w:rFonts w:eastAsia="Times New Roman"/>
                <w:sz w:val="16"/>
                <w:szCs w:val="16"/>
                <w:lang w:eastAsia="x-none"/>
              </w:rPr>
              <w:t xml:space="preserve"> </w:t>
            </w:r>
            <w:r w:rsidRPr="00EF3F96">
              <w:rPr>
                <w:rFonts w:eastAsia="Times New Roman"/>
                <w:sz w:val="16"/>
                <w:szCs w:val="16"/>
                <w:lang w:val="x-none" w:eastAsia="x-none"/>
              </w:rPr>
              <w:t>w ramach Osi</w:t>
            </w:r>
            <w:r w:rsidRPr="00EF3F96">
              <w:rPr>
                <w:rFonts w:eastAsia="Times New Roman"/>
                <w:sz w:val="16"/>
                <w:szCs w:val="16"/>
                <w:lang w:eastAsia="x-none"/>
              </w:rPr>
              <w:t xml:space="preserve"> </w:t>
            </w:r>
            <w:r w:rsidRPr="00EF3F96">
              <w:rPr>
                <w:rFonts w:eastAsia="Times New Roman"/>
                <w:sz w:val="16"/>
                <w:szCs w:val="16"/>
                <w:lang w:val="x-none" w:eastAsia="x-none"/>
              </w:rPr>
              <w:t>Priorytetowej I</w:t>
            </w:r>
            <w:r w:rsidRPr="00EF3F96">
              <w:rPr>
                <w:rFonts w:eastAsia="Times New Roman"/>
                <w:sz w:val="16"/>
                <w:szCs w:val="16"/>
                <w:lang w:eastAsia="x-none"/>
              </w:rPr>
              <w:t xml:space="preserve"> </w:t>
            </w:r>
            <w:r w:rsidRPr="00EF3F96">
              <w:rPr>
                <w:rFonts w:eastAsia="Times New Roman"/>
                <w:sz w:val="16"/>
                <w:szCs w:val="16"/>
                <w:lang w:val="x-none" w:eastAsia="x-none"/>
              </w:rPr>
              <w:t>Nowoczesna</w:t>
            </w:r>
            <w:r w:rsidRPr="00EF3F96">
              <w:rPr>
                <w:rFonts w:eastAsia="Times New Roman"/>
                <w:sz w:val="16"/>
                <w:szCs w:val="16"/>
                <w:lang w:eastAsia="x-none"/>
              </w:rPr>
              <w:t xml:space="preserve"> </w:t>
            </w:r>
            <w:r w:rsidRPr="00EF3F96">
              <w:rPr>
                <w:rFonts w:eastAsia="Times New Roman"/>
                <w:sz w:val="16"/>
                <w:szCs w:val="16"/>
                <w:lang w:val="x-none" w:eastAsia="x-none"/>
              </w:rPr>
              <w:t>Gospodarka</w:t>
            </w:r>
            <w:r w:rsidRPr="00EF3F96">
              <w:rPr>
                <w:rFonts w:eastAsia="Times New Roman"/>
                <w:sz w:val="16"/>
                <w:szCs w:val="16"/>
                <w:lang w:eastAsia="x-none"/>
              </w:rPr>
              <w:t>.</w:t>
            </w:r>
          </w:p>
        </w:tc>
        <w:tc>
          <w:tcPr>
            <w:tcW w:w="236" w:type="dxa"/>
            <w:tcBorders>
              <w:top w:val="single" w:sz="4" w:space="0" w:color="auto"/>
              <w:left w:val="single" w:sz="12" w:space="0" w:color="auto"/>
              <w:bottom w:val="single" w:sz="4" w:space="0" w:color="auto"/>
              <w:right w:val="single" w:sz="4" w:space="0" w:color="auto"/>
            </w:tcBorders>
          </w:tcPr>
          <w:p w14:paraId="38C5E352"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327" w:type="dxa"/>
            <w:tcBorders>
              <w:top w:val="single" w:sz="4" w:space="0" w:color="auto"/>
              <w:left w:val="single" w:sz="4" w:space="0" w:color="auto"/>
              <w:bottom w:val="single" w:sz="4" w:space="0" w:color="auto"/>
              <w:right w:val="single" w:sz="4" w:space="0" w:color="auto"/>
            </w:tcBorders>
          </w:tcPr>
          <w:p w14:paraId="1AAE96F6"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383" w:type="dxa"/>
            <w:tcBorders>
              <w:top w:val="single" w:sz="4" w:space="0" w:color="auto"/>
              <w:left w:val="single" w:sz="4" w:space="0" w:color="auto"/>
              <w:bottom w:val="single" w:sz="4" w:space="0" w:color="auto"/>
              <w:right w:val="single" w:sz="4" w:space="0" w:color="auto"/>
            </w:tcBorders>
          </w:tcPr>
          <w:p w14:paraId="36E20A7F"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397" w:type="dxa"/>
            <w:tcBorders>
              <w:top w:val="single" w:sz="4" w:space="0" w:color="auto"/>
              <w:left w:val="single" w:sz="4" w:space="0" w:color="auto"/>
              <w:bottom w:val="single" w:sz="4" w:space="0" w:color="auto"/>
              <w:right w:val="single" w:sz="12" w:space="0" w:color="auto"/>
            </w:tcBorders>
          </w:tcPr>
          <w:p w14:paraId="18B98DA5"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272" w:type="dxa"/>
            <w:tcBorders>
              <w:top w:val="single" w:sz="4" w:space="0" w:color="auto"/>
              <w:left w:val="single" w:sz="12" w:space="0" w:color="auto"/>
              <w:bottom w:val="single" w:sz="4" w:space="0" w:color="auto"/>
              <w:right w:val="single" w:sz="4" w:space="0" w:color="auto"/>
            </w:tcBorders>
          </w:tcPr>
          <w:p w14:paraId="217BAED0"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327" w:type="dxa"/>
            <w:tcBorders>
              <w:top w:val="single" w:sz="4" w:space="0" w:color="auto"/>
              <w:left w:val="single" w:sz="4" w:space="0" w:color="auto"/>
              <w:bottom w:val="single" w:sz="4" w:space="0" w:color="auto"/>
              <w:right w:val="single" w:sz="4" w:space="0" w:color="auto"/>
            </w:tcBorders>
          </w:tcPr>
          <w:p w14:paraId="20EE1A10"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383" w:type="dxa"/>
            <w:tcBorders>
              <w:top w:val="single" w:sz="4" w:space="0" w:color="auto"/>
              <w:left w:val="single" w:sz="4" w:space="0" w:color="auto"/>
              <w:bottom w:val="single" w:sz="4" w:space="0" w:color="auto"/>
              <w:right w:val="single" w:sz="4" w:space="0" w:color="auto"/>
            </w:tcBorders>
          </w:tcPr>
          <w:p w14:paraId="696A89A3"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398" w:type="dxa"/>
            <w:gridSpan w:val="2"/>
            <w:tcBorders>
              <w:top w:val="single" w:sz="4" w:space="0" w:color="auto"/>
              <w:left w:val="single" w:sz="4" w:space="0" w:color="auto"/>
              <w:bottom w:val="single" w:sz="4" w:space="0" w:color="auto"/>
              <w:right w:val="single" w:sz="12" w:space="0" w:color="auto"/>
            </w:tcBorders>
          </w:tcPr>
          <w:p w14:paraId="372F2A67"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273" w:type="dxa"/>
            <w:tcBorders>
              <w:top w:val="single" w:sz="4" w:space="0" w:color="auto"/>
              <w:left w:val="single" w:sz="12" w:space="0" w:color="auto"/>
              <w:bottom w:val="single" w:sz="4" w:space="0" w:color="auto"/>
              <w:right w:val="single" w:sz="4" w:space="0" w:color="auto"/>
            </w:tcBorders>
          </w:tcPr>
          <w:p w14:paraId="277A7262"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328" w:type="dxa"/>
            <w:tcBorders>
              <w:top w:val="single" w:sz="4" w:space="0" w:color="auto"/>
              <w:left w:val="single" w:sz="4" w:space="0" w:color="auto"/>
              <w:bottom w:val="single" w:sz="4" w:space="0" w:color="auto"/>
              <w:right w:val="single" w:sz="4" w:space="0" w:color="auto"/>
            </w:tcBorders>
          </w:tcPr>
          <w:p w14:paraId="1F82DF96"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384" w:type="dxa"/>
            <w:tcBorders>
              <w:top w:val="single" w:sz="4" w:space="0" w:color="auto"/>
              <w:left w:val="single" w:sz="4" w:space="0" w:color="auto"/>
              <w:bottom w:val="single" w:sz="4" w:space="0" w:color="auto"/>
              <w:right w:val="single" w:sz="4" w:space="0" w:color="auto"/>
            </w:tcBorders>
          </w:tcPr>
          <w:p w14:paraId="7AC849FE"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402" w:type="dxa"/>
            <w:tcBorders>
              <w:top w:val="single" w:sz="4" w:space="0" w:color="auto"/>
              <w:left w:val="single" w:sz="4" w:space="0" w:color="auto"/>
              <w:bottom w:val="single" w:sz="4" w:space="0" w:color="auto"/>
              <w:right w:val="single" w:sz="12" w:space="0" w:color="auto"/>
            </w:tcBorders>
          </w:tcPr>
          <w:p w14:paraId="70CB8091"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273" w:type="dxa"/>
            <w:tcBorders>
              <w:top w:val="single" w:sz="4" w:space="0" w:color="auto"/>
              <w:left w:val="single" w:sz="12" w:space="0" w:color="auto"/>
              <w:bottom w:val="single" w:sz="4" w:space="0" w:color="auto"/>
              <w:right w:val="single" w:sz="4" w:space="0" w:color="auto"/>
            </w:tcBorders>
          </w:tcPr>
          <w:p w14:paraId="4A103F13"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328" w:type="dxa"/>
            <w:tcBorders>
              <w:top w:val="single" w:sz="4" w:space="0" w:color="auto"/>
              <w:left w:val="single" w:sz="4" w:space="0" w:color="auto"/>
              <w:bottom w:val="single" w:sz="4" w:space="0" w:color="auto"/>
              <w:right w:val="single" w:sz="4" w:space="0" w:color="auto"/>
            </w:tcBorders>
          </w:tcPr>
          <w:p w14:paraId="6C50943E"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384" w:type="dxa"/>
            <w:tcBorders>
              <w:top w:val="single" w:sz="4" w:space="0" w:color="auto"/>
              <w:left w:val="single" w:sz="4" w:space="0" w:color="auto"/>
              <w:bottom w:val="single" w:sz="4" w:space="0" w:color="auto"/>
              <w:right w:val="single" w:sz="4" w:space="0" w:color="auto"/>
            </w:tcBorders>
          </w:tcPr>
          <w:p w14:paraId="6A53EE48"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398" w:type="dxa"/>
            <w:gridSpan w:val="2"/>
            <w:tcBorders>
              <w:top w:val="single" w:sz="4" w:space="0" w:color="auto"/>
              <w:left w:val="single" w:sz="4" w:space="0" w:color="auto"/>
              <w:bottom w:val="single" w:sz="4" w:space="0" w:color="auto"/>
              <w:right w:val="single" w:sz="12" w:space="0" w:color="auto"/>
            </w:tcBorders>
          </w:tcPr>
          <w:p w14:paraId="30E91F64"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273" w:type="dxa"/>
            <w:tcBorders>
              <w:top w:val="single" w:sz="4" w:space="0" w:color="auto"/>
              <w:left w:val="single" w:sz="12" w:space="0" w:color="auto"/>
              <w:bottom w:val="single" w:sz="4" w:space="0" w:color="auto"/>
              <w:right w:val="single" w:sz="4" w:space="0" w:color="auto"/>
            </w:tcBorders>
          </w:tcPr>
          <w:p w14:paraId="7A6613FE"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328" w:type="dxa"/>
            <w:tcBorders>
              <w:top w:val="single" w:sz="4" w:space="0" w:color="auto"/>
              <w:left w:val="single" w:sz="4" w:space="0" w:color="auto"/>
              <w:bottom w:val="single" w:sz="4" w:space="0" w:color="auto"/>
              <w:right w:val="single" w:sz="4" w:space="0" w:color="auto"/>
            </w:tcBorders>
            <w:shd w:val="clear" w:color="auto" w:fill="A5A5A5" w:themeFill="accent3"/>
            <w:hideMark/>
          </w:tcPr>
          <w:p w14:paraId="391A0138"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r w:rsidRPr="00EF3F96">
              <w:rPr>
                <w:b/>
                <w:sz w:val="14"/>
                <w:szCs w:val="14"/>
              </w:rPr>
              <w:t>x</w:t>
            </w:r>
          </w:p>
        </w:tc>
        <w:tc>
          <w:tcPr>
            <w:tcW w:w="384" w:type="dxa"/>
            <w:tcBorders>
              <w:top w:val="single" w:sz="4" w:space="0" w:color="auto"/>
              <w:left w:val="single" w:sz="4" w:space="0" w:color="auto"/>
              <w:bottom w:val="single" w:sz="4" w:space="0" w:color="auto"/>
              <w:right w:val="single" w:sz="4" w:space="0" w:color="auto"/>
            </w:tcBorders>
            <w:shd w:val="clear" w:color="auto" w:fill="A5A5A5" w:themeFill="accent3"/>
            <w:hideMark/>
          </w:tcPr>
          <w:p w14:paraId="35AD8441"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r w:rsidRPr="00EF3F96">
              <w:rPr>
                <w:b/>
                <w:sz w:val="14"/>
                <w:szCs w:val="14"/>
              </w:rPr>
              <w:t>x</w:t>
            </w:r>
          </w:p>
        </w:tc>
        <w:tc>
          <w:tcPr>
            <w:tcW w:w="399" w:type="dxa"/>
            <w:tcBorders>
              <w:top w:val="single" w:sz="4" w:space="0" w:color="auto"/>
              <w:left w:val="single" w:sz="4" w:space="0" w:color="auto"/>
              <w:bottom w:val="single" w:sz="4" w:space="0" w:color="auto"/>
              <w:right w:val="single" w:sz="12" w:space="0" w:color="auto"/>
            </w:tcBorders>
          </w:tcPr>
          <w:p w14:paraId="5CB79351"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273" w:type="dxa"/>
            <w:tcBorders>
              <w:top w:val="single" w:sz="4" w:space="0" w:color="auto"/>
              <w:left w:val="single" w:sz="12" w:space="0" w:color="auto"/>
              <w:bottom w:val="single" w:sz="4" w:space="0" w:color="auto"/>
              <w:right w:val="single" w:sz="4" w:space="0" w:color="auto"/>
            </w:tcBorders>
          </w:tcPr>
          <w:p w14:paraId="099B853D"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328" w:type="dxa"/>
            <w:tcBorders>
              <w:top w:val="single" w:sz="4" w:space="0" w:color="auto"/>
              <w:left w:val="single" w:sz="4" w:space="0" w:color="auto"/>
              <w:bottom w:val="single" w:sz="4" w:space="0" w:color="auto"/>
              <w:right w:val="single" w:sz="4" w:space="0" w:color="auto"/>
            </w:tcBorders>
          </w:tcPr>
          <w:p w14:paraId="2E531D79"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384" w:type="dxa"/>
            <w:tcBorders>
              <w:top w:val="single" w:sz="4" w:space="0" w:color="auto"/>
              <w:left w:val="single" w:sz="4" w:space="0" w:color="auto"/>
              <w:bottom w:val="single" w:sz="4" w:space="0" w:color="auto"/>
              <w:right w:val="single" w:sz="4" w:space="0" w:color="auto"/>
            </w:tcBorders>
          </w:tcPr>
          <w:p w14:paraId="459E7A28"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398" w:type="dxa"/>
            <w:gridSpan w:val="2"/>
            <w:tcBorders>
              <w:top w:val="single" w:sz="4" w:space="0" w:color="auto"/>
              <w:left w:val="single" w:sz="4" w:space="0" w:color="auto"/>
              <w:bottom w:val="single" w:sz="4" w:space="0" w:color="auto"/>
              <w:right w:val="single" w:sz="12" w:space="0" w:color="auto"/>
            </w:tcBorders>
          </w:tcPr>
          <w:p w14:paraId="6BC12A25"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273" w:type="dxa"/>
            <w:tcBorders>
              <w:top w:val="single" w:sz="4" w:space="0" w:color="auto"/>
              <w:left w:val="single" w:sz="12" w:space="0" w:color="auto"/>
              <w:bottom w:val="single" w:sz="4" w:space="0" w:color="auto"/>
              <w:right w:val="single" w:sz="4" w:space="0" w:color="auto"/>
            </w:tcBorders>
          </w:tcPr>
          <w:p w14:paraId="6C7AB092"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328" w:type="dxa"/>
            <w:tcBorders>
              <w:top w:val="single" w:sz="4" w:space="0" w:color="auto"/>
              <w:left w:val="single" w:sz="4" w:space="0" w:color="auto"/>
              <w:bottom w:val="single" w:sz="4" w:space="0" w:color="auto"/>
              <w:right w:val="single" w:sz="4" w:space="0" w:color="auto"/>
            </w:tcBorders>
          </w:tcPr>
          <w:p w14:paraId="39D4B6DE"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384" w:type="dxa"/>
            <w:tcBorders>
              <w:top w:val="single" w:sz="4" w:space="0" w:color="auto"/>
              <w:left w:val="single" w:sz="4" w:space="0" w:color="auto"/>
              <w:bottom w:val="single" w:sz="4" w:space="0" w:color="auto"/>
              <w:right w:val="single" w:sz="4" w:space="0" w:color="auto"/>
            </w:tcBorders>
          </w:tcPr>
          <w:p w14:paraId="307836CB"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399" w:type="dxa"/>
            <w:tcBorders>
              <w:top w:val="single" w:sz="4" w:space="0" w:color="auto"/>
              <w:left w:val="single" w:sz="4" w:space="0" w:color="auto"/>
              <w:bottom w:val="single" w:sz="4" w:space="0" w:color="auto"/>
              <w:right w:val="single" w:sz="12" w:space="0" w:color="auto"/>
            </w:tcBorders>
          </w:tcPr>
          <w:p w14:paraId="0EDAE2EA"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344" w:type="dxa"/>
            <w:tcBorders>
              <w:top w:val="single" w:sz="4" w:space="0" w:color="auto"/>
              <w:left w:val="single" w:sz="12" w:space="0" w:color="auto"/>
              <w:bottom w:val="single" w:sz="4" w:space="0" w:color="auto"/>
              <w:right w:val="single" w:sz="4" w:space="0" w:color="auto"/>
            </w:tcBorders>
          </w:tcPr>
          <w:p w14:paraId="7E3FE453"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344" w:type="dxa"/>
            <w:tcBorders>
              <w:top w:val="single" w:sz="4" w:space="0" w:color="auto"/>
              <w:left w:val="single" w:sz="4" w:space="0" w:color="auto"/>
              <w:bottom w:val="single" w:sz="4" w:space="0" w:color="auto"/>
              <w:right w:val="single" w:sz="4" w:space="0" w:color="auto"/>
            </w:tcBorders>
          </w:tcPr>
          <w:p w14:paraId="742742A1"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344" w:type="dxa"/>
            <w:tcBorders>
              <w:top w:val="single" w:sz="4" w:space="0" w:color="auto"/>
              <w:left w:val="single" w:sz="4" w:space="0" w:color="auto"/>
              <w:bottom w:val="single" w:sz="4" w:space="0" w:color="auto"/>
              <w:right w:val="single" w:sz="4" w:space="0" w:color="auto"/>
            </w:tcBorders>
          </w:tcPr>
          <w:p w14:paraId="21340BB5"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345" w:type="dxa"/>
            <w:tcBorders>
              <w:top w:val="single" w:sz="4" w:space="0" w:color="auto"/>
              <w:left w:val="single" w:sz="4" w:space="0" w:color="auto"/>
              <w:bottom w:val="single" w:sz="4" w:space="0" w:color="auto"/>
              <w:right w:val="single" w:sz="4" w:space="0" w:color="auto"/>
            </w:tcBorders>
          </w:tcPr>
          <w:p w14:paraId="64B1E3E9"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273" w:type="dxa"/>
            <w:tcBorders>
              <w:top w:val="single" w:sz="4" w:space="0" w:color="auto"/>
              <w:left w:val="single" w:sz="4" w:space="0" w:color="auto"/>
              <w:bottom w:val="single" w:sz="4" w:space="0" w:color="auto"/>
              <w:right w:val="single" w:sz="4" w:space="0" w:color="auto"/>
            </w:tcBorders>
          </w:tcPr>
          <w:p w14:paraId="17815496"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328" w:type="dxa"/>
            <w:tcBorders>
              <w:top w:val="single" w:sz="4" w:space="0" w:color="auto"/>
              <w:left w:val="single" w:sz="4" w:space="0" w:color="auto"/>
              <w:bottom w:val="single" w:sz="4" w:space="0" w:color="auto"/>
              <w:right w:val="single" w:sz="4" w:space="0" w:color="auto"/>
            </w:tcBorders>
          </w:tcPr>
          <w:p w14:paraId="5796CA65"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384" w:type="dxa"/>
            <w:tcBorders>
              <w:top w:val="single" w:sz="4" w:space="0" w:color="auto"/>
              <w:left w:val="single" w:sz="4" w:space="0" w:color="auto"/>
              <w:bottom w:val="single" w:sz="4" w:space="0" w:color="auto"/>
              <w:right w:val="single" w:sz="4" w:space="0" w:color="auto"/>
            </w:tcBorders>
          </w:tcPr>
          <w:p w14:paraId="4EDF5E9B"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385" w:type="dxa"/>
            <w:tcBorders>
              <w:top w:val="single" w:sz="4" w:space="0" w:color="auto"/>
              <w:left w:val="single" w:sz="4" w:space="0" w:color="auto"/>
              <w:bottom w:val="single" w:sz="4" w:space="0" w:color="auto"/>
              <w:right w:val="single" w:sz="4" w:space="0" w:color="auto"/>
            </w:tcBorders>
          </w:tcPr>
          <w:p w14:paraId="6A3D38F2"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r>
      <w:tr w:rsidR="00963ECD" w:rsidRPr="00EF3F96" w14:paraId="77BD832A" w14:textId="77777777" w:rsidTr="00EF3F96">
        <w:trPr>
          <w:cantSplit/>
          <w:trHeight w:val="1134"/>
        </w:trPr>
        <w:tc>
          <w:tcPr>
            <w:cnfStyle w:val="001000000000" w:firstRow="0" w:lastRow="0" w:firstColumn="1" w:lastColumn="0" w:oddVBand="0" w:evenVBand="0" w:oddHBand="0" w:evenHBand="0" w:firstRowFirstColumn="0" w:firstRowLastColumn="0" w:lastRowFirstColumn="0" w:lastRowLastColumn="0"/>
            <w:tcW w:w="493" w:type="dxa"/>
            <w:tcBorders>
              <w:top w:val="single" w:sz="4" w:space="0" w:color="auto"/>
              <w:left w:val="single" w:sz="12" w:space="0" w:color="auto"/>
              <w:bottom w:val="single" w:sz="4" w:space="0" w:color="auto"/>
              <w:right w:val="single" w:sz="12" w:space="0" w:color="auto"/>
            </w:tcBorders>
            <w:hideMark/>
          </w:tcPr>
          <w:p w14:paraId="2FC8A476" w14:textId="77777777" w:rsidR="00EF3F96" w:rsidRPr="00EF3F96" w:rsidRDefault="00EF3F96" w:rsidP="00EF3F96">
            <w:pPr>
              <w:rPr>
                <w:sz w:val="16"/>
                <w:szCs w:val="16"/>
              </w:rPr>
            </w:pPr>
            <w:r w:rsidRPr="00EF3F96">
              <w:rPr>
                <w:sz w:val="16"/>
                <w:szCs w:val="16"/>
              </w:rPr>
              <w:t>23.</w:t>
            </w:r>
          </w:p>
        </w:tc>
        <w:tc>
          <w:tcPr>
            <w:tcW w:w="2758" w:type="dxa"/>
            <w:tcBorders>
              <w:top w:val="single" w:sz="4" w:space="0" w:color="auto"/>
              <w:left w:val="single" w:sz="12" w:space="0" w:color="auto"/>
              <w:bottom w:val="single" w:sz="4" w:space="0" w:color="auto"/>
              <w:right w:val="single" w:sz="12" w:space="0" w:color="auto"/>
            </w:tcBorders>
            <w:shd w:val="clear" w:color="auto" w:fill="A5A5A5" w:themeFill="accent3"/>
            <w:hideMark/>
          </w:tcPr>
          <w:p w14:paraId="3F5A0B19" w14:textId="77777777" w:rsidR="00EF3F96" w:rsidRPr="00EF3F96" w:rsidRDefault="00EF3F96" w:rsidP="00EF3F96">
            <w:pPr>
              <w:spacing w:line="240" w:lineRule="auto"/>
              <w:contextualSpacing/>
              <w:jc w:val="both"/>
              <w:cnfStyle w:val="000000000000" w:firstRow="0" w:lastRow="0" w:firstColumn="0" w:lastColumn="0" w:oddVBand="0" w:evenVBand="0" w:oddHBand="0" w:evenHBand="0" w:firstRowFirstColumn="0" w:firstRowLastColumn="0" w:lastRowFirstColumn="0" w:lastRowLastColumn="0"/>
              <w:rPr>
                <w:rFonts w:eastAsia="Times New Roman"/>
                <w:sz w:val="16"/>
                <w:szCs w:val="16"/>
                <w:lang w:val="x-none" w:eastAsia="x-none"/>
              </w:rPr>
            </w:pPr>
            <w:r w:rsidRPr="00EF3F96">
              <w:rPr>
                <w:rFonts w:eastAsia="Times New Roman"/>
                <w:sz w:val="16"/>
                <w:szCs w:val="16"/>
                <w:lang w:val="x-none" w:eastAsia="x-none"/>
              </w:rPr>
              <w:t>Ewaluacja dotycząca</w:t>
            </w:r>
            <w:r w:rsidRPr="00EF3F96">
              <w:rPr>
                <w:rFonts w:eastAsia="Times New Roman"/>
                <w:sz w:val="16"/>
                <w:szCs w:val="16"/>
                <w:lang w:eastAsia="x-none"/>
              </w:rPr>
              <w:t xml:space="preserve"> </w:t>
            </w:r>
            <w:r w:rsidRPr="00EF3F96">
              <w:rPr>
                <w:rFonts w:eastAsia="Times New Roman"/>
                <w:sz w:val="16"/>
                <w:szCs w:val="16"/>
                <w:lang w:val="x-none" w:eastAsia="x-none"/>
              </w:rPr>
              <w:t>sposobu, w jaki</w:t>
            </w:r>
            <w:r w:rsidRPr="00EF3F96">
              <w:rPr>
                <w:rFonts w:eastAsia="Times New Roman"/>
                <w:sz w:val="16"/>
                <w:szCs w:val="16"/>
                <w:lang w:eastAsia="x-none"/>
              </w:rPr>
              <w:t xml:space="preserve"> </w:t>
            </w:r>
            <w:r w:rsidRPr="00EF3F96">
              <w:rPr>
                <w:rFonts w:eastAsia="Times New Roman"/>
                <w:sz w:val="16"/>
                <w:szCs w:val="16"/>
                <w:lang w:val="x-none" w:eastAsia="x-none"/>
              </w:rPr>
              <w:t>wsparcie w ramach</w:t>
            </w:r>
            <w:r w:rsidRPr="00EF3F96">
              <w:rPr>
                <w:rFonts w:eastAsia="Times New Roman"/>
                <w:sz w:val="16"/>
                <w:szCs w:val="16"/>
                <w:lang w:eastAsia="x-none"/>
              </w:rPr>
              <w:t xml:space="preserve"> </w:t>
            </w:r>
            <w:r w:rsidRPr="00EF3F96">
              <w:rPr>
                <w:rFonts w:eastAsia="Times New Roman"/>
                <w:sz w:val="16"/>
                <w:szCs w:val="16"/>
                <w:lang w:val="x-none" w:eastAsia="x-none"/>
              </w:rPr>
              <w:t>RPO WSL na lata</w:t>
            </w:r>
            <w:r w:rsidRPr="00EF3F96">
              <w:rPr>
                <w:rFonts w:eastAsia="Times New Roman"/>
                <w:sz w:val="16"/>
                <w:szCs w:val="16"/>
                <w:lang w:eastAsia="x-none"/>
              </w:rPr>
              <w:t xml:space="preserve"> </w:t>
            </w:r>
            <w:r w:rsidRPr="00EF3F96">
              <w:rPr>
                <w:rFonts w:eastAsia="Times New Roman"/>
                <w:sz w:val="16"/>
                <w:szCs w:val="16"/>
                <w:lang w:val="x-none" w:eastAsia="x-none"/>
              </w:rPr>
              <w:t>2014-2020</w:t>
            </w:r>
            <w:r w:rsidRPr="00EF3F96">
              <w:rPr>
                <w:rFonts w:eastAsia="Times New Roman"/>
                <w:sz w:val="16"/>
                <w:szCs w:val="16"/>
                <w:lang w:eastAsia="x-none"/>
              </w:rPr>
              <w:t xml:space="preserve"> </w:t>
            </w:r>
            <w:r w:rsidRPr="00EF3F96">
              <w:rPr>
                <w:rFonts w:eastAsia="Times New Roman"/>
                <w:sz w:val="16"/>
                <w:szCs w:val="16"/>
                <w:lang w:val="x-none" w:eastAsia="x-none"/>
              </w:rPr>
              <w:t>przyczyniło się</w:t>
            </w:r>
            <w:r w:rsidRPr="00EF3F96">
              <w:rPr>
                <w:rFonts w:eastAsia="Times New Roman"/>
                <w:sz w:val="16"/>
                <w:szCs w:val="16"/>
                <w:lang w:eastAsia="x-none"/>
              </w:rPr>
              <w:t xml:space="preserve"> </w:t>
            </w:r>
            <w:r w:rsidRPr="00EF3F96">
              <w:rPr>
                <w:rFonts w:eastAsia="Times New Roman"/>
                <w:sz w:val="16"/>
                <w:szCs w:val="16"/>
                <w:lang w:val="x-none" w:eastAsia="x-none"/>
              </w:rPr>
              <w:t>do osiągnięcia celów</w:t>
            </w:r>
            <w:r w:rsidRPr="00EF3F96">
              <w:rPr>
                <w:rFonts w:eastAsia="Times New Roman"/>
                <w:sz w:val="16"/>
                <w:szCs w:val="16"/>
                <w:lang w:eastAsia="x-none"/>
              </w:rPr>
              <w:t xml:space="preserve"> </w:t>
            </w:r>
            <w:r w:rsidRPr="00EF3F96">
              <w:rPr>
                <w:rFonts w:eastAsia="Times New Roman"/>
                <w:sz w:val="16"/>
                <w:szCs w:val="16"/>
                <w:lang w:val="x-none" w:eastAsia="x-none"/>
              </w:rPr>
              <w:t>w ramach Osi</w:t>
            </w:r>
            <w:r w:rsidRPr="00EF3F96">
              <w:rPr>
                <w:rFonts w:eastAsia="Times New Roman"/>
                <w:sz w:val="16"/>
                <w:szCs w:val="16"/>
                <w:lang w:eastAsia="x-none"/>
              </w:rPr>
              <w:t xml:space="preserve"> </w:t>
            </w:r>
            <w:r w:rsidRPr="00EF3F96">
              <w:rPr>
                <w:rFonts w:eastAsia="Times New Roman"/>
                <w:sz w:val="16"/>
                <w:szCs w:val="16"/>
                <w:lang w:val="x-none" w:eastAsia="x-none"/>
              </w:rPr>
              <w:t>Priorytetowej VI</w:t>
            </w:r>
            <w:r w:rsidRPr="00EF3F96">
              <w:rPr>
                <w:rFonts w:eastAsia="Times New Roman"/>
                <w:sz w:val="16"/>
                <w:szCs w:val="16"/>
                <w:lang w:eastAsia="x-none"/>
              </w:rPr>
              <w:t xml:space="preserve"> </w:t>
            </w:r>
            <w:r w:rsidRPr="00EF3F96">
              <w:rPr>
                <w:rFonts w:eastAsia="Times New Roman"/>
                <w:sz w:val="16"/>
                <w:szCs w:val="16"/>
                <w:lang w:val="x-none" w:eastAsia="x-none"/>
              </w:rPr>
              <w:t>Transport</w:t>
            </w:r>
            <w:r w:rsidRPr="00EF3F96">
              <w:rPr>
                <w:rFonts w:eastAsia="Times New Roman"/>
                <w:sz w:val="16"/>
                <w:szCs w:val="16"/>
                <w:lang w:eastAsia="x-none"/>
              </w:rPr>
              <w:t>.</w:t>
            </w:r>
          </w:p>
        </w:tc>
        <w:tc>
          <w:tcPr>
            <w:tcW w:w="236" w:type="dxa"/>
            <w:tcBorders>
              <w:top w:val="single" w:sz="4" w:space="0" w:color="auto"/>
              <w:left w:val="single" w:sz="12" w:space="0" w:color="auto"/>
              <w:bottom w:val="single" w:sz="4" w:space="0" w:color="auto"/>
              <w:right w:val="single" w:sz="4" w:space="0" w:color="auto"/>
            </w:tcBorders>
          </w:tcPr>
          <w:p w14:paraId="7C689BD0"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327" w:type="dxa"/>
            <w:tcBorders>
              <w:top w:val="single" w:sz="4" w:space="0" w:color="auto"/>
              <w:left w:val="single" w:sz="4" w:space="0" w:color="auto"/>
              <w:bottom w:val="single" w:sz="4" w:space="0" w:color="auto"/>
              <w:right w:val="single" w:sz="4" w:space="0" w:color="auto"/>
            </w:tcBorders>
          </w:tcPr>
          <w:p w14:paraId="542E83AE"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383" w:type="dxa"/>
            <w:tcBorders>
              <w:top w:val="single" w:sz="4" w:space="0" w:color="auto"/>
              <w:left w:val="single" w:sz="4" w:space="0" w:color="auto"/>
              <w:bottom w:val="single" w:sz="4" w:space="0" w:color="auto"/>
              <w:right w:val="single" w:sz="4" w:space="0" w:color="auto"/>
            </w:tcBorders>
          </w:tcPr>
          <w:p w14:paraId="177E93A3"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397" w:type="dxa"/>
            <w:tcBorders>
              <w:top w:val="single" w:sz="4" w:space="0" w:color="auto"/>
              <w:left w:val="single" w:sz="4" w:space="0" w:color="auto"/>
              <w:bottom w:val="single" w:sz="4" w:space="0" w:color="auto"/>
              <w:right w:val="single" w:sz="12" w:space="0" w:color="auto"/>
            </w:tcBorders>
          </w:tcPr>
          <w:p w14:paraId="6DF29D7E"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272" w:type="dxa"/>
            <w:tcBorders>
              <w:top w:val="single" w:sz="4" w:space="0" w:color="auto"/>
              <w:left w:val="single" w:sz="12" w:space="0" w:color="auto"/>
              <w:bottom w:val="single" w:sz="4" w:space="0" w:color="auto"/>
              <w:right w:val="single" w:sz="4" w:space="0" w:color="auto"/>
            </w:tcBorders>
          </w:tcPr>
          <w:p w14:paraId="0F90DD58"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327" w:type="dxa"/>
            <w:tcBorders>
              <w:top w:val="single" w:sz="4" w:space="0" w:color="auto"/>
              <w:left w:val="single" w:sz="4" w:space="0" w:color="auto"/>
              <w:bottom w:val="single" w:sz="4" w:space="0" w:color="auto"/>
              <w:right w:val="single" w:sz="4" w:space="0" w:color="auto"/>
            </w:tcBorders>
          </w:tcPr>
          <w:p w14:paraId="4388221B"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383" w:type="dxa"/>
            <w:tcBorders>
              <w:top w:val="single" w:sz="4" w:space="0" w:color="auto"/>
              <w:left w:val="single" w:sz="4" w:space="0" w:color="auto"/>
              <w:bottom w:val="single" w:sz="4" w:space="0" w:color="auto"/>
              <w:right w:val="single" w:sz="4" w:space="0" w:color="auto"/>
            </w:tcBorders>
          </w:tcPr>
          <w:p w14:paraId="589134EF"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398" w:type="dxa"/>
            <w:gridSpan w:val="2"/>
            <w:tcBorders>
              <w:top w:val="single" w:sz="4" w:space="0" w:color="auto"/>
              <w:left w:val="single" w:sz="4" w:space="0" w:color="auto"/>
              <w:bottom w:val="single" w:sz="4" w:space="0" w:color="auto"/>
              <w:right w:val="single" w:sz="12" w:space="0" w:color="auto"/>
            </w:tcBorders>
          </w:tcPr>
          <w:p w14:paraId="55A88778"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273" w:type="dxa"/>
            <w:tcBorders>
              <w:top w:val="single" w:sz="4" w:space="0" w:color="auto"/>
              <w:left w:val="single" w:sz="12" w:space="0" w:color="auto"/>
              <w:bottom w:val="single" w:sz="4" w:space="0" w:color="auto"/>
              <w:right w:val="single" w:sz="4" w:space="0" w:color="auto"/>
            </w:tcBorders>
          </w:tcPr>
          <w:p w14:paraId="3D61EDD8"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328" w:type="dxa"/>
            <w:tcBorders>
              <w:top w:val="single" w:sz="4" w:space="0" w:color="auto"/>
              <w:left w:val="single" w:sz="4" w:space="0" w:color="auto"/>
              <w:bottom w:val="single" w:sz="4" w:space="0" w:color="auto"/>
              <w:right w:val="single" w:sz="4" w:space="0" w:color="auto"/>
            </w:tcBorders>
          </w:tcPr>
          <w:p w14:paraId="70EE5CD8"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384" w:type="dxa"/>
            <w:tcBorders>
              <w:top w:val="single" w:sz="4" w:space="0" w:color="auto"/>
              <w:left w:val="single" w:sz="4" w:space="0" w:color="auto"/>
              <w:bottom w:val="single" w:sz="4" w:space="0" w:color="auto"/>
              <w:right w:val="single" w:sz="4" w:space="0" w:color="auto"/>
            </w:tcBorders>
          </w:tcPr>
          <w:p w14:paraId="036CC175"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402" w:type="dxa"/>
            <w:tcBorders>
              <w:top w:val="single" w:sz="4" w:space="0" w:color="auto"/>
              <w:left w:val="single" w:sz="4" w:space="0" w:color="auto"/>
              <w:bottom w:val="single" w:sz="4" w:space="0" w:color="auto"/>
              <w:right w:val="single" w:sz="12" w:space="0" w:color="auto"/>
            </w:tcBorders>
          </w:tcPr>
          <w:p w14:paraId="7E466A0F"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273" w:type="dxa"/>
            <w:tcBorders>
              <w:top w:val="single" w:sz="4" w:space="0" w:color="auto"/>
              <w:left w:val="single" w:sz="12" w:space="0" w:color="auto"/>
              <w:bottom w:val="single" w:sz="4" w:space="0" w:color="auto"/>
              <w:right w:val="single" w:sz="4" w:space="0" w:color="auto"/>
            </w:tcBorders>
          </w:tcPr>
          <w:p w14:paraId="6E5FC95E"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328" w:type="dxa"/>
            <w:tcBorders>
              <w:top w:val="single" w:sz="4" w:space="0" w:color="auto"/>
              <w:left w:val="single" w:sz="4" w:space="0" w:color="auto"/>
              <w:bottom w:val="single" w:sz="4" w:space="0" w:color="auto"/>
              <w:right w:val="single" w:sz="4" w:space="0" w:color="auto"/>
            </w:tcBorders>
          </w:tcPr>
          <w:p w14:paraId="6BBD082B"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384" w:type="dxa"/>
            <w:tcBorders>
              <w:top w:val="single" w:sz="4" w:space="0" w:color="auto"/>
              <w:left w:val="single" w:sz="4" w:space="0" w:color="auto"/>
              <w:bottom w:val="single" w:sz="4" w:space="0" w:color="auto"/>
              <w:right w:val="single" w:sz="4" w:space="0" w:color="auto"/>
            </w:tcBorders>
          </w:tcPr>
          <w:p w14:paraId="4DEF3E8D"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398" w:type="dxa"/>
            <w:gridSpan w:val="2"/>
            <w:tcBorders>
              <w:top w:val="single" w:sz="4" w:space="0" w:color="auto"/>
              <w:left w:val="single" w:sz="4" w:space="0" w:color="auto"/>
              <w:bottom w:val="single" w:sz="4" w:space="0" w:color="auto"/>
              <w:right w:val="single" w:sz="12" w:space="0" w:color="auto"/>
            </w:tcBorders>
          </w:tcPr>
          <w:p w14:paraId="6E3F7479"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273" w:type="dxa"/>
            <w:tcBorders>
              <w:top w:val="single" w:sz="4" w:space="0" w:color="auto"/>
              <w:left w:val="single" w:sz="12" w:space="0" w:color="auto"/>
              <w:bottom w:val="single" w:sz="4" w:space="0" w:color="auto"/>
              <w:right w:val="single" w:sz="4" w:space="0" w:color="auto"/>
            </w:tcBorders>
          </w:tcPr>
          <w:p w14:paraId="13642A37"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328" w:type="dxa"/>
            <w:tcBorders>
              <w:top w:val="single" w:sz="4" w:space="0" w:color="auto"/>
              <w:left w:val="single" w:sz="4" w:space="0" w:color="auto"/>
              <w:bottom w:val="single" w:sz="4" w:space="0" w:color="auto"/>
              <w:right w:val="single" w:sz="4" w:space="0" w:color="auto"/>
            </w:tcBorders>
            <w:shd w:val="clear" w:color="auto" w:fill="A5A5A5" w:themeFill="accent3"/>
            <w:hideMark/>
          </w:tcPr>
          <w:p w14:paraId="04B434F5"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r w:rsidRPr="00EF3F96">
              <w:rPr>
                <w:b/>
                <w:sz w:val="14"/>
                <w:szCs w:val="14"/>
              </w:rPr>
              <w:t>x</w:t>
            </w:r>
          </w:p>
        </w:tc>
        <w:tc>
          <w:tcPr>
            <w:tcW w:w="384" w:type="dxa"/>
            <w:tcBorders>
              <w:top w:val="single" w:sz="4" w:space="0" w:color="auto"/>
              <w:left w:val="single" w:sz="4" w:space="0" w:color="auto"/>
              <w:bottom w:val="single" w:sz="4" w:space="0" w:color="auto"/>
              <w:right w:val="single" w:sz="4" w:space="0" w:color="auto"/>
            </w:tcBorders>
            <w:shd w:val="clear" w:color="auto" w:fill="A5A5A5" w:themeFill="accent3"/>
            <w:hideMark/>
          </w:tcPr>
          <w:p w14:paraId="10605E98"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r w:rsidRPr="00EF3F96">
              <w:rPr>
                <w:b/>
                <w:sz w:val="14"/>
                <w:szCs w:val="14"/>
              </w:rPr>
              <w:t>x</w:t>
            </w:r>
          </w:p>
        </w:tc>
        <w:tc>
          <w:tcPr>
            <w:tcW w:w="399" w:type="dxa"/>
            <w:tcBorders>
              <w:top w:val="single" w:sz="4" w:space="0" w:color="auto"/>
              <w:left w:val="single" w:sz="4" w:space="0" w:color="auto"/>
              <w:bottom w:val="single" w:sz="4" w:space="0" w:color="auto"/>
              <w:right w:val="single" w:sz="12" w:space="0" w:color="auto"/>
            </w:tcBorders>
          </w:tcPr>
          <w:p w14:paraId="5C199A8D"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273" w:type="dxa"/>
            <w:tcBorders>
              <w:top w:val="single" w:sz="4" w:space="0" w:color="auto"/>
              <w:left w:val="single" w:sz="12" w:space="0" w:color="auto"/>
              <w:bottom w:val="single" w:sz="4" w:space="0" w:color="auto"/>
              <w:right w:val="single" w:sz="4" w:space="0" w:color="auto"/>
            </w:tcBorders>
          </w:tcPr>
          <w:p w14:paraId="5D4AE8F0"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328" w:type="dxa"/>
            <w:tcBorders>
              <w:top w:val="single" w:sz="4" w:space="0" w:color="auto"/>
              <w:left w:val="single" w:sz="4" w:space="0" w:color="auto"/>
              <w:bottom w:val="single" w:sz="4" w:space="0" w:color="auto"/>
              <w:right w:val="single" w:sz="4" w:space="0" w:color="auto"/>
            </w:tcBorders>
          </w:tcPr>
          <w:p w14:paraId="1DD7379A"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384" w:type="dxa"/>
            <w:tcBorders>
              <w:top w:val="single" w:sz="4" w:space="0" w:color="auto"/>
              <w:left w:val="single" w:sz="4" w:space="0" w:color="auto"/>
              <w:bottom w:val="single" w:sz="4" w:space="0" w:color="auto"/>
              <w:right w:val="single" w:sz="4" w:space="0" w:color="auto"/>
            </w:tcBorders>
          </w:tcPr>
          <w:p w14:paraId="647CBE73"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398" w:type="dxa"/>
            <w:gridSpan w:val="2"/>
            <w:tcBorders>
              <w:top w:val="single" w:sz="4" w:space="0" w:color="auto"/>
              <w:left w:val="single" w:sz="4" w:space="0" w:color="auto"/>
              <w:bottom w:val="single" w:sz="4" w:space="0" w:color="auto"/>
              <w:right w:val="single" w:sz="12" w:space="0" w:color="auto"/>
            </w:tcBorders>
          </w:tcPr>
          <w:p w14:paraId="20A321C3"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273" w:type="dxa"/>
            <w:tcBorders>
              <w:top w:val="single" w:sz="4" w:space="0" w:color="auto"/>
              <w:left w:val="single" w:sz="12" w:space="0" w:color="auto"/>
              <w:bottom w:val="single" w:sz="4" w:space="0" w:color="auto"/>
              <w:right w:val="single" w:sz="4" w:space="0" w:color="auto"/>
            </w:tcBorders>
          </w:tcPr>
          <w:p w14:paraId="2D530378"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328" w:type="dxa"/>
            <w:tcBorders>
              <w:top w:val="single" w:sz="4" w:space="0" w:color="auto"/>
              <w:left w:val="single" w:sz="4" w:space="0" w:color="auto"/>
              <w:bottom w:val="single" w:sz="4" w:space="0" w:color="auto"/>
              <w:right w:val="single" w:sz="4" w:space="0" w:color="auto"/>
            </w:tcBorders>
          </w:tcPr>
          <w:p w14:paraId="64B8CCF6"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384" w:type="dxa"/>
            <w:tcBorders>
              <w:top w:val="single" w:sz="4" w:space="0" w:color="auto"/>
              <w:left w:val="single" w:sz="4" w:space="0" w:color="auto"/>
              <w:bottom w:val="single" w:sz="4" w:space="0" w:color="auto"/>
              <w:right w:val="single" w:sz="4" w:space="0" w:color="auto"/>
            </w:tcBorders>
          </w:tcPr>
          <w:p w14:paraId="209BE651"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399" w:type="dxa"/>
            <w:tcBorders>
              <w:top w:val="single" w:sz="4" w:space="0" w:color="auto"/>
              <w:left w:val="single" w:sz="4" w:space="0" w:color="auto"/>
              <w:bottom w:val="single" w:sz="4" w:space="0" w:color="auto"/>
              <w:right w:val="single" w:sz="12" w:space="0" w:color="auto"/>
            </w:tcBorders>
          </w:tcPr>
          <w:p w14:paraId="17DF68F3"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344" w:type="dxa"/>
            <w:tcBorders>
              <w:top w:val="single" w:sz="4" w:space="0" w:color="999999" w:themeColor="text1" w:themeTint="66"/>
              <w:left w:val="single" w:sz="12" w:space="0" w:color="auto"/>
              <w:bottom w:val="single" w:sz="4" w:space="0" w:color="999999" w:themeColor="text1" w:themeTint="66"/>
              <w:right w:val="single" w:sz="4" w:space="0" w:color="auto"/>
            </w:tcBorders>
          </w:tcPr>
          <w:p w14:paraId="70C9FC9B"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344" w:type="dxa"/>
            <w:tcBorders>
              <w:top w:val="single" w:sz="4" w:space="0" w:color="999999" w:themeColor="text1" w:themeTint="66"/>
              <w:left w:val="single" w:sz="4" w:space="0" w:color="auto"/>
              <w:bottom w:val="single" w:sz="4" w:space="0" w:color="999999" w:themeColor="text1" w:themeTint="66"/>
              <w:right w:val="single" w:sz="4" w:space="0" w:color="auto"/>
            </w:tcBorders>
          </w:tcPr>
          <w:p w14:paraId="0FECA758"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344" w:type="dxa"/>
            <w:tcBorders>
              <w:top w:val="single" w:sz="4" w:space="0" w:color="999999" w:themeColor="text1" w:themeTint="66"/>
              <w:left w:val="single" w:sz="4" w:space="0" w:color="auto"/>
              <w:bottom w:val="single" w:sz="4" w:space="0" w:color="999999" w:themeColor="text1" w:themeTint="66"/>
              <w:right w:val="single" w:sz="4" w:space="0" w:color="auto"/>
            </w:tcBorders>
          </w:tcPr>
          <w:p w14:paraId="04DC9724"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345" w:type="dxa"/>
            <w:tcBorders>
              <w:top w:val="single" w:sz="4" w:space="0" w:color="999999" w:themeColor="text1" w:themeTint="66"/>
              <w:left w:val="single" w:sz="4" w:space="0" w:color="auto"/>
              <w:bottom w:val="single" w:sz="4" w:space="0" w:color="999999" w:themeColor="text1" w:themeTint="66"/>
              <w:right w:val="single" w:sz="4" w:space="0" w:color="auto"/>
            </w:tcBorders>
          </w:tcPr>
          <w:p w14:paraId="1D9EEE16"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273" w:type="dxa"/>
            <w:tcBorders>
              <w:top w:val="single" w:sz="4" w:space="0" w:color="auto"/>
              <w:left w:val="single" w:sz="4" w:space="0" w:color="auto"/>
              <w:bottom w:val="single" w:sz="4" w:space="0" w:color="auto"/>
              <w:right w:val="single" w:sz="4" w:space="0" w:color="auto"/>
            </w:tcBorders>
          </w:tcPr>
          <w:p w14:paraId="752089B2"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328" w:type="dxa"/>
            <w:tcBorders>
              <w:top w:val="single" w:sz="4" w:space="0" w:color="auto"/>
              <w:left w:val="single" w:sz="4" w:space="0" w:color="auto"/>
              <w:bottom w:val="single" w:sz="4" w:space="0" w:color="auto"/>
              <w:right w:val="single" w:sz="4" w:space="0" w:color="auto"/>
            </w:tcBorders>
          </w:tcPr>
          <w:p w14:paraId="7C4F6B58"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384" w:type="dxa"/>
            <w:tcBorders>
              <w:top w:val="single" w:sz="4" w:space="0" w:color="auto"/>
              <w:left w:val="single" w:sz="4" w:space="0" w:color="auto"/>
              <w:bottom w:val="single" w:sz="4" w:space="0" w:color="auto"/>
              <w:right w:val="single" w:sz="4" w:space="0" w:color="auto"/>
            </w:tcBorders>
          </w:tcPr>
          <w:p w14:paraId="0DD60E93"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385" w:type="dxa"/>
            <w:tcBorders>
              <w:top w:val="single" w:sz="4" w:space="0" w:color="auto"/>
              <w:left w:val="single" w:sz="4" w:space="0" w:color="auto"/>
              <w:bottom w:val="single" w:sz="4" w:space="0" w:color="auto"/>
              <w:right w:val="single" w:sz="4" w:space="0" w:color="auto"/>
            </w:tcBorders>
          </w:tcPr>
          <w:p w14:paraId="67F9DDC3"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r>
      <w:tr w:rsidR="00963ECD" w:rsidRPr="00EF3F96" w14:paraId="6647F2DC" w14:textId="77777777" w:rsidTr="00EF3F96">
        <w:trPr>
          <w:cantSplit/>
          <w:trHeight w:val="1134"/>
        </w:trPr>
        <w:tc>
          <w:tcPr>
            <w:cnfStyle w:val="001000000000" w:firstRow="0" w:lastRow="0" w:firstColumn="1" w:lastColumn="0" w:oddVBand="0" w:evenVBand="0" w:oddHBand="0" w:evenHBand="0" w:firstRowFirstColumn="0" w:firstRowLastColumn="0" w:lastRowFirstColumn="0" w:lastRowLastColumn="0"/>
            <w:tcW w:w="493" w:type="dxa"/>
            <w:tcBorders>
              <w:top w:val="single" w:sz="4" w:space="0" w:color="auto"/>
              <w:left w:val="single" w:sz="12" w:space="0" w:color="auto"/>
              <w:bottom w:val="single" w:sz="4" w:space="0" w:color="999999" w:themeColor="text1" w:themeTint="66"/>
              <w:right w:val="single" w:sz="12" w:space="0" w:color="auto"/>
            </w:tcBorders>
            <w:hideMark/>
          </w:tcPr>
          <w:p w14:paraId="3C5DCFBB" w14:textId="77777777" w:rsidR="00EF3F96" w:rsidRPr="00EF3F96" w:rsidRDefault="00EF3F96" w:rsidP="00EF3F96">
            <w:pPr>
              <w:rPr>
                <w:sz w:val="16"/>
                <w:szCs w:val="16"/>
              </w:rPr>
            </w:pPr>
            <w:r w:rsidRPr="00EF3F96">
              <w:rPr>
                <w:sz w:val="16"/>
                <w:szCs w:val="16"/>
              </w:rPr>
              <w:lastRenderedPageBreak/>
              <w:t>24.</w:t>
            </w:r>
          </w:p>
        </w:tc>
        <w:tc>
          <w:tcPr>
            <w:tcW w:w="2758" w:type="dxa"/>
            <w:tcBorders>
              <w:top w:val="single" w:sz="4" w:space="0" w:color="auto"/>
              <w:left w:val="single" w:sz="12" w:space="0" w:color="auto"/>
              <w:bottom w:val="single" w:sz="4" w:space="0" w:color="999999" w:themeColor="text1" w:themeTint="66"/>
              <w:right w:val="single" w:sz="12" w:space="0" w:color="auto"/>
            </w:tcBorders>
            <w:shd w:val="clear" w:color="auto" w:fill="A5A5A5" w:themeFill="accent3"/>
            <w:hideMark/>
          </w:tcPr>
          <w:p w14:paraId="75F6FAF1" w14:textId="77777777" w:rsidR="00EF3F96" w:rsidRPr="00EF3F96" w:rsidRDefault="00EF3F96" w:rsidP="00EF3F96">
            <w:pPr>
              <w:spacing w:line="240" w:lineRule="auto"/>
              <w:contextualSpacing/>
              <w:jc w:val="both"/>
              <w:cnfStyle w:val="000000000000" w:firstRow="0" w:lastRow="0" w:firstColumn="0" w:lastColumn="0" w:oddVBand="0" w:evenVBand="0" w:oddHBand="0" w:evenHBand="0" w:firstRowFirstColumn="0" w:firstRowLastColumn="0" w:lastRowFirstColumn="0" w:lastRowLastColumn="0"/>
              <w:rPr>
                <w:rFonts w:eastAsia="Times New Roman"/>
                <w:sz w:val="16"/>
                <w:szCs w:val="16"/>
                <w:lang w:val="x-none" w:eastAsia="x-none"/>
              </w:rPr>
            </w:pPr>
            <w:r w:rsidRPr="00EF3F96">
              <w:rPr>
                <w:rFonts w:eastAsia="Times New Roman"/>
                <w:sz w:val="16"/>
                <w:szCs w:val="16"/>
                <w:lang w:val="x-none" w:eastAsia="x-none"/>
              </w:rPr>
              <w:t>Ewaluacja wpływu</w:t>
            </w:r>
            <w:r w:rsidRPr="00EF3F96">
              <w:rPr>
                <w:rFonts w:eastAsia="Times New Roman"/>
                <w:sz w:val="16"/>
                <w:szCs w:val="16"/>
                <w:lang w:eastAsia="x-none"/>
              </w:rPr>
              <w:t xml:space="preserve"> </w:t>
            </w:r>
            <w:r w:rsidRPr="00EF3F96">
              <w:rPr>
                <w:rFonts w:eastAsia="Times New Roman"/>
                <w:sz w:val="16"/>
                <w:szCs w:val="16"/>
                <w:lang w:val="x-none" w:eastAsia="x-none"/>
              </w:rPr>
              <w:t>RPO WSL na lata</w:t>
            </w:r>
            <w:r w:rsidRPr="00EF3F96">
              <w:rPr>
                <w:rFonts w:eastAsia="Times New Roman"/>
                <w:sz w:val="16"/>
                <w:szCs w:val="16"/>
                <w:lang w:eastAsia="x-none"/>
              </w:rPr>
              <w:t xml:space="preserve"> </w:t>
            </w:r>
            <w:r w:rsidRPr="00EF3F96">
              <w:rPr>
                <w:rFonts w:eastAsia="Times New Roman"/>
                <w:sz w:val="16"/>
                <w:szCs w:val="16"/>
                <w:lang w:val="x-none" w:eastAsia="x-none"/>
              </w:rPr>
              <w:t>2014-2020 na</w:t>
            </w:r>
            <w:r w:rsidRPr="00EF3F96">
              <w:rPr>
                <w:rFonts w:eastAsia="Times New Roman"/>
                <w:sz w:val="16"/>
                <w:szCs w:val="16"/>
                <w:lang w:eastAsia="x-none"/>
              </w:rPr>
              <w:t xml:space="preserve"> </w:t>
            </w:r>
            <w:r w:rsidRPr="00EF3F96">
              <w:rPr>
                <w:rFonts w:eastAsia="Times New Roman"/>
                <w:sz w:val="16"/>
                <w:szCs w:val="16"/>
                <w:lang w:val="x-none" w:eastAsia="x-none"/>
              </w:rPr>
              <w:t>Rewitalizację</w:t>
            </w:r>
            <w:r w:rsidRPr="00EF3F96">
              <w:rPr>
                <w:rFonts w:eastAsia="Times New Roman"/>
                <w:sz w:val="16"/>
                <w:szCs w:val="16"/>
                <w:lang w:eastAsia="x-none"/>
              </w:rPr>
              <w:t xml:space="preserve"> </w:t>
            </w:r>
            <w:r w:rsidRPr="00EF3F96">
              <w:rPr>
                <w:rFonts w:eastAsia="Times New Roman"/>
                <w:sz w:val="16"/>
                <w:szCs w:val="16"/>
                <w:lang w:val="x-none" w:eastAsia="x-none"/>
              </w:rPr>
              <w:t>społeczną,</w:t>
            </w:r>
            <w:r w:rsidRPr="00EF3F96">
              <w:rPr>
                <w:rFonts w:eastAsia="Times New Roman"/>
                <w:sz w:val="16"/>
                <w:szCs w:val="16"/>
                <w:lang w:eastAsia="x-none"/>
              </w:rPr>
              <w:t xml:space="preserve"> </w:t>
            </w:r>
            <w:r w:rsidRPr="00EF3F96">
              <w:rPr>
                <w:rFonts w:eastAsia="Times New Roman"/>
                <w:sz w:val="16"/>
                <w:szCs w:val="16"/>
                <w:lang w:val="x-none" w:eastAsia="x-none"/>
              </w:rPr>
              <w:t>Infrastrukturalną</w:t>
            </w:r>
            <w:r w:rsidRPr="00EF3F96">
              <w:rPr>
                <w:rFonts w:eastAsia="Times New Roman"/>
                <w:sz w:val="16"/>
                <w:szCs w:val="16"/>
                <w:lang w:eastAsia="x-none"/>
              </w:rPr>
              <w:t xml:space="preserve"> </w:t>
            </w:r>
            <w:r w:rsidRPr="00EF3F96">
              <w:rPr>
                <w:rFonts w:eastAsia="Times New Roman"/>
                <w:sz w:val="16"/>
                <w:szCs w:val="16"/>
                <w:lang w:val="x-none" w:eastAsia="x-none"/>
              </w:rPr>
              <w:t>i gospodarczą</w:t>
            </w:r>
            <w:r w:rsidRPr="00EF3F96">
              <w:rPr>
                <w:rFonts w:eastAsia="Times New Roman"/>
                <w:sz w:val="16"/>
                <w:szCs w:val="16"/>
                <w:lang w:eastAsia="x-none"/>
              </w:rPr>
              <w:t xml:space="preserve"> </w:t>
            </w:r>
            <w:r w:rsidRPr="00EF3F96">
              <w:rPr>
                <w:rFonts w:eastAsia="Times New Roman"/>
                <w:sz w:val="16"/>
                <w:szCs w:val="16"/>
                <w:lang w:val="x-none" w:eastAsia="x-none"/>
              </w:rPr>
              <w:t>regionu (w ramach</w:t>
            </w:r>
            <w:r w:rsidRPr="00EF3F96">
              <w:rPr>
                <w:rFonts w:eastAsia="Times New Roman"/>
                <w:sz w:val="16"/>
                <w:szCs w:val="16"/>
                <w:lang w:eastAsia="x-none"/>
              </w:rPr>
              <w:t xml:space="preserve"> </w:t>
            </w:r>
            <w:r w:rsidRPr="00EF3F96">
              <w:rPr>
                <w:rFonts w:eastAsia="Times New Roman"/>
                <w:sz w:val="16"/>
                <w:szCs w:val="16"/>
                <w:lang w:val="x-none" w:eastAsia="x-none"/>
              </w:rPr>
              <w:t>Osi Priorytetowych</w:t>
            </w:r>
            <w:r w:rsidRPr="00EF3F96">
              <w:rPr>
                <w:rFonts w:eastAsia="Times New Roman"/>
                <w:sz w:val="16"/>
                <w:szCs w:val="16"/>
                <w:lang w:eastAsia="x-none"/>
              </w:rPr>
              <w:t xml:space="preserve"> </w:t>
            </w:r>
            <w:r w:rsidRPr="00EF3F96">
              <w:rPr>
                <w:rFonts w:eastAsia="Times New Roman"/>
                <w:sz w:val="16"/>
                <w:szCs w:val="16"/>
                <w:lang w:val="x-none" w:eastAsia="x-none"/>
              </w:rPr>
              <w:t>IX i X)</w:t>
            </w:r>
            <w:r w:rsidRPr="00EF3F96">
              <w:rPr>
                <w:rFonts w:eastAsia="Times New Roman"/>
                <w:sz w:val="16"/>
                <w:szCs w:val="16"/>
                <w:lang w:eastAsia="x-none"/>
              </w:rPr>
              <w:t>.</w:t>
            </w:r>
          </w:p>
        </w:tc>
        <w:tc>
          <w:tcPr>
            <w:tcW w:w="236" w:type="dxa"/>
            <w:tcBorders>
              <w:top w:val="single" w:sz="4" w:space="0" w:color="auto"/>
              <w:left w:val="single" w:sz="12" w:space="0" w:color="auto"/>
              <w:bottom w:val="single" w:sz="4" w:space="0" w:color="999999" w:themeColor="text1" w:themeTint="66"/>
              <w:right w:val="single" w:sz="4" w:space="0" w:color="auto"/>
            </w:tcBorders>
          </w:tcPr>
          <w:p w14:paraId="1F05F0BB"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327" w:type="dxa"/>
            <w:tcBorders>
              <w:top w:val="single" w:sz="4" w:space="0" w:color="auto"/>
              <w:left w:val="single" w:sz="4" w:space="0" w:color="auto"/>
              <w:bottom w:val="single" w:sz="4" w:space="0" w:color="999999" w:themeColor="text1" w:themeTint="66"/>
              <w:right w:val="single" w:sz="4" w:space="0" w:color="auto"/>
            </w:tcBorders>
          </w:tcPr>
          <w:p w14:paraId="41F0EF1B"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383" w:type="dxa"/>
            <w:tcBorders>
              <w:top w:val="single" w:sz="4" w:space="0" w:color="auto"/>
              <w:left w:val="single" w:sz="4" w:space="0" w:color="auto"/>
              <w:bottom w:val="single" w:sz="4" w:space="0" w:color="999999" w:themeColor="text1" w:themeTint="66"/>
              <w:right w:val="single" w:sz="4" w:space="0" w:color="auto"/>
            </w:tcBorders>
          </w:tcPr>
          <w:p w14:paraId="5311A8FD"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397" w:type="dxa"/>
            <w:tcBorders>
              <w:top w:val="single" w:sz="4" w:space="0" w:color="auto"/>
              <w:left w:val="single" w:sz="4" w:space="0" w:color="auto"/>
              <w:bottom w:val="single" w:sz="4" w:space="0" w:color="999999" w:themeColor="text1" w:themeTint="66"/>
              <w:right w:val="single" w:sz="12" w:space="0" w:color="auto"/>
            </w:tcBorders>
          </w:tcPr>
          <w:p w14:paraId="678CC501"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272" w:type="dxa"/>
            <w:tcBorders>
              <w:top w:val="single" w:sz="4" w:space="0" w:color="auto"/>
              <w:left w:val="single" w:sz="12" w:space="0" w:color="auto"/>
              <w:bottom w:val="single" w:sz="4" w:space="0" w:color="999999" w:themeColor="text1" w:themeTint="66"/>
              <w:right w:val="single" w:sz="4" w:space="0" w:color="auto"/>
            </w:tcBorders>
          </w:tcPr>
          <w:p w14:paraId="1E6EA210"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327" w:type="dxa"/>
            <w:tcBorders>
              <w:top w:val="single" w:sz="4" w:space="0" w:color="auto"/>
              <w:left w:val="single" w:sz="4" w:space="0" w:color="auto"/>
              <w:bottom w:val="single" w:sz="4" w:space="0" w:color="999999" w:themeColor="text1" w:themeTint="66"/>
              <w:right w:val="single" w:sz="4" w:space="0" w:color="auto"/>
            </w:tcBorders>
          </w:tcPr>
          <w:p w14:paraId="154C0C78"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383" w:type="dxa"/>
            <w:tcBorders>
              <w:top w:val="single" w:sz="4" w:space="0" w:color="auto"/>
              <w:left w:val="single" w:sz="4" w:space="0" w:color="auto"/>
              <w:bottom w:val="single" w:sz="4" w:space="0" w:color="999999" w:themeColor="text1" w:themeTint="66"/>
              <w:right w:val="single" w:sz="4" w:space="0" w:color="auto"/>
            </w:tcBorders>
          </w:tcPr>
          <w:p w14:paraId="2187041A"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398" w:type="dxa"/>
            <w:gridSpan w:val="2"/>
            <w:tcBorders>
              <w:top w:val="single" w:sz="4" w:space="0" w:color="auto"/>
              <w:left w:val="single" w:sz="4" w:space="0" w:color="auto"/>
              <w:bottom w:val="single" w:sz="4" w:space="0" w:color="999999" w:themeColor="text1" w:themeTint="66"/>
              <w:right w:val="single" w:sz="12" w:space="0" w:color="auto"/>
            </w:tcBorders>
          </w:tcPr>
          <w:p w14:paraId="53B52F3D"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273" w:type="dxa"/>
            <w:tcBorders>
              <w:top w:val="single" w:sz="4" w:space="0" w:color="auto"/>
              <w:left w:val="single" w:sz="12" w:space="0" w:color="auto"/>
              <w:bottom w:val="single" w:sz="4" w:space="0" w:color="999999" w:themeColor="text1" w:themeTint="66"/>
              <w:right w:val="single" w:sz="4" w:space="0" w:color="auto"/>
            </w:tcBorders>
          </w:tcPr>
          <w:p w14:paraId="68E2102C"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328" w:type="dxa"/>
            <w:tcBorders>
              <w:top w:val="single" w:sz="4" w:space="0" w:color="auto"/>
              <w:left w:val="single" w:sz="4" w:space="0" w:color="auto"/>
              <w:bottom w:val="single" w:sz="4" w:space="0" w:color="999999" w:themeColor="text1" w:themeTint="66"/>
              <w:right w:val="single" w:sz="4" w:space="0" w:color="auto"/>
            </w:tcBorders>
          </w:tcPr>
          <w:p w14:paraId="43936018"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384" w:type="dxa"/>
            <w:tcBorders>
              <w:top w:val="single" w:sz="4" w:space="0" w:color="auto"/>
              <w:left w:val="single" w:sz="4" w:space="0" w:color="auto"/>
              <w:bottom w:val="single" w:sz="4" w:space="0" w:color="999999" w:themeColor="text1" w:themeTint="66"/>
              <w:right w:val="single" w:sz="4" w:space="0" w:color="auto"/>
            </w:tcBorders>
          </w:tcPr>
          <w:p w14:paraId="07DA5915"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402" w:type="dxa"/>
            <w:tcBorders>
              <w:top w:val="single" w:sz="4" w:space="0" w:color="auto"/>
              <w:left w:val="single" w:sz="4" w:space="0" w:color="auto"/>
              <w:bottom w:val="single" w:sz="4" w:space="0" w:color="999999" w:themeColor="text1" w:themeTint="66"/>
              <w:right w:val="single" w:sz="12" w:space="0" w:color="auto"/>
            </w:tcBorders>
          </w:tcPr>
          <w:p w14:paraId="5E981E5E"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273" w:type="dxa"/>
            <w:tcBorders>
              <w:top w:val="single" w:sz="4" w:space="0" w:color="auto"/>
              <w:left w:val="single" w:sz="12" w:space="0" w:color="auto"/>
              <w:bottom w:val="single" w:sz="4" w:space="0" w:color="999999" w:themeColor="text1" w:themeTint="66"/>
              <w:right w:val="single" w:sz="4" w:space="0" w:color="auto"/>
            </w:tcBorders>
          </w:tcPr>
          <w:p w14:paraId="0CD1EEA4"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328" w:type="dxa"/>
            <w:tcBorders>
              <w:top w:val="single" w:sz="4" w:space="0" w:color="auto"/>
              <w:left w:val="single" w:sz="4" w:space="0" w:color="auto"/>
              <w:bottom w:val="single" w:sz="4" w:space="0" w:color="999999" w:themeColor="text1" w:themeTint="66"/>
              <w:right w:val="single" w:sz="4" w:space="0" w:color="auto"/>
            </w:tcBorders>
          </w:tcPr>
          <w:p w14:paraId="6CBCD208"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384" w:type="dxa"/>
            <w:tcBorders>
              <w:top w:val="single" w:sz="4" w:space="0" w:color="auto"/>
              <w:left w:val="single" w:sz="4" w:space="0" w:color="auto"/>
              <w:bottom w:val="single" w:sz="4" w:space="0" w:color="999999" w:themeColor="text1" w:themeTint="66"/>
              <w:right w:val="single" w:sz="4" w:space="0" w:color="auto"/>
            </w:tcBorders>
          </w:tcPr>
          <w:p w14:paraId="22D26F8C"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398" w:type="dxa"/>
            <w:gridSpan w:val="2"/>
            <w:tcBorders>
              <w:top w:val="single" w:sz="4" w:space="0" w:color="auto"/>
              <w:left w:val="single" w:sz="4" w:space="0" w:color="auto"/>
              <w:bottom w:val="single" w:sz="4" w:space="0" w:color="999999" w:themeColor="text1" w:themeTint="66"/>
              <w:right w:val="single" w:sz="12" w:space="0" w:color="auto"/>
            </w:tcBorders>
          </w:tcPr>
          <w:p w14:paraId="7E0E2466"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273" w:type="dxa"/>
            <w:tcBorders>
              <w:top w:val="single" w:sz="4" w:space="0" w:color="auto"/>
              <w:left w:val="single" w:sz="12" w:space="0" w:color="auto"/>
              <w:bottom w:val="single" w:sz="4" w:space="0" w:color="999999" w:themeColor="text1" w:themeTint="66"/>
              <w:right w:val="single" w:sz="4" w:space="0" w:color="auto"/>
            </w:tcBorders>
          </w:tcPr>
          <w:p w14:paraId="7F975563"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328" w:type="dxa"/>
            <w:tcBorders>
              <w:top w:val="single" w:sz="4" w:space="0" w:color="auto"/>
              <w:left w:val="single" w:sz="4" w:space="0" w:color="auto"/>
              <w:bottom w:val="single" w:sz="4" w:space="0" w:color="999999" w:themeColor="text1" w:themeTint="66"/>
              <w:right w:val="single" w:sz="4" w:space="0" w:color="auto"/>
            </w:tcBorders>
          </w:tcPr>
          <w:p w14:paraId="6BB3AC60"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384" w:type="dxa"/>
            <w:tcBorders>
              <w:top w:val="single" w:sz="4" w:space="0" w:color="auto"/>
              <w:left w:val="single" w:sz="4" w:space="0" w:color="auto"/>
              <w:bottom w:val="single" w:sz="4" w:space="0" w:color="999999" w:themeColor="text1" w:themeTint="66"/>
              <w:right w:val="single" w:sz="4" w:space="0" w:color="auto"/>
            </w:tcBorders>
            <w:shd w:val="clear" w:color="auto" w:fill="A5A5A5" w:themeFill="accent3"/>
            <w:hideMark/>
          </w:tcPr>
          <w:p w14:paraId="66E8D0FD"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r w:rsidRPr="00EF3F96">
              <w:rPr>
                <w:b/>
                <w:sz w:val="14"/>
                <w:szCs w:val="14"/>
              </w:rPr>
              <w:t>x</w:t>
            </w:r>
          </w:p>
        </w:tc>
        <w:tc>
          <w:tcPr>
            <w:tcW w:w="399" w:type="dxa"/>
            <w:tcBorders>
              <w:top w:val="single" w:sz="4" w:space="0" w:color="auto"/>
              <w:left w:val="single" w:sz="4" w:space="0" w:color="auto"/>
              <w:bottom w:val="single" w:sz="4" w:space="0" w:color="999999" w:themeColor="text1" w:themeTint="66"/>
              <w:right w:val="single" w:sz="12" w:space="0" w:color="auto"/>
            </w:tcBorders>
            <w:shd w:val="clear" w:color="auto" w:fill="A5A5A5" w:themeFill="accent3"/>
            <w:hideMark/>
          </w:tcPr>
          <w:p w14:paraId="0CA66C54"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r w:rsidRPr="00EF3F96">
              <w:rPr>
                <w:b/>
                <w:sz w:val="14"/>
                <w:szCs w:val="14"/>
              </w:rPr>
              <w:t>x</w:t>
            </w:r>
          </w:p>
        </w:tc>
        <w:tc>
          <w:tcPr>
            <w:tcW w:w="273" w:type="dxa"/>
            <w:tcBorders>
              <w:top w:val="single" w:sz="4" w:space="0" w:color="auto"/>
              <w:left w:val="single" w:sz="12" w:space="0" w:color="auto"/>
              <w:bottom w:val="single" w:sz="4" w:space="0" w:color="999999" w:themeColor="text1" w:themeTint="66"/>
              <w:right w:val="single" w:sz="4" w:space="0" w:color="auto"/>
            </w:tcBorders>
          </w:tcPr>
          <w:p w14:paraId="67969400"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328" w:type="dxa"/>
            <w:tcBorders>
              <w:top w:val="single" w:sz="4" w:space="0" w:color="auto"/>
              <w:left w:val="single" w:sz="4" w:space="0" w:color="auto"/>
              <w:bottom w:val="single" w:sz="4" w:space="0" w:color="999999" w:themeColor="text1" w:themeTint="66"/>
              <w:right w:val="single" w:sz="4" w:space="0" w:color="auto"/>
            </w:tcBorders>
          </w:tcPr>
          <w:p w14:paraId="16B8BAC4"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384" w:type="dxa"/>
            <w:tcBorders>
              <w:top w:val="single" w:sz="4" w:space="0" w:color="auto"/>
              <w:left w:val="single" w:sz="4" w:space="0" w:color="auto"/>
              <w:bottom w:val="single" w:sz="4" w:space="0" w:color="999999" w:themeColor="text1" w:themeTint="66"/>
              <w:right w:val="single" w:sz="4" w:space="0" w:color="auto"/>
            </w:tcBorders>
          </w:tcPr>
          <w:p w14:paraId="47E1A0DB"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398" w:type="dxa"/>
            <w:gridSpan w:val="2"/>
            <w:tcBorders>
              <w:top w:val="single" w:sz="4" w:space="0" w:color="auto"/>
              <w:left w:val="single" w:sz="4" w:space="0" w:color="auto"/>
              <w:bottom w:val="single" w:sz="4" w:space="0" w:color="999999" w:themeColor="text1" w:themeTint="66"/>
              <w:right w:val="single" w:sz="12" w:space="0" w:color="auto"/>
            </w:tcBorders>
          </w:tcPr>
          <w:p w14:paraId="35E4DF7B"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273" w:type="dxa"/>
            <w:tcBorders>
              <w:top w:val="single" w:sz="4" w:space="0" w:color="auto"/>
              <w:left w:val="single" w:sz="12" w:space="0" w:color="auto"/>
              <w:bottom w:val="single" w:sz="4" w:space="0" w:color="999999" w:themeColor="text1" w:themeTint="66"/>
              <w:right w:val="single" w:sz="4" w:space="0" w:color="auto"/>
            </w:tcBorders>
          </w:tcPr>
          <w:p w14:paraId="285E3712"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328" w:type="dxa"/>
            <w:tcBorders>
              <w:top w:val="single" w:sz="4" w:space="0" w:color="auto"/>
              <w:left w:val="single" w:sz="4" w:space="0" w:color="auto"/>
              <w:bottom w:val="single" w:sz="4" w:space="0" w:color="999999" w:themeColor="text1" w:themeTint="66"/>
              <w:right w:val="single" w:sz="4" w:space="0" w:color="auto"/>
            </w:tcBorders>
          </w:tcPr>
          <w:p w14:paraId="417368A8"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384" w:type="dxa"/>
            <w:tcBorders>
              <w:top w:val="single" w:sz="4" w:space="0" w:color="auto"/>
              <w:left w:val="single" w:sz="4" w:space="0" w:color="auto"/>
              <w:bottom w:val="single" w:sz="4" w:space="0" w:color="999999" w:themeColor="text1" w:themeTint="66"/>
              <w:right w:val="single" w:sz="4" w:space="0" w:color="auto"/>
            </w:tcBorders>
          </w:tcPr>
          <w:p w14:paraId="0382DAF0"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399" w:type="dxa"/>
            <w:tcBorders>
              <w:top w:val="single" w:sz="4" w:space="0" w:color="auto"/>
              <w:left w:val="single" w:sz="4" w:space="0" w:color="auto"/>
              <w:bottom w:val="single" w:sz="4" w:space="0" w:color="auto"/>
              <w:right w:val="single" w:sz="12" w:space="0" w:color="auto"/>
            </w:tcBorders>
          </w:tcPr>
          <w:p w14:paraId="4E15DDDD"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344" w:type="dxa"/>
            <w:tcBorders>
              <w:top w:val="single" w:sz="4" w:space="0" w:color="999999" w:themeColor="text1" w:themeTint="66"/>
              <w:left w:val="single" w:sz="12" w:space="0" w:color="auto"/>
              <w:bottom w:val="single" w:sz="4" w:space="0" w:color="auto"/>
              <w:right w:val="single" w:sz="4" w:space="0" w:color="auto"/>
            </w:tcBorders>
          </w:tcPr>
          <w:p w14:paraId="37ED355C"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344" w:type="dxa"/>
            <w:tcBorders>
              <w:top w:val="single" w:sz="4" w:space="0" w:color="999999" w:themeColor="text1" w:themeTint="66"/>
              <w:left w:val="single" w:sz="4" w:space="0" w:color="auto"/>
              <w:bottom w:val="single" w:sz="4" w:space="0" w:color="auto"/>
              <w:right w:val="single" w:sz="4" w:space="0" w:color="auto"/>
            </w:tcBorders>
          </w:tcPr>
          <w:p w14:paraId="2224EE9A"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344" w:type="dxa"/>
            <w:tcBorders>
              <w:top w:val="single" w:sz="4" w:space="0" w:color="999999" w:themeColor="text1" w:themeTint="66"/>
              <w:left w:val="single" w:sz="4" w:space="0" w:color="auto"/>
              <w:bottom w:val="single" w:sz="4" w:space="0" w:color="auto"/>
              <w:right w:val="single" w:sz="4" w:space="0" w:color="auto"/>
            </w:tcBorders>
          </w:tcPr>
          <w:p w14:paraId="7DE25E29"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345" w:type="dxa"/>
            <w:tcBorders>
              <w:top w:val="single" w:sz="4" w:space="0" w:color="999999" w:themeColor="text1" w:themeTint="66"/>
              <w:left w:val="single" w:sz="4" w:space="0" w:color="auto"/>
              <w:bottom w:val="single" w:sz="4" w:space="0" w:color="auto"/>
              <w:right w:val="single" w:sz="12" w:space="0" w:color="auto"/>
            </w:tcBorders>
          </w:tcPr>
          <w:p w14:paraId="70435163"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273" w:type="dxa"/>
            <w:tcBorders>
              <w:top w:val="single" w:sz="4" w:space="0" w:color="auto"/>
              <w:left w:val="single" w:sz="12" w:space="0" w:color="auto"/>
              <w:bottom w:val="single" w:sz="4" w:space="0" w:color="auto"/>
              <w:right w:val="single" w:sz="4" w:space="0" w:color="auto"/>
            </w:tcBorders>
          </w:tcPr>
          <w:p w14:paraId="619644F7"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328" w:type="dxa"/>
            <w:tcBorders>
              <w:top w:val="single" w:sz="4" w:space="0" w:color="auto"/>
              <w:left w:val="single" w:sz="4" w:space="0" w:color="auto"/>
              <w:bottom w:val="single" w:sz="4" w:space="0" w:color="auto"/>
              <w:right w:val="single" w:sz="4" w:space="0" w:color="auto"/>
            </w:tcBorders>
          </w:tcPr>
          <w:p w14:paraId="5CE09743"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384" w:type="dxa"/>
            <w:tcBorders>
              <w:top w:val="single" w:sz="4" w:space="0" w:color="auto"/>
              <w:left w:val="single" w:sz="4" w:space="0" w:color="auto"/>
              <w:bottom w:val="single" w:sz="4" w:space="0" w:color="auto"/>
              <w:right w:val="single" w:sz="4" w:space="0" w:color="auto"/>
            </w:tcBorders>
          </w:tcPr>
          <w:p w14:paraId="2F17D5E2"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385" w:type="dxa"/>
            <w:tcBorders>
              <w:top w:val="single" w:sz="4" w:space="0" w:color="auto"/>
              <w:left w:val="single" w:sz="4" w:space="0" w:color="auto"/>
              <w:bottom w:val="single" w:sz="4" w:space="0" w:color="999999" w:themeColor="text1" w:themeTint="66"/>
              <w:right w:val="single" w:sz="4" w:space="0" w:color="auto"/>
            </w:tcBorders>
          </w:tcPr>
          <w:p w14:paraId="40751233"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r>
      <w:tr w:rsidR="00963ECD" w:rsidRPr="00EF3F96" w14:paraId="4EA25FE5" w14:textId="77777777" w:rsidTr="00EF3F96">
        <w:trPr>
          <w:cantSplit/>
          <w:trHeight w:val="1134"/>
        </w:trPr>
        <w:tc>
          <w:tcPr>
            <w:cnfStyle w:val="001000000000" w:firstRow="0" w:lastRow="0" w:firstColumn="1" w:lastColumn="0" w:oddVBand="0" w:evenVBand="0" w:oddHBand="0" w:evenHBand="0" w:firstRowFirstColumn="0" w:firstRowLastColumn="0" w:lastRowFirstColumn="0" w:lastRowLastColumn="0"/>
            <w:tcW w:w="493" w:type="dxa"/>
            <w:tcBorders>
              <w:top w:val="single" w:sz="4" w:space="0" w:color="auto"/>
              <w:left w:val="single" w:sz="12" w:space="0" w:color="auto"/>
              <w:bottom w:val="single" w:sz="4" w:space="0" w:color="auto"/>
              <w:right w:val="single" w:sz="12" w:space="0" w:color="auto"/>
            </w:tcBorders>
            <w:hideMark/>
          </w:tcPr>
          <w:p w14:paraId="713CD4EF" w14:textId="77777777" w:rsidR="00EF3F96" w:rsidRPr="00EF3F96" w:rsidRDefault="00EF3F96" w:rsidP="00EF3F96">
            <w:pPr>
              <w:rPr>
                <w:sz w:val="16"/>
                <w:szCs w:val="16"/>
              </w:rPr>
            </w:pPr>
            <w:r w:rsidRPr="00EF3F96">
              <w:rPr>
                <w:sz w:val="16"/>
                <w:szCs w:val="16"/>
              </w:rPr>
              <w:t>25.</w:t>
            </w:r>
          </w:p>
        </w:tc>
        <w:tc>
          <w:tcPr>
            <w:tcW w:w="2758" w:type="dxa"/>
            <w:tcBorders>
              <w:top w:val="single" w:sz="4" w:space="0" w:color="auto"/>
              <w:left w:val="single" w:sz="12" w:space="0" w:color="auto"/>
              <w:bottom w:val="single" w:sz="4" w:space="0" w:color="auto"/>
              <w:right w:val="single" w:sz="12" w:space="0" w:color="auto"/>
            </w:tcBorders>
            <w:shd w:val="clear" w:color="auto" w:fill="A5A5A5" w:themeFill="accent3"/>
            <w:hideMark/>
          </w:tcPr>
          <w:p w14:paraId="45C1CE0F" w14:textId="77777777" w:rsidR="00EF3F96" w:rsidRPr="00EF3F96" w:rsidRDefault="00EF3F96" w:rsidP="00EF3F96">
            <w:pPr>
              <w:spacing w:line="240" w:lineRule="auto"/>
              <w:contextualSpacing/>
              <w:jc w:val="both"/>
              <w:cnfStyle w:val="000000000000" w:firstRow="0" w:lastRow="0" w:firstColumn="0" w:lastColumn="0" w:oddVBand="0" w:evenVBand="0" w:oddHBand="0" w:evenHBand="0" w:firstRowFirstColumn="0" w:firstRowLastColumn="0" w:lastRowFirstColumn="0" w:lastRowLastColumn="0"/>
              <w:rPr>
                <w:rFonts w:eastAsia="Times New Roman"/>
                <w:sz w:val="16"/>
                <w:szCs w:val="16"/>
                <w:lang w:val="x-none" w:eastAsia="x-none"/>
              </w:rPr>
            </w:pPr>
            <w:r w:rsidRPr="00EF3F96">
              <w:rPr>
                <w:rFonts w:eastAsia="Times New Roman"/>
                <w:sz w:val="16"/>
                <w:szCs w:val="16"/>
                <w:lang w:val="x-none" w:eastAsia="x-none"/>
              </w:rPr>
              <w:t>Ewaluacja dotycząca</w:t>
            </w:r>
            <w:r w:rsidRPr="00EF3F96">
              <w:rPr>
                <w:rFonts w:eastAsia="Times New Roman"/>
                <w:sz w:val="16"/>
                <w:szCs w:val="16"/>
                <w:lang w:eastAsia="x-none"/>
              </w:rPr>
              <w:t xml:space="preserve"> </w:t>
            </w:r>
            <w:r w:rsidRPr="00EF3F96">
              <w:rPr>
                <w:rFonts w:eastAsia="Times New Roman"/>
                <w:sz w:val="16"/>
                <w:szCs w:val="16"/>
                <w:lang w:val="x-none" w:eastAsia="x-none"/>
              </w:rPr>
              <w:t>sposobu, w jaki</w:t>
            </w:r>
            <w:r w:rsidRPr="00EF3F96">
              <w:rPr>
                <w:rFonts w:eastAsia="Times New Roman"/>
                <w:sz w:val="16"/>
                <w:szCs w:val="16"/>
                <w:lang w:eastAsia="x-none"/>
              </w:rPr>
              <w:t xml:space="preserve"> </w:t>
            </w:r>
            <w:r w:rsidRPr="00EF3F96">
              <w:rPr>
                <w:rFonts w:eastAsia="Times New Roman"/>
                <w:sz w:val="16"/>
                <w:szCs w:val="16"/>
                <w:lang w:val="x-none" w:eastAsia="x-none"/>
              </w:rPr>
              <w:t>wsparcie w ramach</w:t>
            </w:r>
            <w:r w:rsidRPr="00EF3F96">
              <w:rPr>
                <w:rFonts w:eastAsia="Times New Roman"/>
                <w:sz w:val="16"/>
                <w:szCs w:val="16"/>
                <w:lang w:eastAsia="x-none"/>
              </w:rPr>
              <w:t xml:space="preserve"> </w:t>
            </w:r>
            <w:r w:rsidRPr="00EF3F96">
              <w:rPr>
                <w:rFonts w:eastAsia="Times New Roman"/>
                <w:sz w:val="16"/>
                <w:szCs w:val="16"/>
                <w:lang w:val="x-none" w:eastAsia="x-none"/>
              </w:rPr>
              <w:t>RPO WSL na lata</w:t>
            </w:r>
            <w:r w:rsidRPr="00EF3F96">
              <w:rPr>
                <w:rFonts w:eastAsia="Times New Roman"/>
                <w:sz w:val="16"/>
                <w:szCs w:val="16"/>
                <w:lang w:eastAsia="x-none"/>
              </w:rPr>
              <w:t xml:space="preserve"> </w:t>
            </w:r>
            <w:r w:rsidRPr="00EF3F96">
              <w:rPr>
                <w:rFonts w:eastAsia="Times New Roman"/>
                <w:sz w:val="16"/>
                <w:szCs w:val="16"/>
                <w:lang w:val="x-none" w:eastAsia="x-none"/>
              </w:rPr>
              <w:t>2014-2020</w:t>
            </w:r>
            <w:r w:rsidRPr="00EF3F96">
              <w:rPr>
                <w:rFonts w:eastAsia="Times New Roman"/>
                <w:sz w:val="16"/>
                <w:szCs w:val="16"/>
                <w:lang w:eastAsia="x-none"/>
              </w:rPr>
              <w:t xml:space="preserve"> </w:t>
            </w:r>
            <w:r w:rsidRPr="00EF3F96">
              <w:rPr>
                <w:rFonts w:eastAsia="Times New Roman"/>
                <w:sz w:val="16"/>
                <w:szCs w:val="16"/>
                <w:lang w:val="x-none" w:eastAsia="x-none"/>
              </w:rPr>
              <w:t>przyczyniło się</w:t>
            </w:r>
            <w:r w:rsidRPr="00EF3F96">
              <w:rPr>
                <w:rFonts w:eastAsia="Times New Roman"/>
                <w:sz w:val="16"/>
                <w:szCs w:val="16"/>
                <w:lang w:eastAsia="x-none"/>
              </w:rPr>
              <w:t xml:space="preserve">  </w:t>
            </w:r>
            <w:r w:rsidRPr="00EF3F96">
              <w:rPr>
                <w:rFonts w:eastAsia="Times New Roman"/>
                <w:sz w:val="16"/>
                <w:szCs w:val="16"/>
                <w:lang w:val="x-none" w:eastAsia="x-none"/>
              </w:rPr>
              <w:t>do osiągnięcia celów</w:t>
            </w:r>
            <w:r w:rsidRPr="00EF3F96">
              <w:rPr>
                <w:rFonts w:eastAsia="Times New Roman"/>
                <w:sz w:val="16"/>
                <w:szCs w:val="16"/>
                <w:lang w:eastAsia="x-none"/>
              </w:rPr>
              <w:t xml:space="preserve"> </w:t>
            </w:r>
            <w:r w:rsidRPr="00EF3F96">
              <w:rPr>
                <w:rFonts w:eastAsia="Times New Roman"/>
                <w:sz w:val="16"/>
                <w:szCs w:val="16"/>
                <w:lang w:val="x-none" w:eastAsia="x-none"/>
              </w:rPr>
              <w:t>w ramach Osi</w:t>
            </w:r>
            <w:r w:rsidRPr="00EF3F96">
              <w:rPr>
                <w:rFonts w:eastAsia="Times New Roman"/>
                <w:sz w:val="16"/>
                <w:szCs w:val="16"/>
                <w:lang w:eastAsia="x-none"/>
              </w:rPr>
              <w:t xml:space="preserve"> </w:t>
            </w:r>
            <w:r w:rsidRPr="00EF3F96">
              <w:rPr>
                <w:rFonts w:eastAsia="Times New Roman"/>
                <w:sz w:val="16"/>
                <w:szCs w:val="16"/>
                <w:lang w:val="x-none" w:eastAsia="x-none"/>
              </w:rPr>
              <w:t>Priorytetowych XI</w:t>
            </w:r>
            <w:r w:rsidRPr="00EF3F96">
              <w:rPr>
                <w:rFonts w:eastAsia="Times New Roman"/>
                <w:sz w:val="16"/>
                <w:szCs w:val="16"/>
                <w:lang w:eastAsia="x-none"/>
              </w:rPr>
              <w:t xml:space="preserve"> </w:t>
            </w:r>
            <w:r w:rsidRPr="00EF3F96">
              <w:rPr>
                <w:rFonts w:eastAsia="Times New Roman"/>
                <w:sz w:val="16"/>
                <w:szCs w:val="16"/>
                <w:lang w:val="x-none" w:eastAsia="x-none"/>
              </w:rPr>
              <w:t>Wzmocnienie</w:t>
            </w:r>
            <w:r w:rsidRPr="00EF3F96">
              <w:rPr>
                <w:rFonts w:eastAsia="Times New Roman"/>
                <w:sz w:val="16"/>
                <w:szCs w:val="16"/>
                <w:lang w:eastAsia="x-none"/>
              </w:rPr>
              <w:t xml:space="preserve">  </w:t>
            </w:r>
            <w:r w:rsidRPr="00EF3F96">
              <w:rPr>
                <w:rFonts w:eastAsia="Times New Roman"/>
                <w:sz w:val="16"/>
                <w:szCs w:val="16"/>
                <w:lang w:val="x-none" w:eastAsia="x-none"/>
              </w:rPr>
              <w:t>Potencjału</w:t>
            </w:r>
            <w:r w:rsidRPr="00EF3F96">
              <w:rPr>
                <w:rFonts w:eastAsia="Times New Roman"/>
                <w:sz w:val="16"/>
                <w:szCs w:val="16"/>
                <w:lang w:eastAsia="x-none"/>
              </w:rPr>
              <w:t xml:space="preserve"> </w:t>
            </w:r>
            <w:r w:rsidRPr="00EF3F96">
              <w:rPr>
                <w:rFonts w:eastAsia="Times New Roman"/>
                <w:sz w:val="16"/>
                <w:szCs w:val="16"/>
                <w:lang w:val="x-none" w:eastAsia="x-none"/>
              </w:rPr>
              <w:t>edukacyjnego oraz</w:t>
            </w:r>
            <w:r w:rsidRPr="00EF3F96">
              <w:rPr>
                <w:rFonts w:eastAsia="Times New Roman"/>
                <w:sz w:val="16"/>
                <w:szCs w:val="16"/>
                <w:lang w:eastAsia="x-none"/>
              </w:rPr>
              <w:t xml:space="preserve"> </w:t>
            </w:r>
            <w:r w:rsidRPr="00EF3F96">
              <w:rPr>
                <w:rFonts w:eastAsia="Times New Roman"/>
                <w:sz w:val="16"/>
                <w:szCs w:val="16"/>
                <w:lang w:val="x-none" w:eastAsia="x-none"/>
              </w:rPr>
              <w:t>XII Infrastruktura</w:t>
            </w:r>
            <w:r w:rsidRPr="00EF3F96">
              <w:rPr>
                <w:rFonts w:eastAsia="Times New Roman"/>
                <w:sz w:val="16"/>
                <w:szCs w:val="16"/>
                <w:lang w:eastAsia="x-none"/>
              </w:rPr>
              <w:t xml:space="preserve"> </w:t>
            </w:r>
            <w:r w:rsidRPr="00EF3F96">
              <w:rPr>
                <w:rFonts w:eastAsia="Times New Roman"/>
                <w:sz w:val="16"/>
                <w:szCs w:val="16"/>
                <w:lang w:val="x-none" w:eastAsia="x-none"/>
              </w:rPr>
              <w:t>edukacyjna.</w:t>
            </w:r>
          </w:p>
        </w:tc>
        <w:tc>
          <w:tcPr>
            <w:tcW w:w="236" w:type="dxa"/>
            <w:tcBorders>
              <w:top w:val="single" w:sz="4" w:space="0" w:color="auto"/>
              <w:left w:val="single" w:sz="12" w:space="0" w:color="auto"/>
              <w:bottom w:val="single" w:sz="4" w:space="0" w:color="auto"/>
              <w:right w:val="single" w:sz="4" w:space="0" w:color="auto"/>
            </w:tcBorders>
          </w:tcPr>
          <w:p w14:paraId="370AEB65"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327" w:type="dxa"/>
            <w:tcBorders>
              <w:top w:val="single" w:sz="4" w:space="0" w:color="auto"/>
              <w:left w:val="single" w:sz="4" w:space="0" w:color="auto"/>
              <w:bottom w:val="single" w:sz="4" w:space="0" w:color="auto"/>
              <w:right w:val="single" w:sz="4" w:space="0" w:color="auto"/>
            </w:tcBorders>
          </w:tcPr>
          <w:p w14:paraId="38F54248"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383" w:type="dxa"/>
            <w:tcBorders>
              <w:top w:val="single" w:sz="4" w:space="0" w:color="auto"/>
              <w:left w:val="single" w:sz="4" w:space="0" w:color="auto"/>
              <w:bottom w:val="single" w:sz="4" w:space="0" w:color="auto"/>
              <w:right w:val="single" w:sz="4" w:space="0" w:color="auto"/>
            </w:tcBorders>
          </w:tcPr>
          <w:p w14:paraId="33FC8DA9"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397" w:type="dxa"/>
            <w:tcBorders>
              <w:top w:val="single" w:sz="4" w:space="0" w:color="auto"/>
              <w:left w:val="single" w:sz="4" w:space="0" w:color="auto"/>
              <w:bottom w:val="single" w:sz="4" w:space="0" w:color="auto"/>
              <w:right w:val="single" w:sz="12" w:space="0" w:color="auto"/>
            </w:tcBorders>
          </w:tcPr>
          <w:p w14:paraId="7AD36D80"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272" w:type="dxa"/>
            <w:tcBorders>
              <w:top w:val="single" w:sz="4" w:space="0" w:color="auto"/>
              <w:left w:val="single" w:sz="12" w:space="0" w:color="auto"/>
              <w:bottom w:val="single" w:sz="4" w:space="0" w:color="auto"/>
              <w:right w:val="single" w:sz="4" w:space="0" w:color="auto"/>
            </w:tcBorders>
          </w:tcPr>
          <w:p w14:paraId="1C1CB0ED"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327" w:type="dxa"/>
            <w:tcBorders>
              <w:top w:val="single" w:sz="4" w:space="0" w:color="auto"/>
              <w:left w:val="single" w:sz="4" w:space="0" w:color="auto"/>
              <w:bottom w:val="single" w:sz="4" w:space="0" w:color="auto"/>
              <w:right w:val="single" w:sz="4" w:space="0" w:color="auto"/>
            </w:tcBorders>
          </w:tcPr>
          <w:p w14:paraId="13BC3D75"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383" w:type="dxa"/>
            <w:tcBorders>
              <w:top w:val="single" w:sz="4" w:space="0" w:color="auto"/>
              <w:left w:val="single" w:sz="4" w:space="0" w:color="auto"/>
              <w:bottom w:val="single" w:sz="4" w:space="0" w:color="auto"/>
              <w:right w:val="single" w:sz="4" w:space="0" w:color="auto"/>
            </w:tcBorders>
          </w:tcPr>
          <w:p w14:paraId="378E5E50"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398" w:type="dxa"/>
            <w:gridSpan w:val="2"/>
            <w:tcBorders>
              <w:top w:val="single" w:sz="4" w:space="0" w:color="auto"/>
              <w:left w:val="single" w:sz="4" w:space="0" w:color="auto"/>
              <w:bottom w:val="single" w:sz="4" w:space="0" w:color="auto"/>
              <w:right w:val="single" w:sz="12" w:space="0" w:color="auto"/>
            </w:tcBorders>
          </w:tcPr>
          <w:p w14:paraId="6BC4EE5D"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273" w:type="dxa"/>
            <w:tcBorders>
              <w:top w:val="single" w:sz="4" w:space="0" w:color="auto"/>
              <w:left w:val="single" w:sz="12" w:space="0" w:color="auto"/>
              <w:bottom w:val="single" w:sz="4" w:space="0" w:color="auto"/>
              <w:right w:val="single" w:sz="4" w:space="0" w:color="auto"/>
            </w:tcBorders>
          </w:tcPr>
          <w:p w14:paraId="7CF954AD"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328" w:type="dxa"/>
            <w:tcBorders>
              <w:top w:val="single" w:sz="4" w:space="0" w:color="auto"/>
              <w:left w:val="single" w:sz="4" w:space="0" w:color="auto"/>
              <w:bottom w:val="single" w:sz="4" w:space="0" w:color="auto"/>
              <w:right w:val="single" w:sz="4" w:space="0" w:color="auto"/>
            </w:tcBorders>
          </w:tcPr>
          <w:p w14:paraId="04326A76"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384" w:type="dxa"/>
            <w:tcBorders>
              <w:top w:val="single" w:sz="4" w:space="0" w:color="auto"/>
              <w:left w:val="single" w:sz="4" w:space="0" w:color="auto"/>
              <w:bottom w:val="single" w:sz="4" w:space="0" w:color="auto"/>
              <w:right w:val="single" w:sz="4" w:space="0" w:color="auto"/>
            </w:tcBorders>
          </w:tcPr>
          <w:p w14:paraId="1D2ADCDA"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402" w:type="dxa"/>
            <w:tcBorders>
              <w:top w:val="single" w:sz="4" w:space="0" w:color="auto"/>
              <w:left w:val="single" w:sz="4" w:space="0" w:color="auto"/>
              <w:bottom w:val="single" w:sz="4" w:space="0" w:color="auto"/>
              <w:right w:val="single" w:sz="12" w:space="0" w:color="auto"/>
            </w:tcBorders>
          </w:tcPr>
          <w:p w14:paraId="10676294"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273" w:type="dxa"/>
            <w:tcBorders>
              <w:top w:val="single" w:sz="4" w:space="0" w:color="auto"/>
              <w:left w:val="single" w:sz="12" w:space="0" w:color="auto"/>
              <w:bottom w:val="single" w:sz="4" w:space="0" w:color="auto"/>
              <w:right w:val="single" w:sz="4" w:space="0" w:color="auto"/>
            </w:tcBorders>
          </w:tcPr>
          <w:p w14:paraId="693D70E6"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328" w:type="dxa"/>
            <w:tcBorders>
              <w:top w:val="single" w:sz="4" w:space="0" w:color="auto"/>
              <w:left w:val="single" w:sz="4" w:space="0" w:color="auto"/>
              <w:bottom w:val="single" w:sz="4" w:space="0" w:color="auto"/>
              <w:right w:val="single" w:sz="4" w:space="0" w:color="auto"/>
            </w:tcBorders>
          </w:tcPr>
          <w:p w14:paraId="75211D0A"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384" w:type="dxa"/>
            <w:tcBorders>
              <w:top w:val="single" w:sz="4" w:space="0" w:color="auto"/>
              <w:left w:val="single" w:sz="4" w:space="0" w:color="auto"/>
              <w:bottom w:val="single" w:sz="4" w:space="0" w:color="auto"/>
              <w:right w:val="single" w:sz="4" w:space="0" w:color="auto"/>
            </w:tcBorders>
          </w:tcPr>
          <w:p w14:paraId="126401A5"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398" w:type="dxa"/>
            <w:gridSpan w:val="2"/>
            <w:tcBorders>
              <w:top w:val="single" w:sz="4" w:space="0" w:color="auto"/>
              <w:left w:val="single" w:sz="4" w:space="0" w:color="auto"/>
              <w:bottom w:val="single" w:sz="4" w:space="0" w:color="auto"/>
              <w:right w:val="single" w:sz="12" w:space="0" w:color="auto"/>
            </w:tcBorders>
          </w:tcPr>
          <w:p w14:paraId="219FD7E8"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273" w:type="dxa"/>
            <w:tcBorders>
              <w:top w:val="single" w:sz="4" w:space="0" w:color="auto"/>
              <w:left w:val="single" w:sz="12" w:space="0" w:color="auto"/>
              <w:bottom w:val="single" w:sz="4" w:space="0" w:color="auto"/>
              <w:right w:val="single" w:sz="4" w:space="0" w:color="auto"/>
            </w:tcBorders>
          </w:tcPr>
          <w:p w14:paraId="0C2AA545"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328" w:type="dxa"/>
            <w:tcBorders>
              <w:top w:val="single" w:sz="4" w:space="0" w:color="auto"/>
              <w:left w:val="single" w:sz="4" w:space="0" w:color="auto"/>
              <w:bottom w:val="single" w:sz="4" w:space="0" w:color="auto"/>
              <w:right w:val="single" w:sz="4" w:space="0" w:color="auto"/>
            </w:tcBorders>
          </w:tcPr>
          <w:p w14:paraId="5B12EE34"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384" w:type="dxa"/>
            <w:tcBorders>
              <w:top w:val="single" w:sz="4" w:space="0" w:color="auto"/>
              <w:left w:val="single" w:sz="4" w:space="0" w:color="auto"/>
              <w:bottom w:val="single" w:sz="4" w:space="0" w:color="auto"/>
              <w:right w:val="single" w:sz="4" w:space="0" w:color="auto"/>
            </w:tcBorders>
            <w:shd w:val="clear" w:color="auto" w:fill="A5A5A5" w:themeFill="accent3"/>
            <w:hideMark/>
          </w:tcPr>
          <w:p w14:paraId="00492C31"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r w:rsidRPr="00EF3F96">
              <w:rPr>
                <w:b/>
                <w:sz w:val="14"/>
                <w:szCs w:val="14"/>
              </w:rPr>
              <w:t>x</w:t>
            </w:r>
          </w:p>
        </w:tc>
        <w:tc>
          <w:tcPr>
            <w:tcW w:w="399" w:type="dxa"/>
            <w:tcBorders>
              <w:top w:val="single" w:sz="4" w:space="0" w:color="auto"/>
              <w:left w:val="single" w:sz="4" w:space="0" w:color="auto"/>
              <w:bottom w:val="single" w:sz="4" w:space="0" w:color="auto"/>
              <w:right w:val="single" w:sz="12" w:space="0" w:color="auto"/>
            </w:tcBorders>
            <w:shd w:val="clear" w:color="auto" w:fill="A5A5A5" w:themeFill="accent3"/>
            <w:hideMark/>
          </w:tcPr>
          <w:p w14:paraId="12310B7A"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r w:rsidRPr="00EF3F96">
              <w:rPr>
                <w:b/>
                <w:sz w:val="14"/>
                <w:szCs w:val="14"/>
              </w:rPr>
              <w:t>x</w:t>
            </w:r>
          </w:p>
        </w:tc>
        <w:tc>
          <w:tcPr>
            <w:tcW w:w="273" w:type="dxa"/>
            <w:tcBorders>
              <w:top w:val="single" w:sz="4" w:space="0" w:color="auto"/>
              <w:left w:val="single" w:sz="12" w:space="0" w:color="auto"/>
              <w:bottom w:val="single" w:sz="4" w:space="0" w:color="auto"/>
              <w:right w:val="single" w:sz="4" w:space="0" w:color="auto"/>
            </w:tcBorders>
          </w:tcPr>
          <w:p w14:paraId="7E91F938"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328" w:type="dxa"/>
            <w:tcBorders>
              <w:top w:val="single" w:sz="4" w:space="0" w:color="auto"/>
              <w:left w:val="single" w:sz="4" w:space="0" w:color="auto"/>
              <w:bottom w:val="single" w:sz="4" w:space="0" w:color="auto"/>
              <w:right w:val="single" w:sz="4" w:space="0" w:color="auto"/>
            </w:tcBorders>
          </w:tcPr>
          <w:p w14:paraId="4112E6DD"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384" w:type="dxa"/>
            <w:tcBorders>
              <w:top w:val="single" w:sz="4" w:space="0" w:color="auto"/>
              <w:left w:val="single" w:sz="4" w:space="0" w:color="auto"/>
              <w:bottom w:val="single" w:sz="4" w:space="0" w:color="auto"/>
              <w:right w:val="single" w:sz="4" w:space="0" w:color="auto"/>
            </w:tcBorders>
          </w:tcPr>
          <w:p w14:paraId="0D2F9291"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398" w:type="dxa"/>
            <w:gridSpan w:val="2"/>
            <w:tcBorders>
              <w:top w:val="single" w:sz="4" w:space="0" w:color="auto"/>
              <w:left w:val="single" w:sz="4" w:space="0" w:color="auto"/>
              <w:bottom w:val="single" w:sz="4" w:space="0" w:color="auto"/>
              <w:right w:val="single" w:sz="12" w:space="0" w:color="auto"/>
            </w:tcBorders>
          </w:tcPr>
          <w:p w14:paraId="751675D3"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273" w:type="dxa"/>
            <w:tcBorders>
              <w:top w:val="single" w:sz="4" w:space="0" w:color="auto"/>
              <w:left w:val="single" w:sz="12" w:space="0" w:color="auto"/>
              <w:bottom w:val="single" w:sz="4" w:space="0" w:color="auto"/>
              <w:right w:val="single" w:sz="4" w:space="0" w:color="auto"/>
            </w:tcBorders>
          </w:tcPr>
          <w:p w14:paraId="79B325D9"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328" w:type="dxa"/>
            <w:tcBorders>
              <w:top w:val="single" w:sz="4" w:space="0" w:color="auto"/>
              <w:left w:val="single" w:sz="4" w:space="0" w:color="auto"/>
              <w:bottom w:val="single" w:sz="4" w:space="0" w:color="auto"/>
              <w:right w:val="single" w:sz="4" w:space="0" w:color="auto"/>
            </w:tcBorders>
          </w:tcPr>
          <w:p w14:paraId="68BFDBF5"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384" w:type="dxa"/>
            <w:tcBorders>
              <w:top w:val="single" w:sz="4" w:space="0" w:color="auto"/>
              <w:left w:val="single" w:sz="4" w:space="0" w:color="auto"/>
              <w:bottom w:val="single" w:sz="4" w:space="0" w:color="auto"/>
              <w:right w:val="single" w:sz="4" w:space="0" w:color="auto"/>
            </w:tcBorders>
          </w:tcPr>
          <w:p w14:paraId="23663606"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399" w:type="dxa"/>
            <w:tcBorders>
              <w:top w:val="single" w:sz="4" w:space="0" w:color="auto"/>
              <w:left w:val="single" w:sz="4" w:space="0" w:color="auto"/>
              <w:bottom w:val="single" w:sz="4" w:space="0" w:color="auto"/>
              <w:right w:val="single" w:sz="12" w:space="0" w:color="auto"/>
            </w:tcBorders>
          </w:tcPr>
          <w:p w14:paraId="23334CDD"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344" w:type="dxa"/>
            <w:tcBorders>
              <w:top w:val="single" w:sz="4" w:space="0" w:color="999999" w:themeColor="text1" w:themeTint="66"/>
              <w:left w:val="single" w:sz="12" w:space="0" w:color="auto"/>
              <w:bottom w:val="single" w:sz="4" w:space="0" w:color="auto"/>
              <w:right w:val="single" w:sz="4" w:space="0" w:color="auto"/>
            </w:tcBorders>
          </w:tcPr>
          <w:p w14:paraId="0218751C"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344" w:type="dxa"/>
            <w:tcBorders>
              <w:top w:val="single" w:sz="4" w:space="0" w:color="999999" w:themeColor="text1" w:themeTint="66"/>
              <w:left w:val="single" w:sz="4" w:space="0" w:color="auto"/>
              <w:bottom w:val="single" w:sz="4" w:space="0" w:color="auto"/>
              <w:right w:val="single" w:sz="4" w:space="0" w:color="auto"/>
            </w:tcBorders>
          </w:tcPr>
          <w:p w14:paraId="7F5156D6"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344" w:type="dxa"/>
            <w:tcBorders>
              <w:top w:val="single" w:sz="4" w:space="0" w:color="999999" w:themeColor="text1" w:themeTint="66"/>
              <w:left w:val="single" w:sz="4" w:space="0" w:color="auto"/>
              <w:bottom w:val="single" w:sz="4" w:space="0" w:color="auto"/>
              <w:right w:val="single" w:sz="4" w:space="0" w:color="auto"/>
            </w:tcBorders>
          </w:tcPr>
          <w:p w14:paraId="6E7D3B44"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345" w:type="dxa"/>
            <w:tcBorders>
              <w:top w:val="single" w:sz="4" w:space="0" w:color="999999" w:themeColor="text1" w:themeTint="66"/>
              <w:left w:val="single" w:sz="4" w:space="0" w:color="auto"/>
              <w:bottom w:val="single" w:sz="4" w:space="0" w:color="auto"/>
              <w:right w:val="single" w:sz="12" w:space="0" w:color="auto"/>
            </w:tcBorders>
          </w:tcPr>
          <w:p w14:paraId="55578348"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273" w:type="dxa"/>
            <w:tcBorders>
              <w:top w:val="single" w:sz="4" w:space="0" w:color="auto"/>
              <w:left w:val="single" w:sz="12" w:space="0" w:color="auto"/>
              <w:bottom w:val="single" w:sz="4" w:space="0" w:color="auto"/>
              <w:right w:val="single" w:sz="4" w:space="0" w:color="auto"/>
            </w:tcBorders>
          </w:tcPr>
          <w:p w14:paraId="19544A6F"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328" w:type="dxa"/>
            <w:tcBorders>
              <w:top w:val="single" w:sz="4" w:space="0" w:color="auto"/>
              <w:left w:val="single" w:sz="4" w:space="0" w:color="auto"/>
              <w:bottom w:val="single" w:sz="4" w:space="0" w:color="auto"/>
              <w:right w:val="single" w:sz="4" w:space="0" w:color="auto"/>
            </w:tcBorders>
          </w:tcPr>
          <w:p w14:paraId="51B83FAB"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384" w:type="dxa"/>
            <w:tcBorders>
              <w:top w:val="single" w:sz="4" w:space="0" w:color="auto"/>
              <w:left w:val="single" w:sz="4" w:space="0" w:color="auto"/>
              <w:bottom w:val="single" w:sz="4" w:space="0" w:color="auto"/>
              <w:right w:val="single" w:sz="4" w:space="0" w:color="auto"/>
            </w:tcBorders>
          </w:tcPr>
          <w:p w14:paraId="246F5791"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385" w:type="dxa"/>
            <w:tcBorders>
              <w:top w:val="single" w:sz="4" w:space="0" w:color="auto"/>
              <w:left w:val="single" w:sz="4" w:space="0" w:color="auto"/>
              <w:bottom w:val="single" w:sz="4" w:space="0" w:color="auto"/>
              <w:right w:val="single" w:sz="4" w:space="0" w:color="auto"/>
            </w:tcBorders>
          </w:tcPr>
          <w:p w14:paraId="5E7F2459"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r>
      <w:tr w:rsidR="00963ECD" w:rsidRPr="00EF3F96" w14:paraId="7C8749FA" w14:textId="77777777" w:rsidTr="00EF3F96">
        <w:trPr>
          <w:cantSplit/>
          <w:trHeight w:val="492"/>
        </w:trPr>
        <w:tc>
          <w:tcPr>
            <w:cnfStyle w:val="001000000000" w:firstRow="0" w:lastRow="0" w:firstColumn="1" w:lastColumn="0" w:oddVBand="0" w:evenVBand="0" w:oddHBand="0" w:evenHBand="0" w:firstRowFirstColumn="0" w:firstRowLastColumn="0" w:lastRowFirstColumn="0" w:lastRowLastColumn="0"/>
            <w:tcW w:w="493" w:type="dxa"/>
            <w:tcBorders>
              <w:top w:val="single" w:sz="4" w:space="0" w:color="auto"/>
              <w:left w:val="single" w:sz="12" w:space="0" w:color="auto"/>
              <w:bottom w:val="single" w:sz="4" w:space="0" w:color="auto"/>
              <w:right w:val="single" w:sz="12" w:space="0" w:color="auto"/>
            </w:tcBorders>
            <w:hideMark/>
          </w:tcPr>
          <w:p w14:paraId="4645ADCE" w14:textId="77777777" w:rsidR="00EF3F96" w:rsidRPr="00EF3F96" w:rsidRDefault="00EF3F96" w:rsidP="00EF3F96">
            <w:pPr>
              <w:rPr>
                <w:sz w:val="16"/>
                <w:szCs w:val="16"/>
              </w:rPr>
            </w:pPr>
            <w:r w:rsidRPr="00EF3F96">
              <w:rPr>
                <w:sz w:val="16"/>
                <w:szCs w:val="16"/>
              </w:rPr>
              <w:t>26.</w:t>
            </w:r>
          </w:p>
        </w:tc>
        <w:tc>
          <w:tcPr>
            <w:tcW w:w="2758" w:type="dxa"/>
            <w:tcBorders>
              <w:top w:val="single" w:sz="4" w:space="0" w:color="auto"/>
              <w:left w:val="single" w:sz="12" w:space="0" w:color="auto"/>
              <w:bottom w:val="single" w:sz="4" w:space="0" w:color="auto"/>
              <w:right w:val="single" w:sz="12" w:space="0" w:color="auto"/>
            </w:tcBorders>
            <w:shd w:val="clear" w:color="auto" w:fill="D9D9D9" w:themeFill="background1" w:themeFillShade="D9"/>
            <w:hideMark/>
          </w:tcPr>
          <w:p w14:paraId="7A299AF6" w14:textId="77777777" w:rsidR="00EF3F96" w:rsidRPr="00EF3F96" w:rsidRDefault="00EF3F96" w:rsidP="00EF3F96">
            <w:pPr>
              <w:spacing w:line="240" w:lineRule="auto"/>
              <w:contextualSpacing/>
              <w:jc w:val="both"/>
              <w:cnfStyle w:val="000000000000" w:firstRow="0" w:lastRow="0" w:firstColumn="0" w:lastColumn="0" w:oddVBand="0" w:evenVBand="0" w:oddHBand="0" w:evenHBand="0" w:firstRowFirstColumn="0" w:firstRowLastColumn="0" w:lastRowFirstColumn="0" w:lastRowLastColumn="0"/>
              <w:rPr>
                <w:rFonts w:eastAsia="Times New Roman"/>
                <w:sz w:val="16"/>
                <w:szCs w:val="16"/>
                <w:lang w:val="x-none" w:eastAsia="x-none"/>
              </w:rPr>
            </w:pPr>
            <w:r w:rsidRPr="00EF3F96">
              <w:rPr>
                <w:rFonts w:eastAsia="Times New Roman"/>
                <w:sz w:val="16"/>
                <w:szCs w:val="16"/>
                <w:lang w:val="x-none" w:eastAsia="x-none"/>
              </w:rPr>
              <w:t>Ewaluacja ex ante</w:t>
            </w:r>
            <w:r w:rsidRPr="00EF3F96">
              <w:rPr>
                <w:rFonts w:eastAsia="Times New Roman"/>
                <w:sz w:val="16"/>
                <w:szCs w:val="16"/>
                <w:lang w:eastAsia="x-none"/>
              </w:rPr>
              <w:t xml:space="preserve"> </w:t>
            </w:r>
            <w:r w:rsidRPr="00EF3F96">
              <w:rPr>
                <w:rFonts w:eastAsia="Times New Roman"/>
                <w:sz w:val="16"/>
                <w:szCs w:val="16"/>
                <w:lang w:val="x-none" w:eastAsia="x-none"/>
              </w:rPr>
              <w:t>Regionalnego</w:t>
            </w:r>
            <w:r w:rsidRPr="00EF3F96">
              <w:rPr>
                <w:rFonts w:eastAsia="Times New Roman"/>
                <w:sz w:val="16"/>
                <w:szCs w:val="16"/>
                <w:lang w:eastAsia="x-none"/>
              </w:rPr>
              <w:t xml:space="preserve"> </w:t>
            </w:r>
            <w:r w:rsidRPr="00EF3F96">
              <w:rPr>
                <w:rFonts w:eastAsia="Times New Roman"/>
                <w:sz w:val="16"/>
                <w:szCs w:val="16"/>
                <w:lang w:val="x-none" w:eastAsia="x-none"/>
              </w:rPr>
              <w:t>Programu</w:t>
            </w:r>
            <w:r w:rsidRPr="00EF3F96">
              <w:rPr>
                <w:rFonts w:eastAsia="Times New Roman"/>
                <w:sz w:val="16"/>
                <w:szCs w:val="16"/>
                <w:lang w:eastAsia="x-none"/>
              </w:rPr>
              <w:t xml:space="preserve"> </w:t>
            </w:r>
            <w:r w:rsidRPr="00EF3F96">
              <w:rPr>
                <w:rFonts w:eastAsia="Times New Roman"/>
                <w:sz w:val="16"/>
                <w:szCs w:val="16"/>
                <w:lang w:val="x-none" w:eastAsia="x-none"/>
              </w:rPr>
              <w:t>operacyjnego</w:t>
            </w:r>
            <w:r w:rsidRPr="00EF3F96">
              <w:rPr>
                <w:rFonts w:eastAsia="Times New Roman"/>
                <w:sz w:val="16"/>
                <w:szCs w:val="16"/>
                <w:lang w:eastAsia="x-none"/>
              </w:rPr>
              <w:t xml:space="preserve"> </w:t>
            </w:r>
            <w:r w:rsidRPr="00EF3F96">
              <w:rPr>
                <w:rFonts w:eastAsia="Times New Roman"/>
                <w:sz w:val="16"/>
                <w:szCs w:val="16"/>
                <w:lang w:val="x-none" w:eastAsia="x-none"/>
              </w:rPr>
              <w:t>dla</w:t>
            </w:r>
            <w:r w:rsidRPr="00EF3F96">
              <w:rPr>
                <w:rFonts w:eastAsia="Times New Roman"/>
                <w:sz w:val="16"/>
                <w:szCs w:val="16"/>
                <w:lang w:eastAsia="x-none"/>
              </w:rPr>
              <w:t xml:space="preserve"> </w:t>
            </w:r>
            <w:r w:rsidRPr="00EF3F96">
              <w:rPr>
                <w:rFonts w:eastAsia="Times New Roman"/>
                <w:sz w:val="16"/>
                <w:szCs w:val="16"/>
                <w:lang w:val="x-none" w:eastAsia="x-none"/>
              </w:rPr>
              <w:t>województwa</w:t>
            </w:r>
            <w:r w:rsidRPr="00EF3F96">
              <w:rPr>
                <w:rFonts w:eastAsia="Times New Roman"/>
                <w:sz w:val="16"/>
                <w:szCs w:val="16"/>
                <w:lang w:eastAsia="x-none"/>
              </w:rPr>
              <w:t xml:space="preserve"> </w:t>
            </w:r>
            <w:r w:rsidRPr="00EF3F96">
              <w:rPr>
                <w:rFonts w:eastAsia="Times New Roman"/>
                <w:sz w:val="16"/>
                <w:szCs w:val="16"/>
                <w:lang w:val="x-none" w:eastAsia="x-none"/>
              </w:rPr>
              <w:t>śląskiego 2021+</w:t>
            </w:r>
            <w:r w:rsidRPr="00EF3F96">
              <w:rPr>
                <w:rFonts w:eastAsia="Times New Roman"/>
                <w:sz w:val="16"/>
                <w:szCs w:val="16"/>
                <w:lang w:eastAsia="x-none"/>
              </w:rPr>
              <w:t>.</w:t>
            </w:r>
          </w:p>
        </w:tc>
        <w:tc>
          <w:tcPr>
            <w:tcW w:w="236" w:type="dxa"/>
            <w:tcBorders>
              <w:top w:val="single" w:sz="4" w:space="0" w:color="auto"/>
              <w:left w:val="single" w:sz="12" w:space="0" w:color="auto"/>
              <w:bottom w:val="single" w:sz="4" w:space="0" w:color="auto"/>
              <w:right w:val="single" w:sz="4" w:space="0" w:color="auto"/>
            </w:tcBorders>
          </w:tcPr>
          <w:p w14:paraId="292ADB7C"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327" w:type="dxa"/>
            <w:tcBorders>
              <w:top w:val="single" w:sz="4" w:space="0" w:color="auto"/>
              <w:left w:val="single" w:sz="4" w:space="0" w:color="auto"/>
              <w:bottom w:val="single" w:sz="4" w:space="0" w:color="auto"/>
              <w:right w:val="single" w:sz="4" w:space="0" w:color="auto"/>
            </w:tcBorders>
          </w:tcPr>
          <w:p w14:paraId="6C32F14C"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383" w:type="dxa"/>
            <w:tcBorders>
              <w:top w:val="single" w:sz="4" w:space="0" w:color="auto"/>
              <w:left w:val="single" w:sz="4" w:space="0" w:color="auto"/>
              <w:bottom w:val="single" w:sz="4" w:space="0" w:color="auto"/>
              <w:right w:val="single" w:sz="4" w:space="0" w:color="auto"/>
            </w:tcBorders>
          </w:tcPr>
          <w:p w14:paraId="795FD4DC"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397" w:type="dxa"/>
            <w:tcBorders>
              <w:top w:val="single" w:sz="4" w:space="0" w:color="auto"/>
              <w:left w:val="single" w:sz="4" w:space="0" w:color="auto"/>
              <w:bottom w:val="single" w:sz="4" w:space="0" w:color="auto"/>
              <w:right w:val="single" w:sz="12" w:space="0" w:color="auto"/>
            </w:tcBorders>
          </w:tcPr>
          <w:p w14:paraId="6C75FD9F"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272" w:type="dxa"/>
            <w:tcBorders>
              <w:top w:val="single" w:sz="4" w:space="0" w:color="auto"/>
              <w:left w:val="single" w:sz="12" w:space="0" w:color="auto"/>
              <w:bottom w:val="single" w:sz="4" w:space="0" w:color="auto"/>
              <w:right w:val="single" w:sz="4" w:space="0" w:color="auto"/>
            </w:tcBorders>
          </w:tcPr>
          <w:p w14:paraId="058FA6CA"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327" w:type="dxa"/>
            <w:tcBorders>
              <w:top w:val="single" w:sz="4" w:space="0" w:color="auto"/>
              <w:left w:val="single" w:sz="4" w:space="0" w:color="auto"/>
              <w:bottom w:val="single" w:sz="4" w:space="0" w:color="auto"/>
              <w:right w:val="single" w:sz="4" w:space="0" w:color="auto"/>
            </w:tcBorders>
          </w:tcPr>
          <w:p w14:paraId="72FE47C1"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383" w:type="dxa"/>
            <w:tcBorders>
              <w:top w:val="single" w:sz="4" w:space="0" w:color="auto"/>
              <w:left w:val="single" w:sz="4" w:space="0" w:color="auto"/>
              <w:bottom w:val="single" w:sz="4" w:space="0" w:color="auto"/>
              <w:right w:val="single" w:sz="4" w:space="0" w:color="auto"/>
            </w:tcBorders>
          </w:tcPr>
          <w:p w14:paraId="2013B60B"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398" w:type="dxa"/>
            <w:gridSpan w:val="2"/>
            <w:tcBorders>
              <w:top w:val="single" w:sz="4" w:space="0" w:color="auto"/>
              <w:left w:val="single" w:sz="4" w:space="0" w:color="auto"/>
              <w:bottom w:val="single" w:sz="4" w:space="0" w:color="auto"/>
              <w:right w:val="single" w:sz="12" w:space="0" w:color="auto"/>
            </w:tcBorders>
          </w:tcPr>
          <w:p w14:paraId="2F3B9273"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273" w:type="dxa"/>
            <w:tcBorders>
              <w:top w:val="single" w:sz="4" w:space="0" w:color="auto"/>
              <w:left w:val="single" w:sz="12" w:space="0" w:color="auto"/>
              <w:bottom w:val="single" w:sz="4" w:space="0" w:color="auto"/>
              <w:right w:val="single" w:sz="4" w:space="0" w:color="auto"/>
            </w:tcBorders>
          </w:tcPr>
          <w:p w14:paraId="1B6E0013"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328" w:type="dxa"/>
            <w:tcBorders>
              <w:top w:val="single" w:sz="4" w:space="0" w:color="auto"/>
              <w:left w:val="single" w:sz="4" w:space="0" w:color="auto"/>
              <w:bottom w:val="single" w:sz="4" w:space="0" w:color="auto"/>
              <w:right w:val="single" w:sz="4" w:space="0" w:color="auto"/>
            </w:tcBorders>
          </w:tcPr>
          <w:p w14:paraId="66059884"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384" w:type="dxa"/>
            <w:tcBorders>
              <w:top w:val="single" w:sz="4" w:space="0" w:color="auto"/>
              <w:left w:val="single" w:sz="4" w:space="0" w:color="auto"/>
              <w:bottom w:val="single" w:sz="4" w:space="0" w:color="auto"/>
              <w:right w:val="single" w:sz="4" w:space="0" w:color="auto"/>
            </w:tcBorders>
          </w:tcPr>
          <w:p w14:paraId="7FB8E1F5"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402" w:type="dxa"/>
            <w:tcBorders>
              <w:top w:val="single" w:sz="4" w:space="0" w:color="auto"/>
              <w:left w:val="single" w:sz="4" w:space="0" w:color="auto"/>
              <w:bottom w:val="single" w:sz="4" w:space="0" w:color="auto"/>
              <w:right w:val="single" w:sz="12" w:space="0" w:color="auto"/>
            </w:tcBorders>
          </w:tcPr>
          <w:p w14:paraId="72C16452"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273" w:type="dxa"/>
            <w:tcBorders>
              <w:top w:val="single" w:sz="4" w:space="0" w:color="auto"/>
              <w:left w:val="single" w:sz="12" w:space="0" w:color="auto"/>
              <w:bottom w:val="single" w:sz="4" w:space="0" w:color="auto"/>
              <w:right w:val="single" w:sz="4" w:space="0" w:color="auto"/>
            </w:tcBorders>
          </w:tcPr>
          <w:p w14:paraId="0032826C"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328" w:type="dxa"/>
            <w:tcBorders>
              <w:top w:val="single" w:sz="4" w:space="0" w:color="auto"/>
              <w:left w:val="single" w:sz="4" w:space="0" w:color="auto"/>
              <w:bottom w:val="single" w:sz="4" w:space="0" w:color="auto"/>
              <w:right w:val="single" w:sz="4" w:space="0" w:color="auto"/>
            </w:tcBorders>
          </w:tcPr>
          <w:p w14:paraId="2CC21A9D"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384" w:type="dxa"/>
            <w:tcBorders>
              <w:top w:val="single" w:sz="4" w:space="0" w:color="auto"/>
              <w:left w:val="single" w:sz="4" w:space="0" w:color="auto"/>
              <w:bottom w:val="single" w:sz="4" w:space="0" w:color="auto"/>
              <w:right w:val="single" w:sz="4" w:space="0" w:color="auto"/>
            </w:tcBorders>
          </w:tcPr>
          <w:p w14:paraId="2D83C76A"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398" w:type="dxa"/>
            <w:gridSpan w:val="2"/>
            <w:tcBorders>
              <w:top w:val="single" w:sz="4" w:space="0" w:color="auto"/>
              <w:left w:val="single" w:sz="4" w:space="0" w:color="auto"/>
              <w:bottom w:val="single" w:sz="4" w:space="0" w:color="auto"/>
              <w:right w:val="single" w:sz="12" w:space="0" w:color="auto"/>
            </w:tcBorders>
          </w:tcPr>
          <w:p w14:paraId="3385EF39"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273" w:type="dxa"/>
            <w:tcBorders>
              <w:top w:val="single" w:sz="4" w:space="0" w:color="auto"/>
              <w:left w:val="single" w:sz="12" w:space="0" w:color="auto"/>
              <w:bottom w:val="single" w:sz="4" w:space="0" w:color="auto"/>
              <w:right w:val="single" w:sz="4" w:space="0" w:color="auto"/>
            </w:tcBorders>
          </w:tcPr>
          <w:p w14:paraId="34371CA6"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328" w:type="dxa"/>
            <w:tcBorders>
              <w:top w:val="single" w:sz="4" w:space="0" w:color="auto"/>
              <w:left w:val="single" w:sz="4" w:space="0" w:color="auto"/>
              <w:bottom w:val="single" w:sz="4" w:space="0" w:color="auto"/>
              <w:right w:val="single" w:sz="4" w:space="0" w:color="auto"/>
            </w:tcBorders>
          </w:tcPr>
          <w:p w14:paraId="4152D5F6"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384" w:type="dxa"/>
            <w:tcBorders>
              <w:top w:val="single" w:sz="4" w:space="0" w:color="auto"/>
              <w:left w:val="single" w:sz="4" w:space="0" w:color="auto"/>
              <w:bottom w:val="single" w:sz="4" w:space="0" w:color="auto"/>
              <w:right w:val="single" w:sz="4" w:space="0" w:color="auto"/>
            </w:tcBorders>
          </w:tcPr>
          <w:p w14:paraId="21E7070D"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399" w:type="dxa"/>
            <w:tcBorders>
              <w:top w:val="single" w:sz="4" w:space="0" w:color="auto"/>
              <w:left w:val="single" w:sz="4" w:space="0" w:color="auto"/>
              <w:bottom w:val="single" w:sz="4" w:space="0" w:color="auto"/>
              <w:right w:val="single" w:sz="12" w:space="0" w:color="auto"/>
            </w:tcBorders>
            <w:shd w:val="clear" w:color="auto" w:fill="D9D9D9" w:themeFill="background1" w:themeFillShade="D9"/>
            <w:hideMark/>
          </w:tcPr>
          <w:p w14:paraId="3706388B"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r w:rsidRPr="00EF3F96">
              <w:rPr>
                <w:b/>
                <w:sz w:val="14"/>
                <w:szCs w:val="14"/>
              </w:rPr>
              <w:t>x</w:t>
            </w:r>
          </w:p>
        </w:tc>
        <w:tc>
          <w:tcPr>
            <w:tcW w:w="273" w:type="dxa"/>
            <w:tcBorders>
              <w:top w:val="single" w:sz="4" w:space="0" w:color="auto"/>
              <w:left w:val="single" w:sz="12" w:space="0" w:color="auto"/>
              <w:bottom w:val="single" w:sz="4" w:space="0" w:color="auto"/>
              <w:right w:val="single" w:sz="4" w:space="0" w:color="auto"/>
            </w:tcBorders>
            <w:shd w:val="clear" w:color="auto" w:fill="D9D9D9" w:themeFill="background1" w:themeFillShade="D9"/>
            <w:hideMark/>
          </w:tcPr>
          <w:p w14:paraId="04B3F687"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r w:rsidRPr="00EF3F96">
              <w:rPr>
                <w:b/>
                <w:sz w:val="14"/>
                <w:szCs w:val="14"/>
              </w:rPr>
              <w:t>x</w:t>
            </w:r>
          </w:p>
        </w:tc>
        <w:tc>
          <w:tcPr>
            <w:tcW w:w="32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7055E35"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r w:rsidRPr="00EF3F96">
              <w:rPr>
                <w:b/>
                <w:sz w:val="14"/>
                <w:szCs w:val="14"/>
              </w:rPr>
              <w:t>x</w:t>
            </w:r>
          </w:p>
        </w:tc>
        <w:tc>
          <w:tcPr>
            <w:tcW w:w="38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3FBBD77"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r w:rsidRPr="00EF3F96">
              <w:rPr>
                <w:b/>
                <w:sz w:val="14"/>
                <w:szCs w:val="14"/>
              </w:rPr>
              <w:t>x</w:t>
            </w:r>
          </w:p>
        </w:tc>
        <w:tc>
          <w:tcPr>
            <w:tcW w:w="398" w:type="dxa"/>
            <w:gridSpan w:val="2"/>
            <w:tcBorders>
              <w:top w:val="single" w:sz="4" w:space="0" w:color="auto"/>
              <w:left w:val="single" w:sz="4" w:space="0" w:color="auto"/>
              <w:bottom w:val="single" w:sz="4" w:space="0" w:color="auto"/>
              <w:right w:val="single" w:sz="12" w:space="0" w:color="auto"/>
            </w:tcBorders>
            <w:shd w:val="clear" w:color="auto" w:fill="D9D9D9" w:themeFill="background1" w:themeFillShade="D9"/>
            <w:hideMark/>
          </w:tcPr>
          <w:p w14:paraId="1BA07080"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r w:rsidRPr="00EF3F96">
              <w:rPr>
                <w:b/>
                <w:sz w:val="14"/>
                <w:szCs w:val="14"/>
              </w:rPr>
              <w:t>x</w:t>
            </w:r>
          </w:p>
        </w:tc>
        <w:tc>
          <w:tcPr>
            <w:tcW w:w="273" w:type="dxa"/>
            <w:tcBorders>
              <w:top w:val="single" w:sz="4" w:space="0" w:color="auto"/>
              <w:left w:val="single" w:sz="12" w:space="0" w:color="auto"/>
              <w:bottom w:val="single" w:sz="4" w:space="0" w:color="auto"/>
              <w:right w:val="single" w:sz="4" w:space="0" w:color="auto"/>
            </w:tcBorders>
          </w:tcPr>
          <w:p w14:paraId="7508921F"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328" w:type="dxa"/>
            <w:tcBorders>
              <w:top w:val="single" w:sz="4" w:space="0" w:color="auto"/>
              <w:left w:val="single" w:sz="4" w:space="0" w:color="auto"/>
              <w:bottom w:val="single" w:sz="4" w:space="0" w:color="auto"/>
              <w:right w:val="single" w:sz="4" w:space="0" w:color="auto"/>
            </w:tcBorders>
          </w:tcPr>
          <w:p w14:paraId="64DAB53B"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384" w:type="dxa"/>
            <w:tcBorders>
              <w:top w:val="single" w:sz="4" w:space="0" w:color="auto"/>
              <w:left w:val="single" w:sz="4" w:space="0" w:color="auto"/>
              <w:bottom w:val="single" w:sz="4" w:space="0" w:color="auto"/>
              <w:right w:val="single" w:sz="4" w:space="0" w:color="auto"/>
            </w:tcBorders>
          </w:tcPr>
          <w:p w14:paraId="35678FF2"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399" w:type="dxa"/>
            <w:tcBorders>
              <w:top w:val="single" w:sz="4" w:space="0" w:color="auto"/>
              <w:left w:val="single" w:sz="4" w:space="0" w:color="auto"/>
              <w:bottom w:val="single" w:sz="4" w:space="0" w:color="auto"/>
              <w:right w:val="single" w:sz="12" w:space="0" w:color="auto"/>
            </w:tcBorders>
          </w:tcPr>
          <w:p w14:paraId="610A05E3"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344" w:type="dxa"/>
            <w:tcBorders>
              <w:top w:val="single" w:sz="4" w:space="0" w:color="auto"/>
              <w:left w:val="single" w:sz="12" w:space="0" w:color="auto"/>
              <w:bottom w:val="single" w:sz="4" w:space="0" w:color="auto"/>
              <w:right w:val="single" w:sz="4" w:space="0" w:color="auto"/>
            </w:tcBorders>
          </w:tcPr>
          <w:p w14:paraId="5890C089"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344" w:type="dxa"/>
            <w:tcBorders>
              <w:top w:val="single" w:sz="4" w:space="0" w:color="auto"/>
              <w:left w:val="single" w:sz="4" w:space="0" w:color="auto"/>
              <w:bottom w:val="single" w:sz="4" w:space="0" w:color="auto"/>
              <w:right w:val="single" w:sz="4" w:space="0" w:color="auto"/>
            </w:tcBorders>
          </w:tcPr>
          <w:p w14:paraId="44373743"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344" w:type="dxa"/>
            <w:tcBorders>
              <w:top w:val="single" w:sz="4" w:space="0" w:color="auto"/>
              <w:left w:val="single" w:sz="4" w:space="0" w:color="auto"/>
              <w:bottom w:val="single" w:sz="4" w:space="0" w:color="auto"/>
              <w:right w:val="single" w:sz="4" w:space="0" w:color="auto"/>
            </w:tcBorders>
          </w:tcPr>
          <w:p w14:paraId="154FE9F9"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345" w:type="dxa"/>
            <w:tcBorders>
              <w:top w:val="single" w:sz="4" w:space="0" w:color="auto"/>
              <w:left w:val="single" w:sz="4" w:space="0" w:color="auto"/>
              <w:bottom w:val="single" w:sz="4" w:space="0" w:color="auto"/>
              <w:right w:val="single" w:sz="12" w:space="0" w:color="auto"/>
            </w:tcBorders>
          </w:tcPr>
          <w:p w14:paraId="35CFA6C3"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273" w:type="dxa"/>
            <w:tcBorders>
              <w:top w:val="single" w:sz="4" w:space="0" w:color="auto"/>
              <w:left w:val="single" w:sz="12" w:space="0" w:color="auto"/>
              <w:bottom w:val="single" w:sz="4" w:space="0" w:color="auto"/>
              <w:right w:val="single" w:sz="4" w:space="0" w:color="auto"/>
            </w:tcBorders>
          </w:tcPr>
          <w:p w14:paraId="7A3D4E3E"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328" w:type="dxa"/>
            <w:tcBorders>
              <w:top w:val="single" w:sz="4" w:space="0" w:color="auto"/>
              <w:left w:val="single" w:sz="4" w:space="0" w:color="auto"/>
              <w:bottom w:val="single" w:sz="4" w:space="0" w:color="auto"/>
              <w:right w:val="single" w:sz="4" w:space="0" w:color="auto"/>
            </w:tcBorders>
          </w:tcPr>
          <w:p w14:paraId="1CEFA4B3"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384" w:type="dxa"/>
            <w:tcBorders>
              <w:top w:val="single" w:sz="4" w:space="0" w:color="auto"/>
              <w:left w:val="single" w:sz="4" w:space="0" w:color="auto"/>
              <w:bottom w:val="single" w:sz="4" w:space="0" w:color="auto"/>
              <w:right w:val="single" w:sz="4" w:space="0" w:color="auto"/>
            </w:tcBorders>
          </w:tcPr>
          <w:p w14:paraId="308E2A64"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385" w:type="dxa"/>
            <w:tcBorders>
              <w:top w:val="single" w:sz="4" w:space="0" w:color="auto"/>
              <w:left w:val="single" w:sz="4" w:space="0" w:color="auto"/>
              <w:bottom w:val="single" w:sz="4" w:space="0" w:color="auto"/>
              <w:right w:val="single" w:sz="4" w:space="0" w:color="auto"/>
            </w:tcBorders>
          </w:tcPr>
          <w:p w14:paraId="58FCFD1E"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r>
      <w:tr w:rsidR="00963ECD" w:rsidRPr="00EF3F96" w14:paraId="06853C45" w14:textId="77777777" w:rsidTr="00EF3F96">
        <w:trPr>
          <w:cantSplit/>
          <w:trHeight w:val="1134"/>
        </w:trPr>
        <w:tc>
          <w:tcPr>
            <w:cnfStyle w:val="001000000000" w:firstRow="0" w:lastRow="0" w:firstColumn="1" w:lastColumn="0" w:oddVBand="0" w:evenVBand="0" w:oddHBand="0" w:evenHBand="0" w:firstRowFirstColumn="0" w:firstRowLastColumn="0" w:lastRowFirstColumn="0" w:lastRowLastColumn="0"/>
            <w:tcW w:w="493" w:type="dxa"/>
            <w:tcBorders>
              <w:top w:val="single" w:sz="4" w:space="0" w:color="auto"/>
              <w:left w:val="single" w:sz="12" w:space="0" w:color="auto"/>
              <w:bottom w:val="single" w:sz="4" w:space="0" w:color="auto"/>
              <w:right w:val="single" w:sz="12" w:space="0" w:color="auto"/>
            </w:tcBorders>
            <w:hideMark/>
          </w:tcPr>
          <w:p w14:paraId="6D2DF31B" w14:textId="77777777" w:rsidR="00EF3F96" w:rsidRPr="00EF3F96" w:rsidRDefault="00EF3F96" w:rsidP="00EF3F96">
            <w:pPr>
              <w:rPr>
                <w:sz w:val="16"/>
                <w:szCs w:val="16"/>
              </w:rPr>
            </w:pPr>
            <w:r w:rsidRPr="00EF3F96">
              <w:rPr>
                <w:sz w:val="16"/>
                <w:szCs w:val="16"/>
              </w:rPr>
              <w:t>27.</w:t>
            </w:r>
          </w:p>
        </w:tc>
        <w:tc>
          <w:tcPr>
            <w:tcW w:w="2758" w:type="dxa"/>
            <w:tcBorders>
              <w:top w:val="single" w:sz="4" w:space="0" w:color="auto"/>
              <w:left w:val="single" w:sz="12" w:space="0" w:color="auto"/>
              <w:bottom w:val="single" w:sz="4" w:space="0" w:color="auto"/>
              <w:right w:val="single" w:sz="12" w:space="0" w:color="auto"/>
            </w:tcBorders>
            <w:shd w:val="clear" w:color="auto" w:fill="A5A5A5" w:themeFill="accent3"/>
            <w:hideMark/>
          </w:tcPr>
          <w:p w14:paraId="16D4333F" w14:textId="77777777" w:rsidR="00EF3F96" w:rsidRPr="00EF3F96" w:rsidRDefault="00EF3F96" w:rsidP="00EF3F96">
            <w:pPr>
              <w:spacing w:line="240" w:lineRule="auto"/>
              <w:jc w:val="both"/>
              <w:cnfStyle w:val="000000000000" w:firstRow="0" w:lastRow="0" w:firstColumn="0" w:lastColumn="0" w:oddVBand="0" w:evenVBand="0" w:oddHBand="0" w:evenHBand="0" w:firstRowFirstColumn="0" w:firstRowLastColumn="0" w:lastRowFirstColumn="0" w:lastRowLastColumn="0"/>
              <w:rPr>
                <w:sz w:val="16"/>
                <w:szCs w:val="16"/>
              </w:rPr>
            </w:pPr>
            <w:r w:rsidRPr="00EF3F96">
              <w:rPr>
                <w:sz w:val="16"/>
                <w:szCs w:val="16"/>
              </w:rPr>
              <w:t>Ewaluacja skuteczności wybranych programów dotyczących diagnostyki i profilaktyki zdrowotnej z uwzględnieniem analizy aspektu zaangażowania pracodawców.</w:t>
            </w:r>
          </w:p>
        </w:tc>
        <w:tc>
          <w:tcPr>
            <w:tcW w:w="236" w:type="dxa"/>
            <w:tcBorders>
              <w:top w:val="single" w:sz="4" w:space="0" w:color="auto"/>
              <w:left w:val="single" w:sz="12" w:space="0" w:color="auto"/>
              <w:bottom w:val="single" w:sz="4" w:space="0" w:color="auto"/>
              <w:right w:val="single" w:sz="4" w:space="0" w:color="auto"/>
            </w:tcBorders>
          </w:tcPr>
          <w:p w14:paraId="65BEA2AB"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327" w:type="dxa"/>
            <w:tcBorders>
              <w:top w:val="single" w:sz="4" w:space="0" w:color="auto"/>
              <w:left w:val="single" w:sz="4" w:space="0" w:color="auto"/>
              <w:bottom w:val="single" w:sz="4" w:space="0" w:color="auto"/>
              <w:right w:val="single" w:sz="4" w:space="0" w:color="auto"/>
            </w:tcBorders>
          </w:tcPr>
          <w:p w14:paraId="5D736F75"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383" w:type="dxa"/>
            <w:tcBorders>
              <w:top w:val="single" w:sz="4" w:space="0" w:color="auto"/>
              <w:left w:val="single" w:sz="4" w:space="0" w:color="auto"/>
              <w:bottom w:val="single" w:sz="4" w:space="0" w:color="auto"/>
              <w:right w:val="single" w:sz="4" w:space="0" w:color="auto"/>
            </w:tcBorders>
          </w:tcPr>
          <w:p w14:paraId="3087C694"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397" w:type="dxa"/>
            <w:tcBorders>
              <w:top w:val="single" w:sz="4" w:space="0" w:color="auto"/>
              <w:left w:val="single" w:sz="4" w:space="0" w:color="auto"/>
              <w:bottom w:val="single" w:sz="4" w:space="0" w:color="auto"/>
              <w:right w:val="single" w:sz="12" w:space="0" w:color="auto"/>
            </w:tcBorders>
          </w:tcPr>
          <w:p w14:paraId="63D9E4E5"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272" w:type="dxa"/>
            <w:tcBorders>
              <w:top w:val="single" w:sz="4" w:space="0" w:color="auto"/>
              <w:left w:val="single" w:sz="12" w:space="0" w:color="auto"/>
              <w:bottom w:val="single" w:sz="4" w:space="0" w:color="auto"/>
              <w:right w:val="single" w:sz="4" w:space="0" w:color="auto"/>
            </w:tcBorders>
          </w:tcPr>
          <w:p w14:paraId="392F09D2"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327" w:type="dxa"/>
            <w:tcBorders>
              <w:top w:val="single" w:sz="4" w:space="0" w:color="auto"/>
              <w:left w:val="single" w:sz="4" w:space="0" w:color="auto"/>
              <w:bottom w:val="single" w:sz="4" w:space="0" w:color="auto"/>
              <w:right w:val="single" w:sz="4" w:space="0" w:color="auto"/>
            </w:tcBorders>
          </w:tcPr>
          <w:p w14:paraId="5C9894F4"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383" w:type="dxa"/>
            <w:tcBorders>
              <w:top w:val="single" w:sz="4" w:space="0" w:color="auto"/>
              <w:left w:val="single" w:sz="4" w:space="0" w:color="auto"/>
              <w:bottom w:val="single" w:sz="4" w:space="0" w:color="auto"/>
              <w:right w:val="single" w:sz="4" w:space="0" w:color="auto"/>
            </w:tcBorders>
          </w:tcPr>
          <w:p w14:paraId="64974269"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398" w:type="dxa"/>
            <w:gridSpan w:val="2"/>
            <w:tcBorders>
              <w:top w:val="single" w:sz="4" w:space="0" w:color="auto"/>
              <w:left w:val="single" w:sz="4" w:space="0" w:color="auto"/>
              <w:bottom w:val="single" w:sz="4" w:space="0" w:color="auto"/>
              <w:right w:val="single" w:sz="12" w:space="0" w:color="auto"/>
            </w:tcBorders>
          </w:tcPr>
          <w:p w14:paraId="19DB93F5"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273" w:type="dxa"/>
            <w:tcBorders>
              <w:top w:val="single" w:sz="4" w:space="0" w:color="auto"/>
              <w:left w:val="single" w:sz="12" w:space="0" w:color="auto"/>
              <w:bottom w:val="single" w:sz="4" w:space="0" w:color="auto"/>
              <w:right w:val="single" w:sz="4" w:space="0" w:color="auto"/>
            </w:tcBorders>
          </w:tcPr>
          <w:p w14:paraId="17C7E15E"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328" w:type="dxa"/>
            <w:tcBorders>
              <w:top w:val="single" w:sz="4" w:space="0" w:color="auto"/>
              <w:left w:val="single" w:sz="4" w:space="0" w:color="auto"/>
              <w:bottom w:val="single" w:sz="4" w:space="0" w:color="auto"/>
              <w:right w:val="single" w:sz="4" w:space="0" w:color="auto"/>
            </w:tcBorders>
          </w:tcPr>
          <w:p w14:paraId="6A1D91F0"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384" w:type="dxa"/>
            <w:tcBorders>
              <w:top w:val="single" w:sz="4" w:space="0" w:color="auto"/>
              <w:left w:val="single" w:sz="4" w:space="0" w:color="auto"/>
              <w:bottom w:val="single" w:sz="4" w:space="0" w:color="auto"/>
              <w:right w:val="single" w:sz="4" w:space="0" w:color="auto"/>
            </w:tcBorders>
          </w:tcPr>
          <w:p w14:paraId="0B748646"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402" w:type="dxa"/>
            <w:tcBorders>
              <w:top w:val="single" w:sz="4" w:space="0" w:color="auto"/>
              <w:left w:val="single" w:sz="4" w:space="0" w:color="auto"/>
              <w:bottom w:val="single" w:sz="4" w:space="0" w:color="auto"/>
              <w:right w:val="single" w:sz="12" w:space="0" w:color="auto"/>
            </w:tcBorders>
          </w:tcPr>
          <w:p w14:paraId="104FD5FE"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273" w:type="dxa"/>
            <w:tcBorders>
              <w:top w:val="single" w:sz="4" w:space="0" w:color="auto"/>
              <w:left w:val="single" w:sz="12" w:space="0" w:color="auto"/>
              <w:bottom w:val="single" w:sz="4" w:space="0" w:color="auto"/>
              <w:right w:val="single" w:sz="4" w:space="0" w:color="auto"/>
            </w:tcBorders>
          </w:tcPr>
          <w:p w14:paraId="61D12B57"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328" w:type="dxa"/>
            <w:tcBorders>
              <w:top w:val="single" w:sz="4" w:space="0" w:color="auto"/>
              <w:left w:val="single" w:sz="4" w:space="0" w:color="auto"/>
              <w:bottom w:val="single" w:sz="4" w:space="0" w:color="auto"/>
              <w:right w:val="single" w:sz="4" w:space="0" w:color="auto"/>
            </w:tcBorders>
          </w:tcPr>
          <w:p w14:paraId="3078A00B"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384" w:type="dxa"/>
            <w:tcBorders>
              <w:top w:val="single" w:sz="4" w:space="0" w:color="auto"/>
              <w:left w:val="single" w:sz="4" w:space="0" w:color="auto"/>
              <w:bottom w:val="single" w:sz="4" w:space="0" w:color="auto"/>
              <w:right w:val="single" w:sz="4" w:space="0" w:color="auto"/>
            </w:tcBorders>
          </w:tcPr>
          <w:p w14:paraId="1EA08E01"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398" w:type="dxa"/>
            <w:gridSpan w:val="2"/>
            <w:tcBorders>
              <w:top w:val="single" w:sz="4" w:space="0" w:color="auto"/>
              <w:left w:val="single" w:sz="4" w:space="0" w:color="auto"/>
              <w:bottom w:val="single" w:sz="4" w:space="0" w:color="auto"/>
              <w:right w:val="single" w:sz="12" w:space="0" w:color="auto"/>
            </w:tcBorders>
          </w:tcPr>
          <w:p w14:paraId="10748532"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273" w:type="dxa"/>
            <w:tcBorders>
              <w:top w:val="single" w:sz="4" w:space="0" w:color="auto"/>
              <w:left w:val="single" w:sz="12" w:space="0" w:color="auto"/>
              <w:bottom w:val="single" w:sz="4" w:space="0" w:color="auto"/>
              <w:right w:val="single" w:sz="4" w:space="0" w:color="auto"/>
            </w:tcBorders>
          </w:tcPr>
          <w:p w14:paraId="612697EB"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328" w:type="dxa"/>
            <w:tcBorders>
              <w:top w:val="single" w:sz="4" w:space="0" w:color="auto"/>
              <w:left w:val="single" w:sz="4" w:space="0" w:color="auto"/>
              <w:bottom w:val="single" w:sz="4" w:space="0" w:color="auto"/>
              <w:right w:val="single" w:sz="4" w:space="0" w:color="auto"/>
            </w:tcBorders>
          </w:tcPr>
          <w:p w14:paraId="209EFA86"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384" w:type="dxa"/>
            <w:tcBorders>
              <w:top w:val="single" w:sz="4" w:space="0" w:color="auto"/>
              <w:left w:val="single" w:sz="4" w:space="0" w:color="auto"/>
              <w:bottom w:val="single" w:sz="4" w:space="0" w:color="auto"/>
              <w:right w:val="single" w:sz="4" w:space="0" w:color="auto"/>
            </w:tcBorders>
          </w:tcPr>
          <w:p w14:paraId="0DFDAC97"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399" w:type="dxa"/>
            <w:tcBorders>
              <w:top w:val="single" w:sz="4" w:space="0" w:color="auto"/>
              <w:left w:val="single" w:sz="4" w:space="0" w:color="auto"/>
              <w:bottom w:val="single" w:sz="4" w:space="0" w:color="auto"/>
              <w:right w:val="single" w:sz="12" w:space="0" w:color="auto"/>
            </w:tcBorders>
          </w:tcPr>
          <w:p w14:paraId="57D2E263"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273" w:type="dxa"/>
            <w:tcBorders>
              <w:top w:val="single" w:sz="4" w:space="0" w:color="auto"/>
              <w:left w:val="single" w:sz="12" w:space="0" w:color="auto"/>
              <w:bottom w:val="single" w:sz="4" w:space="0" w:color="auto"/>
              <w:right w:val="single" w:sz="4" w:space="0" w:color="auto"/>
            </w:tcBorders>
            <w:shd w:val="clear" w:color="auto" w:fill="A5A5A5" w:themeFill="accent3"/>
            <w:hideMark/>
          </w:tcPr>
          <w:p w14:paraId="5043DF62"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r w:rsidRPr="00EF3F96">
              <w:rPr>
                <w:b/>
                <w:sz w:val="14"/>
                <w:szCs w:val="14"/>
              </w:rPr>
              <w:t>x</w:t>
            </w:r>
          </w:p>
        </w:tc>
        <w:tc>
          <w:tcPr>
            <w:tcW w:w="328" w:type="dxa"/>
            <w:tcBorders>
              <w:top w:val="single" w:sz="4" w:space="0" w:color="auto"/>
              <w:left w:val="single" w:sz="4" w:space="0" w:color="auto"/>
              <w:bottom w:val="single" w:sz="4" w:space="0" w:color="auto"/>
              <w:right w:val="single" w:sz="4" w:space="0" w:color="auto"/>
            </w:tcBorders>
            <w:shd w:val="clear" w:color="auto" w:fill="A5A5A5" w:themeFill="accent3"/>
            <w:hideMark/>
          </w:tcPr>
          <w:p w14:paraId="56DD9043"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r w:rsidRPr="00EF3F96">
              <w:rPr>
                <w:b/>
                <w:sz w:val="14"/>
                <w:szCs w:val="14"/>
              </w:rPr>
              <w:t>x</w:t>
            </w:r>
          </w:p>
        </w:tc>
        <w:tc>
          <w:tcPr>
            <w:tcW w:w="384" w:type="dxa"/>
            <w:tcBorders>
              <w:top w:val="single" w:sz="4" w:space="0" w:color="auto"/>
              <w:left w:val="single" w:sz="4" w:space="0" w:color="auto"/>
              <w:bottom w:val="single" w:sz="4" w:space="0" w:color="auto"/>
              <w:right w:val="single" w:sz="4" w:space="0" w:color="auto"/>
            </w:tcBorders>
          </w:tcPr>
          <w:p w14:paraId="0CF43621"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398" w:type="dxa"/>
            <w:gridSpan w:val="2"/>
            <w:tcBorders>
              <w:top w:val="single" w:sz="4" w:space="0" w:color="auto"/>
              <w:left w:val="single" w:sz="4" w:space="0" w:color="auto"/>
              <w:bottom w:val="single" w:sz="4" w:space="0" w:color="auto"/>
              <w:right w:val="single" w:sz="12" w:space="0" w:color="auto"/>
            </w:tcBorders>
          </w:tcPr>
          <w:p w14:paraId="0FCD5706"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273" w:type="dxa"/>
            <w:tcBorders>
              <w:top w:val="single" w:sz="4" w:space="0" w:color="auto"/>
              <w:left w:val="single" w:sz="12" w:space="0" w:color="auto"/>
              <w:bottom w:val="single" w:sz="4" w:space="0" w:color="auto"/>
              <w:right w:val="single" w:sz="4" w:space="0" w:color="auto"/>
            </w:tcBorders>
          </w:tcPr>
          <w:p w14:paraId="53903C26"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328" w:type="dxa"/>
            <w:tcBorders>
              <w:top w:val="single" w:sz="4" w:space="0" w:color="auto"/>
              <w:left w:val="single" w:sz="4" w:space="0" w:color="auto"/>
              <w:bottom w:val="single" w:sz="4" w:space="0" w:color="auto"/>
              <w:right w:val="single" w:sz="4" w:space="0" w:color="auto"/>
            </w:tcBorders>
          </w:tcPr>
          <w:p w14:paraId="5F6055C5"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384" w:type="dxa"/>
            <w:tcBorders>
              <w:top w:val="single" w:sz="4" w:space="0" w:color="auto"/>
              <w:left w:val="single" w:sz="4" w:space="0" w:color="auto"/>
              <w:bottom w:val="single" w:sz="4" w:space="0" w:color="auto"/>
              <w:right w:val="single" w:sz="4" w:space="0" w:color="auto"/>
            </w:tcBorders>
          </w:tcPr>
          <w:p w14:paraId="0DC749DA"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399" w:type="dxa"/>
            <w:tcBorders>
              <w:top w:val="single" w:sz="4" w:space="0" w:color="auto"/>
              <w:left w:val="single" w:sz="4" w:space="0" w:color="auto"/>
              <w:bottom w:val="single" w:sz="4" w:space="0" w:color="auto"/>
              <w:right w:val="single" w:sz="12" w:space="0" w:color="auto"/>
            </w:tcBorders>
          </w:tcPr>
          <w:p w14:paraId="3168D729"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344" w:type="dxa"/>
            <w:tcBorders>
              <w:top w:val="single" w:sz="4" w:space="0" w:color="auto"/>
              <w:left w:val="single" w:sz="12" w:space="0" w:color="auto"/>
              <w:bottom w:val="single" w:sz="4" w:space="0" w:color="auto"/>
              <w:right w:val="single" w:sz="4" w:space="0" w:color="auto"/>
            </w:tcBorders>
          </w:tcPr>
          <w:p w14:paraId="1E1304C2"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344" w:type="dxa"/>
            <w:tcBorders>
              <w:top w:val="single" w:sz="4" w:space="0" w:color="auto"/>
              <w:left w:val="single" w:sz="4" w:space="0" w:color="auto"/>
              <w:bottom w:val="single" w:sz="4" w:space="0" w:color="auto"/>
              <w:right w:val="single" w:sz="4" w:space="0" w:color="auto"/>
            </w:tcBorders>
          </w:tcPr>
          <w:p w14:paraId="5AAA372E"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344" w:type="dxa"/>
            <w:tcBorders>
              <w:top w:val="single" w:sz="4" w:space="0" w:color="auto"/>
              <w:left w:val="single" w:sz="4" w:space="0" w:color="auto"/>
              <w:bottom w:val="single" w:sz="4" w:space="0" w:color="auto"/>
              <w:right w:val="single" w:sz="4" w:space="0" w:color="auto"/>
            </w:tcBorders>
          </w:tcPr>
          <w:p w14:paraId="4F13BC19"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345" w:type="dxa"/>
            <w:tcBorders>
              <w:top w:val="single" w:sz="4" w:space="0" w:color="auto"/>
              <w:left w:val="single" w:sz="4" w:space="0" w:color="auto"/>
              <w:bottom w:val="single" w:sz="4" w:space="0" w:color="auto"/>
              <w:right w:val="single" w:sz="12" w:space="0" w:color="auto"/>
            </w:tcBorders>
          </w:tcPr>
          <w:p w14:paraId="4323E37F"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273" w:type="dxa"/>
            <w:tcBorders>
              <w:top w:val="single" w:sz="4" w:space="0" w:color="auto"/>
              <w:left w:val="single" w:sz="12" w:space="0" w:color="auto"/>
              <w:bottom w:val="single" w:sz="4" w:space="0" w:color="auto"/>
              <w:right w:val="single" w:sz="4" w:space="0" w:color="auto"/>
            </w:tcBorders>
          </w:tcPr>
          <w:p w14:paraId="52DB65DD"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328" w:type="dxa"/>
            <w:tcBorders>
              <w:top w:val="single" w:sz="4" w:space="0" w:color="auto"/>
              <w:left w:val="single" w:sz="4" w:space="0" w:color="auto"/>
              <w:bottom w:val="single" w:sz="4" w:space="0" w:color="auto"/>
              <w:right w:val="single" w:sz="4" w:space="0" w:color="auto"/>
            </w:tcBorders>
          </w:tcPr>
          <w:p w14:paraId="45DFAA40"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384" w:type="dxa"/>
            <w:tcBorders>
              <w:top w:val="single" w:sz="4" w:space="0" w:color="auto"/>
              <w:left w:val="single" w:sz="4" w:space="0" w:color="auto"/>
              <w:bottom w:val="single" w:sz="4" w:space="0" w:color="auto"/>
              <w:right w:val="single" w:sz="4" w:space="0" w:color="auto"/>
            </w:tcBorders>
          </w:tcPr>
          <w:p w14:paraId="3093205C"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385" w:type="dxa"/>
            <w:tcBorders>
              <w:top w:val="single" w:sz="4" w:space="0" w:color="auto"/>
              <w:left w:val="single" w:sz="4" w:space="0" w:color="auto"/>
              <w:bottom w:val="single" w:sz="4" w:space="0" w:color="auto"/>
              <w:right w:val="single" w:sz="4" w:space="0" w:color="auto"/>
            </w:tcBorders>
          </w:tcPr>
          <w:p w14:paraId="174D2B5D"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r>
      <w:tr w:rsidR="00963ECD" w:rsidRPr="00EF3F96" w14:paraId="4E4AB7B3" w14:textId="77777777" w:rsidTr="00EF3F96">
        <w:trPr>
          <w:cantSplit/>
          <w:trHeight w:val="1134"/>
        </w:trPr>
        <w:tc>
          <w:tcPr>
            <w:cnfStyle w:val="001000000000" w:firstRow="0" w:lastRow="0" w:firstColumn="1" w:lastColumn="0" w:oddVBand="0" w:evenVBand="0" w:oddHBand="0" w:evenHBand="0" w:firstRowFirstColumn="0" w:firstRowLastColumn="0" w:lastRowFirstColumn="0" w:lastRowLastColumn="0"/>
            <w:tcW w:w="493" w:type="dxa"/>
            <w:tcBorders>
              <w:top w:val="single" w:sz="4" w:space="0" w:color="auto"/>
              <w:left w:val="single" w:sz="12" w:space="0" w:color="auto"/>
              <w:bottom w:val="single" w:sz="4" w:space="0" w:color="auto"/>
              <w:right w:val="single" w:sz="12" w:space="0" w:color="auto"/>
            </w:tcBorders>
            <w:hideMark/>
          </w:tcPr>
          <w:p w14:paraId="4065E05C" w14:textId="77777777" w:rsidR="00EF3F96" w:rsidRPr="00EF3F96" w:rsidRDefault="00EF3F96" w:rsidP="00EF3F96">
            <w:pPr>
              <w:rPr>
                <w:sz w:val="16"/>
                <w:szCs w:val="16"/>
              </w:rPr>
            </w:pPr>
            <w:r w:rsidRPr="00EF3F96">
              <w:rPr>
                <w:sz w:val="16"/>
                <w:szCs w:val="16"/>
              </w:rPr>
              <w:t>28.</w:t>
            </w:r>
          </w:p>
        </w:tc>
        <w:tc>
          <w:tcPr>
            <w:tcW w:w="2758" w:type="dxa"/>
            <w:tcBorders>
              <w:top w:val="single" w:sz="4" w:space="0" w:color="auto"/>
              <w:left w:val="single" w:sz="12" w:space="0" w:color="auto"/>
              <w:bottom w:val="single" w:sz="4" w:space="0" w:color="auto"/>
              <w:right w:val="single" w:sz="12" w:space="0" w:color="auto"/>
            </w:tcBorders>
            <w:shd w:val="clear" w:color="auto" w:fill="A5A5A5" w:themeFill="accent3"/>
            <w:hideMark/>
          </w:tcPr>
          <w:p w14:paraId="1F5CF33B" w14:textId="77777777" w:rsidR="00EF3F96" w:rsidRPr="00EF3F96" w:rsidRDefault="00EF3F96" w:rsidP="00EF3F96">
            <w:pPr>
              <w:spacing w:line="240" w:lineRule="auto"/>
              <w:contextualSpacing/>
              <w:jc w:val="both"/>
              <w:cnfStyle w:val="000000000000" w:firstRow="0" w:lastRow="0" w:firstColumn="0" w:lastColumn="0" w:oddVBand="0" w:evenVBand="0" w:oddHBand="0" w:evenHBand="0" w:firstRowFirstColumn="0" w:firstRowLastColumn="0" w:lastRowFirstColumn="0" w:lastRowLastColumn="0"/>
              <w:rPr>
                <w:rFonts w:eastAsia="Times New Roman"/>
                <w:sz w:val="16"/>
                <w:szCs w:val="16"/>
                <w:lang w:val="x-none" w:eastAsia="x-none"/>
              </w:rPr>
            </w:pPr>
            <w:r w:rsidRPr="00EF3F96">
              <w:rPr>
                <w:rFonts w:eastAsia="Times New Roman"/>
                <w:sz w:val="16"/>
                <w:szCs w:val="16"/>
                <w:lang w:val="x-none" w:eastAsia="x-none"/>
              </w:rPr>
              <w:t>Ewaluacja</w:t>
            </w:r>
            <w:r w:rsidRPr="00EF3F96">
              <w:rPr>
                <w:rFonts w:eastAsia="Times New Roman"/>
                <w:sz w:val="16"/>
                <w:szCs w:val="16"/>
                <w:lang w:eastAsia="x-none"/>
              </w:rPr>
              <w:t xml:space="preserve"> </w:t>
            </w:r>
            <w:r w:rsidRPr="00EF3F96">
              <w:rPr>
                <w:rFonts w:eastAsia="Times New Roman"/>
                <w:sz w:val="16"/>
                <w:szCs w:val="16"/>
                <w:lang w:val="x-none" w:eastAsia="x-none"/>
              </w:rPr>
              <w:t>uzyskanych wartości</w:t>
            </w:r>
            <w:r w:rsidRPr="00EF3F96">
              <w:rPr>
                <w:rFonts w:eastAsia="Times New Roman"/>
                <w:sz w:val="16"/>
                <w:szCs w:val="16"/>
                <w:lang w:eastAsia="x-none"/>
              </w:rPr>
              <w:t xml:space="preserve"> </w:t>
            </w:r>
            <w:r w:rsidRPr="00EF3F96">
              <w:rPr>
                <w:rFonts w:eastAsia="Times New Roman"/>
                <w:sz w:val="16"/>
                <w:szCs w:val="16"/>
                <w:lang w:val="x-none" w:eastAsia="x-none"/>
              </w:rPr>
              <w:t>wskaźników</w:t>
            </w:r>
            <w:r w:rsidRPr="00EF3F96">
              <w:rPr>
                <w:rFonts w:eastAsia="Times New Roman"/>
                <w:sz w:val="16"/>
                <w:szCs w:val="16"/>
                <w:lang w:eastAsia="x-none"/>
              </w:rPr>
              <w:t xml:space="preserve"> </w:t>
            </w:r>
            <w:r w:rsidRPr="00EF3F96">
              <w:rPr>
                <w:rFonts w:eastAsia="Times New Roman"/>
                <w:sz w:val="16"/>
                <w:szCs w:val="16"/>
                <w:lang w:val="x-none" w:eastAsia="x-none"/>
              </w:rPr>
              <w:t>rezultatu</w:t>
            </w:r>
            <w:r w:rsidRPr="00EF3F96">
              <w:rPr>
                <w:rFonts w:eastAsia="Times New Roman"/>
                <w:sz w:val="16"/>
                <w:szCs w:val="16"/>
                <w:lang w:eastAsia="x-none"/>
              </w:rPr>
              <w:t xml:space="preserve"> </w:t>
            </w:r>
            <w:r w:rsidRPr="00EF3F96">
              <w:rPr>
                <w:rFonts w:eastAsia="Times New Roman"/>
                <w:sz w:val="16"/>
                <w:szCs w:val="16"/>
                <w:lang w:val="x-none" w:eastAsia="x-none"/>
              </w:rPr>
              <w:t>długoterminowego</w:t>
            </w:r>
            <w:r w:rsidRPr="00EF3F96">
              <w:rPr>
                <w:rFonts w:eastAsia="Times New Roman"/>
                <w:sz w:val="16"/>
                <w:szCs w:val="16"/>
                <w:lang w:eastAsia="x-none"/>
              </w:rPr>
              <w:t xml:space="preserve"> </w:t>
            </w:r>
            <w:r w:rsidRPr="00EF3F96">
              <w:rPr>
                <w:rFonts w:eastAsia="Times New Roman"/>
                <w:sz w:val="16"/>
                <w:szCs w:val="16"/>
                <w:lang w:val="x-none" w:eastAsia="x-none"/>
              </w:rPr>
              <w:t>EFS, wskaźników</w:t>
            </w:r>
            <w:r w:rsidRPr="00EF3F96">
              <w:rPr>
                <w:rFonts w:eastAsia="Times New Roman"/>
                <w:sz w:val="16"/>
                <w:szCs w:val="16"/>
                <w:lang w:eastAsia="x-none"/>
              </w:rPr>
              <w:t xml:space="preserve"> </w:t>
            </w:r>
            <w:r w:rsidRPr="00EF3F96">
              <w:rPr>
                <w:rFonts w:eastAsia="Times New Roman"/>
                <w:sz w:val="16"/>
                <w:szCs w:val="16"/>
                <w:lang w:val="x-none" w:eastAsia="x-none"/>
              </w:rPr>
              <w:t>rezultatu EFS i EFRR</w:t>
            </w:r>
            <w:r w:rsidRPr="00EF3F96">
              <w:rPr>
                <w:rFonts w:eastAsia="Times New Roman"/>
                <w:sz w:val="16"/>
                <w:szCs w:val="16"/>
                <w:lang w:eastAsia="x-none"/>
              </w:rPr>
              <w:t xml:space="preserve"> </w:t>
            </w:r>
            <w:r w:rsidRPr="00EF3F96">
              <w:rPr>
                <w:rFonts w:eastAsia="Times New Roman"/>
                <w:sz w:val="16"/>
                <w:szCs w:val="16"/>
                <w:lang w:val="x-none" w:eastAsia="x-none"/>
              </w:rPr>
              <w:t>w ramach RPO WSL</w:t>
            </w:r>
            <w:r w:rsidRPr="00EF3F96">
              <w:rPr>
                <w:rFonts w:eastAsia="Times New Roman"/>
                <w:sz w:val="16"/>
                <w:szCs w:val="16"/>
                <w:lang w:eastAsia="x-none"/>
              </w:rPr>
              <w:t xml:space="preserve"> </w:t>
            </w:r>
            <w:r w:rsidRPr="00EF3F96">
              <w:rPr>
                <w:rFonts w:eastAsia="Times New Roman"/>
                <w:sz w:val="16"/>
                <w:szCs w:val="16"/>
                <w:lang w:val="x-none" w:eastAsia="x-none"/>
              </w:rPr>
              <w:t>na lata 2014-2020</w:t>
            </w:r>
            <w:r w:rsidRPr="00EF3F96">
              <w:rPr>
                <w:rFonts w:eastAsia="Times New Roman"/>
                <w:sz w:val="16"/>
                <w:szCs w:val="16"/>
                <w:lang w:eastAsia="x-none"/>
              </w:rPr>
              <w:t>.</w:t>
            </w:r>
          </w:p>
        </w:tc>
        <w:tc>
          <w:tcPr>
            <w:tcW w:w="236" w:type="dxa"/>
            <w:tcBorders>
              <w:top w:val="single" w:sz="4" w:space="0" w:color="auto"/>
              <w:left w:val="single" w:sz="12" w:space="0" w:color="auto"/>
              <w:bottom w:val="single" w:sz="4" w:space="0" w:color="auto"/>
              <w:right w:val="single" w:sz="4" w:space="0" w:color="auto"/>
            </w:tcBorders>
          </w:tcPr>
          <w:p w14:paraId="4BEBCEB0"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327" w:type="dxa"/>
            <w:tcBorders>
              <w:top w:val="single" w:sz="4" w:space="0" w:color="auto"/>
              <w:left w:val="single" w:sz="4" w:space="0" w:color="auto"/>
              <w:bottom w:val="single" w:sz="4" w:space="0" w:color="auto"/>
              <w:right w:val="single" w:sz="4" w:space="0" w:color="auto"/>
            </w:tcBorders>
          </w:tcPr>
          <w:p w14:paraId="30650EE1"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383" w:type="dxa"/>
            <w:tcBorders>
              <w:top w:val="single" w:sz="4" w:space="0" w:color="auto"/>
              <w:left w:val="single" w:sz="4" w:space="0" w:color="auto"/>
              <w:bottom w:val="single" w:sz="4" w:space="0" w:color="auto"/>
              <w:right w:val="single" w:sz="4" w:space="0" w:color="auto"/>
            </w:tcBorders>
          </w:tcPr>
          <w:p w14:paraId="2FF89885"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397" w:type="dxa"/>
            <w:tcBorders>
              <w:top w:val="single" w:sz="4" w:space="0" w:color="auto"/>
              <w:left w:val="single" w:sz="4" w:space="0" w:color="auto"/>
              <w:bottom w:val="single" w:sz="4" w:space="0" w:color="auto"/>
              <w:right w:val="single" w:sz="12" w:space="0" w:color="auto"/>
            </w:tcBorders>
          </w:tcPr>
          <w:p w14:paraId="6EFFE46E"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272" w:type="dxa"/>
            <w:tcBorders>
              <w:top w:val="single" w:sz="4" w:space="0" w:color="auto"/>
              <w:left w:val="single" w:sz="12" w:space="0" w:color="auto"/>
              <w:bottom w:val="single" w:sz="4" w:space="0" w:color="auto"/>
              <w:right w:val="single" w:sz="4" w:space="0" w:color="auto"/>
            </w:tcBorders>
          </w:tcPr>
          <w:p w14:paraId="69EB400D"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327" w:type="dxa"/>
            <w:tcBorders>
              <w:top w:val="single" w:sz="4" w:space="0" w:color="auto"/>
              <w:left w:val="single" w:sz="4" w:space="0" w:color="auto"/>
              <w:bottom w:val="single" w:sz="4" w:space="0" w:color="auto"/>
              <w:right w:val="single" w:sz="4" w:space="0" w:color="auto"/>
            </w:tcBorders>
          </w:tcPr>
          <w:p w14:paraId="010528BD"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383" w:type="dxa"/>
            <w:tcBorders>
              <w:top w:val="single" w:sz="4" w:space="0" w:color="auto"/>
              <w:left w:val="single" w:sz="4" w:space="0" w:color="auto"/>
              <w:bottom w:val="single" w:sz="4" w:space="0" w:color="auto"/>
              <w:right w:val="single" w:sz="4" w:space="0" w:color="auto"/>
            </w:tcBorders>
          </w:tcPr>
          <w:p w14:paraId="3DF8915C"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398" w:type="dxa"/>
            <w:gridSpan w:val="2"/>
            <w:tcBorders>
              <w:top w:val="single" w:sz="4" w:space="0" w:color="auto"/>
              <w:left w:val="single" w:sz="4" w:space="0" w:color="auto"/>
              <w:bottom w:val="single" w:sz="4" w:space="0" w:color="auto"/>
              <w:right w:val="single" w:sz="12" w:space="0" w:color="auto"/>
            </w:tcBorders>
          </w:tcPr>
          <w:p w14:paraId="03ED40D5"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273" w:type="dxa"/>
            <w:tcBorders>
              <w:top w:val="single" w:sz="4" w:space="0" w:color="auto"/>
              <w:left w:val="single" w:sz="12" w:space="0" w:color="auto"/>
              <w:bottom w:val="single" w:sz="4" w:space="0" w:color="auto"/>
              <w:right w:val="single" w:sz="4" w:space="0" w:color="auto"/>
            </w:tcBorders>
          </w:tcPr>
          <w:p w14:paraId="3FDCD21E"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328" w:type="dxa"/>
            <w:tcBorders>
              <w:top w:val="single" w:sz="4" w:space="0" w:color="auto"/>
              <w:left w:val="single" w:sz="4" w:space="0" w:color="auto"/>
              <w:bottom w:val="single" w:sz="4" w:space="0" w:color="auto"/>
              <w:right w:val="single" w:sz="4" w:space="0" w:color="auto"/>
            </w:tcBorders>
          </w:tcPr>
          <w:p w14:paraId="15759F38"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384" w:type="dxa"/>
            <w:tcBorders>
              <w:top w:val="single" w:sz="4" w:space="0" w:color="auto"/>
              <w:left w:val="single" w:sz="4" w:space="0" w:color="auto"/>
              <w:bottom w:val="single" w:sz="4" w:space="0" w:color="auto"/>
              <w:right w:val="single" w:sz="4" w:space="0" w:color="auto"/>
            </w:tcBorders>
          </w:tcPr>
          <w:p w14:paraId="5C69E469"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402" w:type="dxa"/>
            <w:tcBorders>
              <w:top w:val="single" w:sz="4" w:space="0" w:color="auto"/>
              <w:left w:val="single" w:sz="4" w:space="0" w:color="auto"/>
              <w:bottom w:val="single" w:sz="4" w:space="0" w:color="auto"/>
              <w:right w:val="single" w:sz="12" w:space="0" w:color="auto"/>
            </w:tcBorders>
          </w:tcPr>
          <w:p w14:paraId="656C6B68"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273" w:type="dxa"/>
            <w:tcBorders>
              <w:top w:val="single" w:sz="4" w:space="0" w:color="auto"/>
              <w:left w:val="single" w:sz="12" w:space="0" w:color="auto"/>
              <w:bottom w:val="single" w:sz="4" w:space="0" w:color="auto"/>
              <w:right w:val="single" w:sz="4" w:space="0" w:color="auto"/>
            </w:tcBorders>
          </w:tcPr>
          <w:p w14:paraId="0B6157C4"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328" w:type="dxa"/>
            <w:tcBorders>
              <w:top w:val="single" w:sz="4" w:space="0" w:color="auto"/>
              <w:left w:val="single" w:sz="4" w:space="0" w:color="auto"/>
              <w:bottom w:val="single" w:sz="4" w:space="0" w:color="auto"/>
              <w:right w:val="single" w:sz="4" w:space="0" w:color="auto"/>
            </w:tcBorders>
          </w:tcPr>
          <w:p w14:paraId="3070ABA8"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384" w:type="dxa"/>
            <w:tcBorders>
              <w:top w:val="single" w:sz="4" w:space="0" w:color="auto"/>
              <w:left w:val="single" w:sz="4" w:space="0" w:color="auto"/>
              <w:bottom w:val="single" w:sz="4" w:space="0" w:color="auto"/>
              <w:right w:val="single" w:sz="4" w:space="0" w:color="auto"/>
            </w:tcBorders>
          </w:tcPr>
          <w:p w14:paraId="6D76215F"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398" w:type="dxa"/>
            <w:gridSpan w:val="2"/>
            <w:tcBorders>
              <w:top w:val="single" w:sz="4" w:space="0" w:color="auto"/>
              <w:left w:val="single" w:sz="4" w:space="0" w:color="auto"/>
              <w:bottom w:val="single" w:sz="4" w:space="0" w:color="auto"/>
              <w:right w:val="single" w:sz="12" w:space="0" w:color="auto"/>
            </w:tcBorders>
          </w:tcPr>
          <w:p w14:paraId="67EB3571"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273" w:type="dxa"/>
            <w:tcBorders>
              <w:top w:val="single" w:sz="4" w:space="0" w:color="auto"/>
              <w:left w:val="single" w:sz="12" w:space="0" w:color="auto"/>
              <w:bottom w:val="single" w:sz="4" w:space="0" w:color="auto"/>
              <w:right w:val="single" w:sz="4" w:space="0" w:color="auto"/>
            </w:tcBorders>
          </w:tcPr>
          <w:p w14:paraId="456E1AAC"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328" w:type="dxa"/>
            <w:tcBorders>
              <w:top w:val="single" w:sz="4" w:space="0" w:color="auto"/>
              <w:left w:val="single" w:sz="4" w:space="0" w:color="auto"/>
              <w:bottom w:val="single" w:sz="4" w:space="0" w:color="auto"/>
              <w:right w:val="single" w:sz="4" w:space="0" w:color="auto"/>
            </w:tcBorders>
          </w:tcPr>
          <w:p w14:paraId="2C022488"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384" w:type="dxa"/>
            <w:tcBorders>
              <w:top w:val="single" w:sz="4" w:space="0" w:color="auto"/>
              <w:left w:val="single" w:sz="4" w:space="0" w:color="auto"/>
              <w:bottom w:val="single" w:sz="4" w:space="0" w:color="auto"/>
              <w:right w:val="single" w:sz="4" w:space="0" w:color="auto"/>
            </w:tcBorders>
          </w:tcPr>
          <w:p w14:paraId="69404C65"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399" w:type="dxa"/>
            <w:tcBorders>
              <w:top w:val="single" w:sz="4" w:space="0" w:color="auto"/>
              <w:left w:val="single" w:sz="4" w:space="0" w:color="auto"/>
              <w:bottom w:val="single" w:sz="4" w:space="0" w:color="auto"/>
              <w:right w:val="single" w:sz="12" w:space="0" w:color="auto"/>
            </w:tcBorders>
          </w:tcPr>
          <w:p w14:paraId="62BFBA79"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273" w:type="dxa"/>
            <w:tcBorders>
              <w:top w:val="single" w:sz="4" w:space="0" w:color="auto"/>
              <w:left w:val="single" w:sz="12" w:space="0" w:color="auto"/>
              <w:bottom w:val="single" w:sz="4" w:space="0" w:color="auto"/>
              <w:right w:val="single" w:sz="4" w:space="0" w:color="auto"/>
            </w:tcBorders>
          </w:tcPr>
          <w:p w14:paraId="7061907E"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328" w:type="dxa"/>
            <w:tcBorders>
              <w:top w:val="single" w:sz="4" w:space="0" w:color="auto"/>
              <w:left w:val="single" w:sz="4" w:space="0" w:color="auto"/>
              <w:bottom w:val="single" w:sz="4" w:space="0" w:color="auto"/>
              <w:right w:val="single" w:sz="4" w:space="0" w:color="auto"/>
            </w:tcBorders>
          </w:tcPr>
          <w:p w14:paraId="69F11820"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384" w:type="dxa"/>
            <w:tcBorders>
              <w:top w:val="single" w:sz="4" w:space="0" w:color="auto"/>
              <w:left w:val="single" w:sz="4" w:space="0" w:color="auto"/>
              <w:bottom w:val="single" w:sz="4" w:space="0" w:color="auto"/>
              <w:right w:val="single" w:sz="4" w:space="0" w:color="auto"/>
            </w:tcBorders>
            <w:shd w:val="clear" w:color="auto" w:fill="A5A5A5" w:themeFill="accent3"/>
            <w:hideMark/>
          </w:tcPr>
          <w:p w14:paraId="61376242"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r w:rsidRPr="00EF3F96">
              <w:rPr>
                <w:b/>
                <w:sz w:val="14"/>
                <w:szCs w:val="14"/>
              </w:rPr>
              <w:t>x</w:t>
            </w:r>
          </w:p>
        </w:tc>
        <w:tc>
          <w:tcPr>
            <w:tcW w:w="398" w:type="dxa"/>
            <w:gridSpan w:val="2"/>
            <w:tcBorders>
              <w:top w:val="single" w:sz="4" w:space="0" w:color="auto"/>
              <w:left w:val="single" w:sz="4" w:space="0" w:color="auto"/>
              <w:bottom w:val="single" w:sz="4" w:space="0" w:color="auto"/>
              <w:right w:val="single" w:sz="12" w:space="0" w:color="auto"/>
            </w:tcBorders>
            <w:shd w:val="clear" w:color="auto" w:fill="A5A5A5" w:themeFill="accent3"/>
            <w:hideMark/>
          </w:tcPr>
          <w:p w14:paraId="24C167A1"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r w:rsidRPr="00EF3F96">
              <w:rPr>
                <w:b/>
                <w:sz w:val="14"/>
                <w:szCs w:val="14"/>
              </w:rPr>
              <w:t>x</w:t>
            </w:r>
          </w:p>
        </w:tc>
        <w:tc>
          <w:tcPr>
            <w:tcW w:w="273" w:type="dxa"/>
            <w:tcBorders>
              <w:top w:val="single" w:sz="4" w:space="0" w:color="auto"/>
              <w:left w:val="single" w:sz="12" w:space="0" w:color="auto"/>
              <w:bottom w:val="single" w:sz="4" w:space="0" w:color="auto"/>
              <w:right w:val="single" w:sz="4" w:space="0" w:color="auto"/>
            </w:tcBorders>
          </w:tcPr>
          <w:p w14:paraId="2AB14350"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328" w:type="dxa"/>
            <w:tcBorders>
              <w:top w:val="single" w:sz="4" w:space="0" w:color="auto"/>
              <w:left w:val="single" w:sz="4" w:space="0" w:color="auto"/>
              <w:bottom w:val="single" w:sz="4" w:space="0" w:color="auto"/>
              <w:right w:val="single" w:sz="4" w:space="0" w:color="auto"/>
            </w:tcBorders>
          </w:tcPr>
          <w:p w14:paraId="6D7013E6"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384" w:type="dxa"/>
            <w:tcBorders>
              <w:top w:val="single" w:sz="4" w:space="0" w:color="auto"/>
              <w:left w:val="single" w:sz="4" w:space="0" w:color="auto"/>
              <w:bottom w:val="single" w:sz="4" w:space="0" w:color="auto"/>
              <w:right w:val="single" w:sz="4" w:space="0" w:color="auto"/>
            </w:tcBorders>
          </w:tcPr>
          <w:p w14:paraId="7FB85576"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399" w:type="dxa"/>
            <w:tcBorders>
              <w:top w:val="single" w:sz="4" w:space="0" w:color="auto"/>
              <w:left w:val="single" w:sz="4" w:space="0" w:color="auto"/>
              <w:bottom w:val="single" w:sz="4" w:space="0" w:color="auto"/>
              <w:right w:val="single" w:sz="12" w:space="0" w:color="auto"/>
            </w:tcBorders>
          </w:tcPr>
          <w:p w14:paraId="5DB39A42"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344" w:type="dxa"/>
            <w:tcBorders>
              <w:top w:val="single" w:sz="4" w:space="0" w:color="999999" w:themeColor="text1" w:themeTint="66"/>
              <w:left w:val="single" w:sz="12" w:space="0" w:color="auto"/>
              <w:bottom w:val="single" w:sz="4" w:space="0" w:color="auto"/>
              <w:right w:val="single" w:sz="4" w:space="0" w:color="auto"/>
            </w:tcBorders>
          </w:tcPr>
          <w:p w14:paraId="4E31C2B2"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344" w:type="dxa"/>
            <w:tcBorders>
              <w:top w:val="single" w:sz="4" w:space="0" w:color="999999" w:themeColor="text1" w:themeTint="66"/>
              <w:left w:val="single" w:sz="4" w:space="0" w:color="auto"/>
              <w:bottom w:val="single" w:sz="4" w:space="0" w:color="auto"/>
              <w:right w:val="single" w:sz="4" w:space="0" w:color="auto"/>
            </w:tcBorders>
          </w:tcPr>
          <w:p w14:paraId="66071601"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344" w:type="dxa"/>
            <w:tcBorders>
              <w:top w:val="single" w:sz="4" w:space="0" w:color="999999" w:themeColor="text1" w:themeTint="66"/>
              <w:left w:val="single" w:sz="4" w:space="0" w:color="auto"/>
              <w:bottom w:val="single" w:sz="4" w:space="0" w:color="auto"/>
              <w:right w:val="single" w:sz="4" w:space="0" w:color="auto"/>
            </w:tcBorders>
          </w:tcPr>
          <w:p w14:paraId="38E4216B"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345" w:type="dxa"/>
            <w:tcBorders>
              <w:top w:val="single" w:sz="4" w:space="0" w:color="999999" w:themeColor="text1" w:themeTint="66"/>
              <w:left w:val="single" w:sz="4" w:space="0" w:color="auto"/>
              <w:bottom w:val="single" w:sz="4" w:space="0" w:color="auto"/>
              <w:right w:val="single" w:sz="12" w:space="0" w:color="auto"/>
            </w:tcBorders>
          </w:tcPr>
          <w:p w14:paraId="22E2E5C8"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273" w:type="dxa"/>
            <w:tcBorders>
              <w:top w:val="single" w:sz="4" w:space="0" w:color="auto"/>
              <w:left w:val="single" w:sz="12" w:space="0" w:color="auto"/>
              <w:bottom w:val="single" w:sz="4" w:space="0" w:color="auto"/>
              <w:right w:val="single" w:sz="4" w:space="0" w:color="auto"/>
            </w:tcBorders>
          </w:tcPr>
          <w:p w14:paraId="7595F050"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328" w:type="dxa"/>
            <w:tcBorders>
              <w:top w:val="single" w:sz="4" w:space="0" w:color="auto"/>
              <w:left w:val="single" w:sz="4" w:space="0" w:color="auto"/>
              <w:bottom w:val="single" w:sz="4" w:space="0" w:color="auto"/>
              <w:right w:val="single" w:sz="4" w:space="0" w:color="auto"/>
            </w:tcBorders>
          </w:tcPr>
          <w:p w14:paraId="143111EB"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384" w:type="dxa"/>
            <w:tcBorders>
              <w:top w:val="single" w:sz="4" w:space="0" w:color="auto"/>
              <w:left w:val="single" w:sz="4" w:space="0" w:color="auto"/>
              <w:bottom w:val="single" w:sz="4" w:space="0" w:color="auto"/>
              <w:right w:val="single" w:sz="4" w:space="0" w:color="auto"/>
            </w:tcBorders>
          </w:tcPr>
          <w:p w14:paraId="39892ABB"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385" w:type="dxa"/>
            <w:tcBorders>
              <w:top w:val="single" w:sz="4" w:space="0" w:color="auto"/>
              <w:left w:val="single" w:sz="4" w:space="0" w:color="auto"/>
              <w:bottom w:val="single" w:sz="4" w:space="0" w:color="auto"/>
              <w:right w:val="single" w:sz="4" w:space="0" w:color="auto"/>
            </w:tcBorders>
          </w:tcPr>
          <w:p w14:paraId="5E3910EA"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r>
      <w:tr w:rsidR="00963ECD" w:rsidRPr="00EF3F96" w14:paraId="54C021BD" w14:textId="77777777" w:rsidTr="00EF3F96">
        <w:trPr>
          <w:cantSplit/>
          <w:trHeight w:val="655"/>
        </w:trPr>
        <w:tc>
          <w:tcPr>
            <w:cnfStyle w:val="001000000000" w:firstRow="0" w:lastRow="0" w:firstColumn="1" w:lastColumn="0" w:oddVBand="0" w:evenVBand="0" w:oddHBand="0" w:evenHBand="0" w:firstRowFirstColumn="0" w:firstRowLastColumn="0" w:lastRowFirstColumn="0" w:lastRowLastColumn="0"/>
            <w:tcW w:w="493" w:type="dxa"/>
            <w:tcBorders>
              <w:top w:val="single" w:sz="4" w:space="0" w:color="auto"/>
              <w:left w:val="single" w:sz="12" w:space="0" w:color="auto"/>
              <w:bottom w:val="single" w:sz="4" w:space="0" w:color="auto"/>
              <w:right w:val="single" w:sz="12" w:space="0" w:color="auto"/>
            </w:tcBorders>
            <w:hideMark/>
          </w:tcPr>
          <w:p w14:paraId="23762DF0" w14:textId="77777777" w:rsidR="00EF3F96" w:rsidRPr="00EF3F96" w:rsidRDefault="00EF3F96" w:rsidP="00EF3F96">
            <w:pPr>
              <w:rPr>
                <w:sz w:val="16"/>
                <w:szCs w:val="16"/>
              </w:rPr>
            </w:pPr>
            <w:r w:rsidRPr="00EF3F96">
              <w:rPr>
                <w:sz w:val="16"/>
                <w:szCs w:val="16"/>
              </w:rPr>
              <w:t>29.</w:t>
            </w:r>
          </w:p>
        </w:tc>
        <w:tc>
          <w:tcPr>
            <w:tcW w:w="2758" w:type="dxa"/>
            <w:tcBorders>
              <w:top w:val="single" w:sz="4" w:space="0" w:color="auto"/>
              <w:left w:val="single" w:sz="12" w:space="0" w:color="auto"/>
              <w:bottom w:val="single" w:sz="4" w:space="0" w:color="auto"/>
              <w:right w:val="single" w:sz="12" w:space="0" w:color="auto"/>
            </w:tcBorders>
            <w:shd w:val="clear" w:color="auto" w:fill="D9D9D9" w:themeFill="background1" w:themeFillShade="D9"/>
            <w:hideMark/>
          </w:tcPr>
          <w:p w14:paraId="07CD16D9" w14:textId="77777777" w:rsidR="00EF3F96" w:rsidRPr="00EF3F96" w:rsidRDefault="00EF3F96" w:rsidP="00EF3F96">
            <w:pPr>
              <w:spacing w:line="240" w:lineRule="auto"/>
              <w:contextualSpacing/>
              <w:jc w:val="both"/>
              <w:cnfStyle w:val="000000000000" w:firstRow="0" w:lastRow="0" w:firstColumn="0" w:lastColumn="0" w:oddVBand="0" w:evenVBand="0" w:oddHBand="0" w:evenHBand="0" w:firstRowFirstColumn="0" w:firstRowLastColumn="0" w:lastRowFirstColumn="0" w:lastRowLastColumn="0"/>
              <w:rPr>
                <w:rFonts w:eastAsia="Times New Roman"/>
                <w:sz w:val="16"/>
                <w:szCs w:val="16"/>
                <w:lang w:eastAsia="x-none"/>
              </w:rPr>
            </w:pPr>
            <w:r w:rsidRPr="00EF3F96">
              <w:rPr>
                <w:rFonts w:eastAsia="Times New Roman"/>
                <w:sz w:val="16"/>
                <w:szCs w:val="16"/>
                <w:lang w:val="x-none" w:eastAsia="x-none"/>
              </w:rPr>
              <w:t>Ewaluacja ex post</w:t>
            </w:r>
            <w:r w:rsidRPr="00EF3F96">
              <w:rPr>
                <w:rFonts w:eastAsia="Times New Roman"/>
                <w:sz w:val="16"/>
                <w:szCs w:val="16"/>
                <w:lang w:eastAsia="x-none"/>
              </w:rPr>
              <w:t xml:space="preserve"> </w:t>
            </w:r>
            <w:r w:rsidRPr="00EF3F96">
              <w:rPr>
                <w:rFonts w:eastAsia="Times New Roman"/>
                <w:sz w:val="16"/>
                <w:szCs w:val="16"/>
                <w:lang w:val="x-none" w:eastAsia="x-none"/>
              </w:rPr>
              <w:t>działań</w:t>
            </w:r>
            <w:r w:rsidRPr="00EF3F96">
              <w:rPr>
                <w:rFonts w:eastAsia="Times New Roman"/>
                <w:sz w:val="16"/>
                <w:szCs w:val="16"/>
                <w:lang w:eastAsia="x-none"/>
              </w:rPr>
              <w:t xml:space="preserve"> </w:t>
            </w:r>
            <w:r w:rsidRPr="00EF3F96">
              <w:rPr>
                <w:rFonts w:eastAsia="Times New Roman"/>
                <w:sz w:val="16"/>
                <w:szCs w:val="16"/>
                <w:lang w:val="x-none" w:eastAsia="x-none"/>
              </w:rPr>
              <w:t>informacyjnych i</w:t>
            </w:r>
            <w:r w:rsidRPr="00EF3F96">
              <w:rPr>
                <w:rFonts w:eastAsia="Times New Roman"/>
                <w:sz w:val="16"/>
                <w:szCs w:val="16"/>
                <w:lang w:eastAsia="x-none"/>
              </w:rPr>
              <w:t xml:space="preserve"> </w:t>
            </w:r>
            <w:r w:rsidRPr="00EF3F96">
              <w:rPr>
                <w:rFonts w:eastAsia="Times New Roman"/>
                <w:sz w:val="16"/>
                <w:szCs w:val="16"/>
                <w:lang w:val="x-none" w:eastAsia="x-none"/>
              </w:rPr>
              <w:t>promocyjnych</w:t>
            </w:r>
            <w:r w:rsidRPr="00EF3F96">
              <w:rPr>
                <w:rFonts w:eastAsia="Times New Roman"/>
                <w:sz w:val="16"/>
                <w:szCs w:val="16"/>
                <w:lang w:eastAsia="x-none"/>
              </w:rPr>
              <w:t xml:space="preserve"> </w:t>
            </w:r>
            <w:r w:rsidRPr="00EF3F96">
              <w:rPr>
                <w:rFonts w:eastAsia="Times New Roman"/>
                <w:sz w:val="16"/>
                <w:szCs w:val="16"/>
                <w:lang w:val="x-none" w:eastAsia="x-none"/>
              </w:rPr>
              <w:t>podejmowanych w</w:t>
            </w:r>
            <w:r w:rsidRPr="00EF3F96">
              <w:rPr>
                <w:rFonts w:eastAsia="Times New Roman"/>
                <w:sz w:val="16"/>
                <w:szCs w:val="16"/>
                <w:lang w:eastAsia="x-none"/>
              </w:rPr>
              <w:t xml:space="preserve"> </w:t>
            </w:r>
            <w:r w:rsidRPr="00EF3F96">
              <w:rPr>
                <w:rFonts w:eastAsia="Times New Roman"/>
                <w:sz w:val="16"/>
                <w:szCs w:val="16"/>
                <w:lang w:val="x-none" w:eastAsia="x-none"/>
              </w:rPr>
              <w:t>ramach RPO WSL</w:t>
            </w:r>
            <w:r w:rsidRPr="00EF3F96">
              <w:rPr>
                <w:rFonts w:eastAsia="Times New Roman"/>
                <w:sz w:val="16"/>
                <w:szCs w:val="16"/>
                <w:lang w:eastAsia="x-none"/>
              </w:rPr>
              <w:t xml:space="preserve"> </w:t>
            </w:r>
            <w:r w:rsidRPr="00EF3F96">
              <w:rPr>
                <w:rFonts w:eastAsia="Times New Roman"/>
                <w:sz w:val="16"/>
                <w:szCs w:val="16"/>
                <w:lang w:val="x-none" w:eastAsia="x-none"/>
              </w:rPr>
              <w:t>2014-2020.</w:t>
            </w:r>
          </w:p>
        </w:tc>
        <w:tc>
          <w:tcPr>
            <w:tcW w:w="236" w:type="dxa"/>
            <w:tcBorders>
              <w:top w:val="single" w:sz="4" w:space="0" w:color="auto"/>
              <w:left w:val="single" w:sz="12" w:space="0" w:color="auto"/>
              <w:bottom w:val="single" w:sz="4" w:space="0" w:color="auto"/>
              <w:right w:val="single" w:sz="4" w:space="0" w:color="auto"/>
            </w:tcBorders>
          </w:tcPr>
          <w:p w14:paraId="61F24152"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327" w:type="dxa"/>
            <w:tcBorders>
              <w:top w:val="single" w:sz="4" w:space="0" w:color="auto"/>
              <w:left w:val="single" w:sz="4" w:space="0" w:color="auto"/>
              <w:bottom w:val="single" w:sz="4" w:space="0" w:color="auto"/>
              <w:right w:val="single" w:sz="4" w:space="0" w:color="auto"/>
            </w:tcBorders>
          </w:tcPr>
          <w:p w14:paraId="25C0D35D"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383" w:type="dxa"/>
            <w:tcBorders>
              <w:top w:val="single" w:sz="4" w:space="0" w:color="auto"/>
              <w:left w:val="single" w:sz="4" w:space="0" w:color="auto"/>
              <w:bottom w:val="single" w:sz="4" w:space="0" w:color="auto"/>
              <w:right w:val="single" w:sz="4" w:space="0" w:color="auto"/>
            </w:tcBorders>
          </w:tcPr>
          <w:p w14:paraId="717951D3"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397" w:type="dxa"/>
            <w:tcBorders>
              <w:top w:val="single" w:sz="4" w:space="0" w:color="auto"/>
              <w:left w:val="single" w:sz="4" w:space="0" w:color="auto"/>
              <w:bottom w:val="single" w:sz="4" w:space="0" w:color="auto"/>
              <w:right w:val="single" w:sz="12" w:space="0" w:color="auto"/>
            </w:tcBorders>
          </w:tcPr>
          <w:p w14:paraId="564510F3"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272" w:type="dxa"/>
            <w:tcBorders>
              <w:top w:val="single" w:sz="4" w:space="0" w:color="auto"/>
              <w:left w:val="single" w:sz="12" w:space="0" w:color="auto"/>
              <w:bottom w:val="single" w:sz="4" w:space="0" w:color="auto"/>
              <w:right w:val="single" w:sz="4" w:space="0" w:color="auto"/>
            </w:tcBorders>
          </w:tcPr>
          <w:p w14:paraId="32A81983"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327" w:type="dxa"/>
            <w:tcBorders>
              <w:top w:val="single" w:sz="4" w:space="0" w:color="auto"/>
              <w:left w:val="single" w:sz="4" w:space="0" w:color="auto"/>
              <w:bottom w:val="single" w:sz="4" w:space="0" w:color="auto"/>
              <w:right w:val="single" w:sz="4" w:space="0" w:color="auto"/>
            </w:tcBorders>
          </w:tcPr>
          <w:p w14:paraId="75E78B41"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383" w:type="dxa"/>
            <w:tcBorders>
              <w:top w:val="single" w:sz="4" w:space="0" w:color="auto"/>
              <w:left w:val="single" w:sz="4" w:space="0" w:color="auto"/>
              <w:bottom w:val="single" w:sz="4" w:space="0" w:color="auto"/>
              <w:right w:val="single" w:sz="4" w:space="0" w:color="auto"/>
            </w:tcBorders>
          </w:tcPr>
          <w:p w14:paraId="4ED6468E"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398" w:type="dxa"/>
            <w:gridSpan w:val="2"/>
            <w:tcBorders>
              <w:top w:val="single" w:sz="4" w:space="0" w:color="auto"/>
              <w:left w:val="single" w:sz="4" w:space="0" w:color="auto"/>
              <w:bottom w:val="single" w:sz="4" w:space="0" w:color="auto"/>
              <w:right w:val="single" w:sz="12" w:space="0" w:color="auto"/>
            </w:tcBorders>
          </w:tcPr>
          <w:p w14:paraId="0D5D9EDD"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273" w:type="dxa"/>
            <w:tcBorders>
              <w:top w:val="single" w:sz="4" w:space="0" w:color="auto"/>
              <w:left w:val="single" w:sz="12" w:space="0" w:color="auto"/>
              <w:bottom w:val="single" w:sz="4" w:space="0" w:color="auto"/>
              <w:right w:val="single" w:sz="4" w:space="0" w:color="auto"/>
            </w:tcBorders>
          </w:tcPr>
          <w:p w14:paraId="5BA43FA1"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328" w:type="dxa"/>
            <w:tcBorders>
              <w:top w:val="single" w:sz="4" w:space="0" w:color="auto"/>
              <w:left w:val="single" w:sz="4" w:space="0" w:color="auto"/>
              <w:bottom w:val="single" w:sz="4" w:space="0" w:color="auto"/>
              <w:right w:val="single" w:sz="4" w:space="0" w:color="auto"/>
            </w:tcBorders>
          </w:tcPr>
          <w:p w14:paraId="4729D7EF"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384" w:type="dxa"/>
            <w:tcBorders>
              <w:top w:val="single" w:sz="4" w:space="0" w:color="auto"/>
              <w:left w:val="single" w:sz="4" w:space="0" w:color="auto"/>
              <w:bottom w:val="single" w:sz="4" w:space="0" w:color="auto"/>
              <w:right w:val="single" w:sz="4" w:space="0" w:color="auto"/>
            </w:tcBorders>
          </w:tcPr>
          <w:p w14:paraId="2B4DBA80"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402" w:type="dxa"/>
            <w:tcBorders>
              <w:top w:val="single" w:sz="4" w:space="0" w:color="auto"/>
              <w:left w:val="single" w:sz="4" w:space="0" w:color="auto"/>
              <w:bottom w:val="single" w:sz="4" w:space="0" w:color="auto"/>
              <w:right w:val="single" w:sz="12" w:space="0" w:color="auto"/>
            </w:tcBorders>
          </w:tcPr>
          <w:p w14:paraId="5FF88FB3"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273" w:type="dxa"/>
            <w:tcBorders>
              <w:top w:val="single" w:sz="4" w:space="0" w:color="auto"/>
              <w:left w:val="single" w:sz="12" w:space="0" w:color="auto"/>
              <w:bottom w:val="single" w:sz="4" w:space="0" w:color="auto"/>
              <w:right w:val="single" w:sz="4" w:space="0" w:color="auto"/>
            </w:tcBorders>
          </w:tcPr>
          <w:p w14:paraId="5DAD9FA4"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328" w:type="dxa"/>
            <w:tcBorders>
              <w:top w:val="single" w:sz="4" w:space="0" w:color="auto"/>
              <w:left w:val="single" w:sz="4" w:space="0" w:color="auto"/>
              <w:bottom w:val="single" w:sz="4" w:space="0" w:color="auto"/>
              <w:right w:val="single" w:sz="4" w:space="0" w:color="auto"/>
            </w:tcBorders>
          </w:tcPr>
          <w:p w14:paraId="68D239B5"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384" w:type="dxa"/>
            <w:tcBorders>
              <w:top w:val="single" w:sz="4" w:space="0" w:color="auto"/>
              <w:left w:val="single" w:sz="4" w:space="0" w:color="auto"/>
              <w:bottom w:val="single" w:sz="4" w:space="0" w:color="auto"/>
              <w:right w:val="single" w:sz="4" w:space="0" w:color="auto"/>
            </w:tcBorders>
          </w:tcPr>
          <w:p w14:paraId="63FCBA81"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398" w:type="dxa"/>
            <w:gridSpan w:val="2"/>
            <w:tcBorders>
              <w:top w:val="single" w:sz="4" w:space="0" w:color="auto"/>
              <w:left w:val="single" w:sz="4" w:space="0" w:color="auto"/>
              <w:bottom w:val="single" w:sz="4" w:space="0" w:color="auto"/>
              <w:right w:val="single" w:sz="12" w:space="0" w:color="auto"/>
            </w:tcBorders>
          </w:tcPr>
          <w:p w14:paraId="718BDA53"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273" w:type="dxa"/>
            <w:tcBorders>
              <w:top w:val="single" w:sz="4" w:space="0" w:color="auto"/>
              <w:left w:val="single" w:sz="12" w:space="0" w:color="auto"/>
              <w:bottom w:val="single" w:sz="4" w:space="0" w:color="auto"/>
              <w:right w:val="single" w:sz="4" w:space="0" w:color="auto"/>
            </w:tcBorders>
          </w:tcPr>
          <w:p w14:paraId="1D439ED6"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328" w:type="dxa"/>
            <w:tcBorders>
              <w:top w:val="single" w:sz="4" w:space="0" w:color="auto"/>
              <w:left w:val="single" w:sz="4" w:space="0" w:color="auto"/>
              <w:bottom w:val="single" w:sz="4" w:space="0" w:color="auto"/>
              <w:right w:val="single" w:sz="4" w:space="0" w:color="auto"/>
            </w:tcBorders>
          </w:tcPr>
          <w:p w14:paraId="463134CF"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384" w:type="dxa"/>
            <w:tcBorders>
              <w:top w:val="single" w:sz="4" w:space="0" w:color="auto"/>
              <w:left w:val="single" w:sz="4" w:space="0" w:color="auto"/>
              <w:bottom w:val="single" w:sz="4" w:space="0" w:color="auto"/>
              <w:right w:val="single" w:sz="4" w:space="0" w:color="auto"/>
            </w:tcBorders>
          </w:tcPr>
          <w:p w14:paraId="68C3C476"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399" w:type="dxa"/>
            <w:tcBorders>
              <w:top w:val="single" w:sz="4" w:space="0" w:color="auto"/>
              <w:left w:val="single" w:sz="4" w:space="0" w:color="auto"/>
              <w:bottom w:val="single" w:sz="4" w:space="0" w:color="auto"/>
              <w:right w:val="single" w:sz="12" w:space="0" w:color="auto"/>
            </w:tcBorders>
          </w:tcPr>
          <w:p w14:paraId="3954C5D9"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273" w:type="dxa"/>
            <w:tcBorders>
              <w:top w:val="single" w:sz="4" w:space="0" w:color="auto"/>
              <w:left w:val="single" w:sz="12" w:space="0" w:color="auto"/>
              <w:bottom w:val="single" w:sz="4" w:space="0" w:color="auto"/>
              <w:right w:val="single" w:sz="4" w:space="0" w:color="auto"/>
            </w:tcBorders>
          </w:tcPr>
          <w:p w14:paraId="0436EDA7"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328" w:type="dxa"/>
            <w:tcBorders>
              <w:top w:val="single" w:sz="4" w:space="0" w:color="auto"/>
              <w:left w:val="single" w:sz="4" w:space="0" w:color="auto"/>
              <w:bottom w:val="single" w:sz="4" w:space="0" w:color="auto"/>
              <w:right w:val="single" w:sz="4" w:space="0" w:color="auto"/>
            </w:tcBorders>
          </w:tcPr>
          <w:p w14:paraId="4A47CEA6"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38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FCF8BE0"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r w:rsidRPr="00EF3F96">
              <w:rPr>
                <w:b/>
                <w:sz w:val="14"/>
                <w:szCs w:val="14"/>
              </w:rPr>
              <w:t>x</w:t>
            </w:r>
          </w:p>
        </w:tc>
        <w:tc>
          <w:tcPr>
            <w:tcW w:w="398" w:type="dxa"/>
            <w:gridSpan w:val="2"/>
            <w:tcBorders>
              <w:top w:val="single" w:sz="4" w:space="0" w:color="auto"/>
              <w:left w:val="single" w:sz="4" w:space="0" w:color="auto"/>
              <w:bottom w:val="single" w:sz="4" w:space="0" w:color="auto"/>
              <w:right w:val="single" w:sz="12" w:space="0" w:color="auto"/>
            </w:tcBorders>
            <w:shd w:val="clear" w:color="auto" w:fill="D9D9D9" w:themeFill="background1" w:themeFillShade="D9"/>
            <w:hideMark/>
          </w:tcPr>
          <w:p w14:paraId="1835D47D"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r w:rsidRPr="00EF3F96">
              <w:rPr>
                <w:b/>
                <w:sz w:val="14"/>
                <w:szCs w:val="14"/>
              </w:rPr>
              <w:t>x</w:t>
            </w:r>
          </w:p>
        </w:tc>
        <w:tc>
          <w:tcPr>
            <w:tcW w:w="273" w:type="dxa"/>
            <w:tcBorders>
              <w:top w:val="single" w:sz="4" w:space="0" w:color="auto"/>
              <w:left w:val="single" w:sz="12" w:space="0" w:color="auto"/>
              <w:bottom w:val="single" w:sz="4" w:space="0" w:color="auto"/>
              <w:right w:val="single" w:sz="4" w:space="0" w:color="auto"/>
            </w:tcBorders>
          </w:tcPr>
          <w:p w14:paraId="64257728"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328" w:type="dxa"/>
            <w:tcBorders>
              <w:top w:val="single" w:sz="4" w:space="0" w:color="auto"/>
              <w:left w:val="single" w:sz="4" w:space="0" w:color="auto"/>
              <w:bottom w:val="single" w:sz="4" w:space="0" w:color="auto"/>
              <w:right w:val="single" w:sz="4" w:space="0" w:color="auto"/>
            </w:tcBorders>
          </w:tcPr>
          <w:p w14:paraId="0C5918C5"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384" w:type="dxa"/>
            <w:tcBorders>
              <w:top w:val="single" w:sz="4" w:space="0" w:color="auto"/>
              <w:left w:val="single" w:sz="4" w:space="0" w:color="auto"/>
              <w:bottom w:val="single" w:sz="4" w:space="0" w:color="auto"/>
              <w:right w:val="single" w:sz="4" w:space="0" w:color="auto"/>
            </w:tcBorders>
          </w:tcPr>
          <w:p w14:paraId="5117EBDF"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399" w:type="dxa"/>
            <w:tcBorders>
              <w:top w:val="single" w:sz="4" w:space="0" w:color="auto"/>
              <w:left w:val="single" w:sz="4" w:space="0" w:color="auto"/>
              <w:bottom w:val="single" w:sz="4" w:space="0" w:color="auto"/>
              <w:right w:val="single" w:sz="12" w:space="0" w:color="auto"/>
            </w:tcBorders>
          </w:tcPr>
          <w:p w14:paraId="1DC0AD98"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344" w:type="dxa"/>
            <w:tcBorders>
              <w:top w:val="single" w:sz="4" w:space="0" w:color="auto"/>
              <w:left w:val="single" w:sz="12" w:space="0" w:color="auto"/>
              <w:bottom w:val="single" w:sz="4" w:space="0" w:color="auto"/>
              <w:right w:val="single" w:sz="4" w:space="0" w:color="auto"/>
            </w:tcBorders>
          </w:tcPr>
          <w:p w14:paraId="03D0630F"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344" w:type="dxa"/>
            <w:tcBorders>
              <w:top w:val="single" w:sz="4" w:space="0" w:color="auto"/>
              <w:left w:val="single" w:sz="4" w:space="0" w:color="auto"/>
              <w:bottom w:val="single" w:sz="4" w:space="0" w:color="auto"/>
              <w:right w:val="single" w:sz="4" w:space="0" w:color="auto"/>
            </w:tcBorders>
          </w:tcPr>
          <w:p w14:paraId="6C74EAD2"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344" w:type="dxa"/>
            <w:tcBorders>
              <w:top w:val="single" w:sz="4" w:space="0" w:color="auto"/>
              <w:left w:val="single" w:sz="4" w:space="0" w:color="auto"/>
              <w:bottom w:val="single" w:sz="4" w:space="0" w:color="auto"/>
              <w:right w:val="single" w:sz="4" w:space="0" w:color="auto"/>
            </w:tcBorders>
          </w:tcPr>
          <w:p w14:paraId="5C617937"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345" w:type="dxa"/>
            <w:tcBorders>
              <w:top w:val="single" w:sz="4" w:space="0" w:color="auto"/>
              <w:left w:val="single" w:sz="4" w:space="0" w:color="auto"/>
              <w:bottom w:val="single" w:sz="4" w:space="0" w:color="auto"/>
              <w:right w:val="single" w:sz="12" w:space="0" w:color="auto"/>
            </w:tcBorders>
          </w:tcPr>
          <w:p w14:paraId="227427CC"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273" w:type="dxa"/>
            <w:tcBorders>
              <w:top w:val="single" w:sz="4" w:space="0" w:color="auto"/>
              <w:left w:val="single" w:sz="12" w:space="0" w:color="auto"/>
              <w:bottom w:val="single" w:sz="4" w:space="0" w:color="auto"/>
              <w:right w:val="single" w:sz="4" w:space="0" w:color="auto"/>
            </w:tcBorders>
          </w:tcPr>
          <w:p w14:paraId="5D277767"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328" w:type="dxa"/>
            <w:tcBorders>
              <w:top w:val="single" w:sz="4" w:space="0" w:color="auto"/>
              <w:left w:val="single" w:sz="4" w:space="0" w:color="auto"/>
              <w:bottom w:val="single" w:sz="4" w:space="0" w:color="auto"/>
              <w:right w:val="single" w:sz="4" w:space="0" w:color="auto"/>
            </w:tcBorders>
          </w:tcPr>
          <w:p w14:paraId="4E1C9065"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384" w:type="dxa"/>
            <w:tcBorders>
              <w:top w:val="single" w:sz="4" w:space="0" w:color="auto"/>
              <w:left w:val="single" w:sz="4" w:space="0" w:color="auto"/>
              <w:bottom w:val="single" w:sz="4" w:space="0" w:color="auto"/>
              <w:right w:val="single" w:sz="4" w:space="0" w:color="auto"/>
            </w:tcBorders>
          </w:tcPr>
          <w:p w14:paraId="38DC54B3"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385" w:type="dxa"/>
            <w:tcBorders>
              <w:top w:val="single" w:sz="4" w:space="0" w:color="auto"/>
              <w:left w:val="single" w:sz="4" w:space="0" w:color="auto"/>
              <w:bottom w:val="single" w:sz="4" w:space="0" w:color="auto"/>
              <w:right w:val="single" w:sz="4" w:space="0" w:color="auto"/>
            </w:tcBorders>
          </w:tcPr>
          <w:p w14:paraId="77AA20FA"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r>
      <w:tr w:rsidR="00963ECD" w:rsidRPr="00EF3F96" w14:paraId="3C648BBD" w14:textId="77777777" w:rsidTr="00EF3F96">
        <w:trPr>
          <w:cantSplit/>
          <w:trHeight w:val="797"/>
        </w:trPr>
        <w:tc>
          <w:tcPr>
            <w:cnfStyle w:val="001000000000" w:firstRow="0" w:lastRow="0" w:firstColumn="1" w:lastColumn="0" w:oddVBand="0" w:evenVBand="0" w:oddHBand="0" w:evenHBand="0" w:firstRowFirstColumn="0" w:firstRowLastColumn="0" w:lastRowFirstColumn="0" w:lastRowLastColumn="0"/>
            <w:tcW w:w="493" w:type="dxa"/>
            <w:tcBorders>
              <w:top w:val="single" w:sz="4" w:space="0" w:color="auto"/>
              <w:left w:val="single" w:sz="12" w:space="0" w:color="auto"/>
              <w:bottom w:val="single" w:sz="4" w:space="0" w:color="999999" w:themeColor="text1" w:themeTint="66"/>
              <w:right w:val="single" w:sz="12" w:space="0" w:color="auto"/>
            </w:tcBorders>
            <w:hideMark/>
          </w:tcPr>
          <w:p w14:paraId="69DB2081" w14:textId="77777777" w:rsidR="00EF3F96" w:rsidRPr="00EF3F96" w:rsidRDefault="00EF3F96" w:rsidP="00EF3F96">
            <w:pPr>
              <w:rPr>
                <w:sz w:val="16"/>
                <w:szCs w:val="16"/>
              </w:rPr>
            </w:pPr>
            <w:r w:rsidRPr="00EF3F96">
              <w:rPr>
                <w:sz w:val="16"/>
                <w:szCs w:val="16"/>
              </w:rPr>
              <w:t>30.</w:t>
            </w:r>
          </w:p>
        </w:tc>
        <w:tc>
          <w:tcPr>
            <w:tcW w:w="2758" w:type="dxa"/>
            <w:tcBorders>
              <w:top w:val="single" w:sz="4" w:space="0" w:color="auto"/>
              <w:left w:val="single" w:sz="12" w:space="0" w:color="auto"/>
              <w:bottom w:val="single" w:sz="4" w:space="0" w:color="999999" w:themeColor="text1" w:themeTint="66"/>
              <w:right w:val="single" w:sz="12" w:space="0" w:color="auto"/>
            </w:tcBorders>
            <w:shd w:val="clear" w:color="auto" w:fill="A5A5A5" w:themeFill="accent3"/>
            <w:hideMark/>
          </w:tcPr>
          <w:p w14:paraId="167AF4B2" w14:textId="77777777" w:rsidR="00EF3F96" w:rsidRPr="00EF3F96" w:rsidRDefault="00EF3F96" w:rsidP="00EF3F96">
            <w:pPr>
              <w:spacing w:line="240" w:lineRule="auto"/>
              <w:contextualSpacing/>
              <w:jc w:val="both"/>
              <w:cnfStyle w:val="000000000000" w:firstRow="0" w:lastRow="0" w:firstColumn="0" w:lastColumn="0" w:oddVBand="0" w:evenVBand="0" w:oddHBand="0" w:evenHBand="0" w:firstRowFirstColumn="0" w:firstRowLastColumn="0" w:lastRowFirstColumn="0" w:lastRowLastColumn="0"/>
              <w:rPr>
                <w:rFonts w:eastAsia="Times New Roman"/>
                <w:sz w:val="16"/>
                <w:szCs w:val="16"/>
                <w:lang w:eastAsia="x-none"/>
              </w:rPr>
            </w:pPr>
            <w:r w:rsidRPr="00EF3F96">
              <w:rPr>
                <w:rFonts w:eastAsia="Times New Roman"/>
                <w:sz w:val="16"/>
                <w:szCs w:val="16"/>
                <w:lang w:val="x-none" w:eastAsia="x-none"/>
              </w:rPr>
              <w:t>Ewaluacja wkładu</w:t>
            </w:r>
            <w:r w:rsidRPr="00EF3F96">
              <w:rPr>
                <w:rFonts w:eastAsia="Times New Roman"/>
                <w:sz w:val="16"/>
                <w:szCs w:val="16"/>
                <w:lang w:eastAsia="x-none"/>
              </w:rPr>
              <w:t xml:space="preserve"> </w:t>
            </w:r>
            <w:r w:rsidRPr="00EF3F96">
              <w:rPr>
                <w:rFonts w:eastAsia="Times New Roman"/>
                <w:sz w:val="16"/>
                <w:szCs w:val="16"/>
                <w:lang w:val="x-none" w:eastAsia="x-none"/>
              </w:rPr>
              <w:t>Programu w</w:t>
            </w:r>
            <w:r w:rsidRPr="00EF3F96">
              <w:rPr>
                <w:rFonts w:eastAsia="Times New Roman"/>
                <w:sz w:val="16"/>
                <w:szCs w:val="16"/>
                <w:lang w:eastAsia="x-none"/>
              </w:rPr>
              <w:t xml:space="preserve"> </w:t>
            </w:r>
            <w:r w:rsidRPr="00EF3F96">
              <w:rPr>
                <w:rFonts w:eastAsia="Times New Roman"/>
                <w:sz w:val="16"/>
                <w:szCs w:val="16"/>
                <w:lang w:val="x-none" w:eastAsia="x-none"/>
              </w:rPr>
              <w:t>realizację</w:t>
            </w:r>
            <w:r w:rsidRPr="00EF3F96">
              <w:rPr>
                <w:rFonts w:eastAsia="Times New Roman"/>
                <w:sz w:val="16"/>
                <w:szCs w:val="16"/>
                <w:lang w:eastAsia="x-none"/>
              </w:rPr>
              <w:t xml:space="preserve"> </w:t>
            </w:r>
            <w:r w:rsidRPr="00EF3F96">
              <w:rPr>
                <w:rFonts w:eastAsia="Times New Roman"/>
                <w:sz w:val="16"/>
                <w:szCs w:val="16"/>
                <w:lang w:val="x-none" w:eastAsia="x-none"/>
              </w:rPr>
              <w:t>Unijnej</w:t>
            </w:r>
            <w:r w:rsidRPr="00EF3F96">
              <w:rPr>
                <w:rFonts w:eastAsia="Times New Roman"/>
                <w:sz w:val="16"/>
                <w:szCs w:val="16"/>
                <w:lang w:eastAsia="x-none"/>
              </w:rPr>
              <w:t xml:space="preserve"> </w:t>
            </w:r>
            <w:r w:rsidRPr="00EF3F96">
              <w:rPr>
                <w:rFonts w:eastAsia="Times New Roman"/>
                <w:sz w:val="16"/>
                <w:szCs w:val="16"/>
                <w:lang w:val="x-none" w:eastAsia="x-none"/>
              </w:rPr>
              <w:t>strategii EU 2020</w:t>
            </w:r>
            <w:r w:rsidRPr="00EF3F96">
              <w:rPr>
                <w:rFonts w:eastAsia="Times New Roman"/>
                <w:sz w:val="16"/>
                <w:szCs w:val="16"/>
                <w:lang w:eastAsia="x-none"/>
              </w:rPr>
              <w:t xml:space="preserve"> </w:t>
            </w:r>
            <w:r w:rsidRPr="00EF3F96">
              <w:rPr>
                <w:rFonts w:eastAsia="Times New Roman"/>
                <w:sz w:val="16"/>
                <w:szCs w:val="16"/>
                <w:lang w:val="x-none" w:eastAsia="x-none"/>
              </w:rPr>
              <w:t>oraz wpływu na PKB</w:t>
            </w:r>
            <w:r w:rsidRPr="00EF3F96">
              <w:rPr>
                <w:rFonts w:eastAsia="Times New Roman"/>
                <w:sz w:val="16"/>
                <w:szCs w:val="16"/>
                <w:lang w:eastAsia="x-none"/>
              </w:rPr>
              <w:t xml:space="preserve"> </w:t>
            </w:r>
            <w:r w:rsidRPr="00EF3F96">
              <w:rPr>
                <w:rFonts w:eastAsia="Times New Roman"/>
                <w:sz w:val="16"/>
                <w:szCs w:val="16"/>
                <w:lang w:val="x-none" w:eastAsia="x-none"/>
              </w:rPr>
              <w:t>i poziom bezrobocia</w:t>
            </w:r>
            <w:r w:rsidRPr="00EF3F96">
              <w:rPr>
                <w:rFonts w:eastAsia="Times New Roman"/>
                <w:sz w:val="16"/>
                <w:szCs w:val="16"/>
                <w:lang w:eastAsia="x-none"/>
              </w:rPr>
              <w:t xml:space="preserve"> </w:t>
            </w:r>
            <w:r w:rsidRPr="00EF3F96">
              <w:rPr>
                <w:rFonts w:eastAsia="Times New Roman"/>
                <w:sz w:val="16"/>
                <w:szCs w:val="16"/>
                <w:lang w:val="x-none" w:eastAsia="x-none"/>
              </w:rPr>
              <w:t>w województwie</w:t>
            </w:r>
            <w:r w:rsidRPr="00EF3F96">
              <w:rPr>
                <w:rFonts w:eastAsia="Times New Roman"/>
                <w:sz w:val="16"/>
                <w:szCs w:val="16"/>
                <w:lang w:eastAsia="x-none"/>
              </w:rPr>
              <w:t xml:space="preserve"> </w:t>
            </w:r>
            <w:r w:rsidRPr="00EF3F96">
              <w:rPr>
                <w:rFonts w:eastAsia="Times New Roman"/>
                <w:sz w:val="16"/>
                <w:szCs w:val="16"/>
                <w:lang w:val="x-none" w:eastAsia="x-none"/>
              </w:rPr>
              <w:t>śląskim</w:t>
            </w:r>
            <w:r w:rsidRPr="00EF3F96">
              <w:rPr>
                <w:rFonts w:eastAsia="Times New Roman"/>
                <w:sz w:val="16"/>
                <w:szCs w:val="16"/>
                <w:lang w:eastAsia="x-none"/>
              </w:rPr>
              <w:t>.</w:t>
            </w:r>
          </w:p>
        </w:tc>
        <w:tc>
          <w:tcPr>
            <w:tcW w:w="236" w:type="dxa"/>
            <w:tcBorders>
              <w:top w:val="single" w:sz="4" w:space="0" w:color="auto"/>
              <w:left w:val="single" w:sz="12" w:space="0" w:color="auto"/>
              <w:bottom w:val="single" w:sz="4" w:space="0" w:color="999999" w:themeColor="text1" w:themeTint="66"/>
              <w:right w:val="single" w:sz="4" w:space="0" w:color="auto"/>
            </w:tcBorders>
          </w:tcPr>
          <w:p w14:paraId="0609FF80"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327" w:type="dxa"/>
            <w:tcBorders>
              <w:top w:val="single" w:sz="4" w:space="0" w:color="auto"/>
              <w:left w:val="single" w:sz="4" w:space="0" w:color="auto"/>
              <w:bottom w:val="single" w:sz="4" w:space="0" w:color="999999" w:themeColor="text1" w:themeTint="66"/>
              <w:right w:val="single" w:sz="4" w:space="0" w:color="auto"/>
            </w:tcBorders>
          </w:tcPr>
          <w:p w14:paraId="489B72C5"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383" w:type="dxa"/>
            <w:tcBorders>
              <w:top w:val="single" w:sz="4" w:space="0" w:color="auto"/>
              <w:left w:val="single" w:sz="4" w:space="0" w:color="auto"/>
              <w:bottom w:val="single" w:sz="4" w:space="0" w:color="999999" w:themeColor="text1" w:themeTint="66"/>
              <w:right w:val="single" w:sz="4" w:space="0" w:color="auto"/>
            </w:tcBorders>
          </w:tcPr>
          <w:p w14:paraId="0E8EBBEC"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397" w:type="dxa"/>
            <w:tcBorders>
              <w:top w:val="single" w:sz="4" w:space="0" w:color="auto"/>
              <w:left w:val="single" w:sz="4" w:space="0" w:color="auto"/>
              <w:bottom w:val="single" w:sz="4" w:space="0" w:color="999999" w:themeColor="text1" w:themeTint="66"/>
              <w:right w:val="single" w:sz="12" w:space="0" w:color="auto"/>
            </w:tcBorders>
          </w:tcPr>
          <w:p w14:paraId="14CC03BC"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272" w:type="dxa"/>
            <w:tcBorders>
              <w:top w:val="single" w:sz="4" w:space="0" w:color="auto"/>
              <w:left w:val="single" w:sz="12" w:space="0" w:color="auto"/>
              <w:bottom w:val="single" w:sz="4" w:space="0" w:color="999999" w:themeColor="text1" w:themeTint="66"/>
              <w:right w:val="single" w:sz="4" w:space="0" w:color="auto"/>
            </w:tcBorders>
          </w:tcPr>
          <w:p w14:paraId="71B80335"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327" w:type="dxa"/>
            <w:tcBorders>
              <w:top w:val="single" w:sz="4" w:space="0" w:color="auto"/>
              <w:left w:val="single" w:sz="4" w:space="0" w:color="auto"/>
              <w:bottom w:val="single" w:sz="4" w:space="0" w:color="999999" w:themeColor="text1" w:themeTint="66"/>
              <w:right w:val="single" w:sz="4" w:space="0" w:color="auto"/>
            </w:tcBorders>
          </w:tcPr>
          <w:p w14:paraId="3B600622"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383" w:type="dxa"/>
            <w:tcBorders>
              <w:top w:val="single" w:sz="4" w:space="0" w:color="auto"/>
              <w:left w:val="single" w:sz="4" w:space="0" w:color="auto"/>
              <w:bottom w:val="single" w:sz="4" w:space="0" w:color="999999" w:themeColor="text1" w:themeTint="66"/>
              <w:right w:val="single" w:sz="4" w:space="0" w:color="auto"/>
            </w:tcBorders>
          </w:tcPr>
          <w:p w14:paraId="6DD8262F"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398" w:type="dxa"/>
            <w:gridSpan w:val="2"/>
            <w:tcBorders>
              <w:top w:val="single" w:sz="4" w:space="0" w:color="auto"/>
              <w:left w:val="single" w:sz="4" w:space="0" w:color="auto"/>
              <w:bottom w:val="single" w:sz="4" w:space="0" w:color="999999" w:themeColor="text1" w:themeTint="66"/>
              <w:right w:val="single" w:sz="12" w:space="0" w:color="auto"/>
            </w:tcBorders>
          </w:tcPr>
          <w:p w14:paraId="183DBF21"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273" w:type="dxa"/>
            <w:tcBorders>
              <w:top w:val="single" w:sz="4" w:space="0" w:color="auto"/>
              <w:left w:val="single" w:sz="12" w:space="0" w:color="auto"/>
              <w:bottom w:val="single" w:sz="4" w:space="0" w:color="999999" w:themeColor="text1" w:themeTint="66"/>
              <w:right w:val="single" w:sz="4" w:space="0" w:color="auto"/>
            </w:tcBorders>
          </w:tcPr>
          <w:p w14:paraId="13DA17C1"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328" w:type="dxa"/>
            <w:tcBorders>
              <w:top w:val="single" w:sz="4" w:space="0" w:color="auto"/>
              <w:left w:val="single" w:sz="4" w:space="0" w:color="auto"/>
              <w:bottom w:val="single" w:sz="4" w:space="0" w:color="999999" w:themeColor="text1" w:themeTint="66"/>
              <w:right w:val="single" w:sz="4" w:space="0" w:color="auto"/>
            </w:tcBorders>
          </w:tcPr>
          <w:p w14:paraId="30CDF485"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384" w:type="dxa"/>
            <w:tcBorders>
              <w:top w:val="single" w:sz="4" w:space="0" w:color="auto"/>
              <w:left w:val="single" w:sz="4" w:space="0" w:color="auto"/>
              <w:bottom w:val="single" w:sz="4" w:space="0" w:color="999999" w:themeColor="text1" w:themeTint="66"/>
              <w:right w:val="single" w:sz="4" w:space="0" w:color="auto"/>
            </w:tcBorders>
          </w:tcPr>
          <w:p w14:paraId="682A6F00"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402" w:type="dxa"/>
            <w:tcBorders>
              <w:top w:val="single" w:sz="4" w:space="0" w:color="auto"/>
              <w:left w:val="single" w:sz="4" w:space="0" w:color="auto"/>
              <w:bottom w:val="single" w:sz="4" w:space="0" w:color="999999" w:themeColor="text1" w:themeTint="66"/>
              <w:right w:val="single" w:sz="12" w:space="0" w:color="auto"/>
            </w:tcBorders>
          </w:tcPr>
          <w:p w14:paraId="3EF1474A"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273" w:type="dxa"/>
            <w:tcBorders>
              <w:top w:val="single" w:sz="4" w:space="0" w:color="auto"/>
              <w:left w:val="single" w:sz="12" w:space="0" w:color="auto"/>
              <w:bottom w:val="single" w:sz="4" w:space="0" w:color="999999" w:themeColor="text1" w:themeTint="66"/>
              <w:right w:val="single" w:sz="4" w:space="0" w:color="auto"/>
            </w:tcBorders>
          </w:tcPr>
          <w:p w14:paraId="4948B820"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328" w:type="dxa"/>
            <w:tcBorders>
              <w:top w:val="single" w:sz="4" w:space="0" w:color="auto"/>
              <w:left w:val="single" w:sz="4" w:space="0" w:color="auto"/>
              <w:bottom w:val="single" w:sz="4" w:space="0" w:color="999999" w:themeColor="text1" w:themeTint="66"/>
              <w:right w:val="single" w:sz="4" w:space="0" w:color="auto"/>
            </w:tcBorders>
          </w:tcPr>
          <w:p w14:paraId="05CC8017"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384" w:type="dxa"/>
            <w:tcBorders>
              <w:top w:val="single" w:sz="4" w:space="0" w:color="auto"/>
              <w:left w:val="single" w:sz="4" w:space="0" w:color="auto"/>
              <w:bottom w:val="single" w:sz="4" w:space="0" w:color="999999" w:themeColor="text1" w:themeTint="66"/>
              <w:right w:val="single" w:sz="4" w:space="0" w:color="auto"/>
            </w:tcBorders>
          </w:tcPr>
          <w:p w14:paraId="115AAB61"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398" w:type="dxa"/>
            <w:gridSpan w:val="2"/>
            <w:tcBorders>
              <w:top w:val="single" w:sz="4" w:space="0" w:color="auto"/>
              <w:left w:val="single" w:sz="4" w:space="0" w:color="auto"/>
              <w:bottom w:val="single" w:sz="4" w:space="0" w:color="999999" w:themeColor="text1" w:themeTint="66"/>
              <w:right w:val="single" w:sz="12" w:space="0" w:color="auto"/>
            </w:tcBorders>
          </w:tcPr>
          <w:p w14:paraId="5E6D647B"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273" w:type="dxa"/>
            <w:tcBorders>
              <w:top w:val="single" w:sz="4" w:space="0" w:color="auto"/>
              <w:left w:val="single" w:sz="12" w:space="0" w:color="auto"/>
              <w:bottom w:val="single" w:sz="4" w:space="0" w:color="999999" w:themeColor="text1" w:themeTint="66"/>
              <w:right w:val="single" w:sz="4" w:space="0" w:color="auto"/>
            </w:tcBorders>
          </w:tcPr>
          <w:p w14:paraId="25B49E06"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328" w:type="dxa"/>
            <w:tcBorders>
              <w:top w:val="single" w:sz="4" w:space="0" w:color="auto"/>
              <w:left w:val="single" w:sz="4" w:space="0" w:color="auto"/>
              <w:bottom w:val="single" w:sz="4" w:space="0" w:color="999999" w:themeColor="text1" w:themeTint="66"/>
              <w:right w:val="single" w:sz="4" w:space="0" w:color="auto"/>
            </w:tcBorders>
          </w:tcPr>
          <w:p w14:paraId="1D1F0FC4"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384" w:type="dxa"/>
            <w:tcBorders>
              <w:top w:val="single" w:sz="4" w:space="0" w:color="auto"/>
              <w:left w:val="single" w:sz="4" w:space="0" w:color="auto"/>
              <w:bottom w:val="single" w:sz="4" w:space="0" w:color="999999" w:themeColor="text1" w:themeTint="66"/>
              <w:right w:val="single" w:sz="4" w:space="0" w:color="auto"/>
            </w:tcBorders>
          </w:tcPr>
          <w:p w14:paraId="4BACA5E6"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399" w:type="dxa"/>
            <w:tcBorders>
              <w:top w:val="single" w:sz="4" w:space="0" w:color="auto"/>
              <w:left w:val="single" w:sz="4" w:space="0" w:color="auto"/>
              <w:bottom w:val="single" w:sz="4" w:space="0" w:color="999999" w:themeColor="text1" w:themeTint="66"/>
              <w:right w:val="single" w:sz="12" w:space="0" w:color="auto"/>
            </w:tcBorders>
          </w:tcPr>
          <w:p w14:paraId="39653E46"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273" w:type="dxa"/>
            <w:tcBorders>
              <w:top w:val="single" w:sz="4" w:space="0" w:color="auto"/>
              <w:left w:val="single" w:sz="12" w:space="0" w:color="auto"/>
              <w:bottom w:val="single" w:sz="4" w:space="0" w:color="999999" w:themeColor="text1" w:themeTint="66"/>
              <w:right w:val="single" w:sz="4" w:space="0" w:color="auto"/>
            </w:tcBorders>
          </w:tcPr>
          <w:p w14:paraId="7C12D579"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328" w:type="dxa"/>
            <w:tcBorders>
              <w:top w:val="single" w:sz="4" w:space="0" w:color="auto"/>
              <w:left w:val="single" w:sz="4" w:space="0" w:color="auto"/>
              <w:bottom w:val="single" w:sz="4" w:space="0" w:color="999999" w:themeColor="text1" w:themeTint="66"/>
              <w:right w:val="single" w:sz="4" w:space="0" w:color="auto"/>
            </w:tcBorders>
          </w:tcPr>
          <w:p w14:paraId="79947F2F"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384" w:type="dxa"/>
            <w:tcBorders>
              <w:top w:val="single" w:sz="4" w:space="0" w:color="auto"/>
              <w:left w:val="single" w:sz="4" w:space="0" w:color="auto"/>
              <w:bottom w:val="single" w:sz="4" w:space="0" w:color="999999" w:themeColor="text1" w:themeTint="66"/>
              <w:right w:val="single" w:sz="4" w:space="0" w:color="auto"/>
            </w:tcBorders>
            <w:shd w:val="clear" w:color="auto" w:fill="A5A5A5" w:themeFill="accent3"/>
            <w:hideMark/>
          </w:tcPr>
          <w:p w14:paraId="50E03492"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r w:rsidRPr="00EF3F96">
              <w:rPr>
                <w:b/>
                <w:sz w:val="14"/>
                <w:szCs w:val="14"/>
              </w:rPr>
              <w:t>x</w:t>
            </w:r>
          </w:p>
        </w:tc>
        <w:tc>
          <w:tcPr>
            <w:tcW w:w="398" w:type="dxa"/>
            <w:gridSpan w:val="2"/>
            <w:tcBorders>
              <w:top w:val="single" w:sz="4" w:space="0" w:color="auto"/>
              <w:left w:val="single" w:sz="4" w:space="0" w:color="auto"/>
              <w:bottom w:val="single" w:sz="4" w:space="0" w:color="999999" w:themeColor="text1" w:themeTint="66"/>
              <w:right w:val="single" w:sz="12" w:space="0" w:color="auto"/>
            </w:tcBorders>
            <w:shd w:val="clear" w:color="auto" w:fill="A5A5A5" w:themeFill="accent3"/>
            <w:hideMark/>
          </w:tcPr>
          <w:p w14:paraId="444DA0AD"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r w:rsidRPr="00EF3F96">
              <w:rPr>
                <w:b/>
                <w:sz w:val="14"/>
                <w:szCs w:val="14"/>
              </w:rPr>
              <w:t>x</w:t>
            </w:r>
          </w:p>
        </w:tc>
        <w:tc>
          <w:tcPr>
            <w:tcW w:w="273" w:type="dxa"/>
            <w:tcBorders>
              <w:top w:val="single" w:sz="4" w:space="0" w:color="auto"/>
              <w:left w:val="single" w:sz="12" w:space="0" w:color="auto"/>
              <w:bottom w:val="single" w:sz="4" w:space="0" w:color="999999" w:themeColor="text1" w:themeTint="66"/>
              <w:right w:val="single" w:sz="4" w:space="0" w:color="auto"/>
            </w:tcBorders>
            <w:shd w:val="clear" w:color="auto" w:fill="A5A5A5" w:themeFill="accent3"/>
            <w:hideMark/>
          </w:tcPr>
          <w:p w14:paraId="7119EC4E"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r w:rsidRPr="00EF3F96">
              <w:rPr>
                <w:b/>
                <w:sz w:val="14"/>
                <w:szCs w:val="14"/>
              </w:rPr>
              <w:t>x</w:t>
            </w:r>
          </w:p>
        </w:tc>
        <w:tc>
          <w:tcPr>
            <w:tcW w:w="328" w:type="dxa"/>
            <w:tcBorders>
              <w:top w:val="single" w:sz="4" w:space="0" w:color="auto"/>
              <w:left w:val="single" w:sz="4" w:space="0" w:color="auto"/>
              <w:bottom w:val="single" w:sz="4" w:space="0" w:color="auto"/>
              <w:right w:val="single" w:sz="4" w:space="0" w:color="auto"/>
            </w:tcBorders>
          </w:tcPr>
          <w:p w14:paraId="0A8B55EA"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384" w:type="dxa"/>
            <w:tcBorders>
              <w:top w:val="single" w:sz="4" w:space="0" w:color="auto"/>
              <w:left w:val="single" w:sz="4" w:space="0" w:color="auto"/>
              <w:bottom w:val="single" w:sz="4" w:space="0" w:color="auto"/>
              <w:right w:val="single" w:sz="4" w:space="0" w:color="auto"/>
            </w:tcBorders>
          </w:tcPr>
          <w:p w14:paraId="1E6BA2F0"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399" w:type="dxa"/>
            <w:tcBorders>
              <w:top w:val="single" w:sz="4" w:space="0" w:color="auto"/>
              <w:left w:val="single" w:sz="4" w:space="0" w:color="auto"/>
              <w:bottom w:val="single" w:sz="4" w:space="0" w:color="auto"/>
              <w:right w:val="single" w:sz="12" w:space="0" w:color="auto"/>
            </w:tcBorders>
          </w:tcPr>
          <w:p w14:paraId="22569C1E"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344" w:type="dxa"/>
            <w:tcBorders>
              <w:top w:val="single" w:sz="4" w:space="0" w:color="auto"/>
              <w:left w:val="single" w:sz="12" w:space="0" w:color="auto"/>
              <w:bottom w:val="single" w:sz="4" w:space="0" w:color="auto"/>
              <w:right w:val="single" w:sz="4" w:space="0" w:color="auto"/>
            </w:tcBorders>
          </w:tcPr>
          <w:p w14:paraId="6FAFF6F3"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344" w:type="dxa"/>
            <w:tcBorders>
              <w:top w:val="single" w:sz="4" w:space="0" w:color="auto"/>
              <w:left w:val="single" w:sz="4" w:space="0" w:color="auto"/>
              <w:bottom w:val="single" w:sz="4" w:space="0" w:color="auto"/>
              <w:right w:val="single" w:sz="4" w:space="0" w:color="auto"/>
            </w:tcBorders>
          </w:tcPr>
          <w:p w14:paraId="4CA1B021"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344" w:type="dxa"/>
            <w:tcBorders>
              <w:top w:val="single" w:sz="4" w:space="0" w:color="auto"/>
              <w:left w:val="single" w:sz="4" w:space="0" w:color="auto"/>
              <w:bottom w:val="single" w:sz="4" w:space="0" w:color="auto"/>
              <w:right w:val="single" w:sz="4" w:space="0" w:color="auto"/>
            </w:tcBorders>
          </w:tcPr>
          <w:p w14:paraId="71EEB289"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345" w:type="dxa"/>
            <w:tcBorders>
              <w:top w:val="single" w:sz="4" w:space="0" w:color="auto"/>
              <w:left w:val="single" w:sz="4" w:space="0" w:color="auto"/>
              <w:bottom w:val="single" w:sz="4" w:space="0" w:color="auto"/>
              <w:right w:val="single" w:sz="12" w:space="0" w:color="auto"/>
            </w:tcBorders>
          </w:tcPr>
          <w:p w14:paraId="6D4415B9"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273" w:type="dxa"/>
            <w:tcBorders>
              <w:top w:val="single" w:sz="4" w:space="0" w:color="auto"/>
              <w:left w:val="single" w:sz="12" w:space="0" w:color="auto"/>
              <w:bottom w:val="single" w:sz="4" w:space="0" w:color="auto"/>
              <w:right w:val="single" w:sz="4" w:space="0" w:color="auto"/>
            </w:tcBorders>
          </w:tcPr>
          <w:p w14:paraId="68024008"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328" w:type="dxa"/>
            <w:tcBorders>
              <w:top w:val="single" w:sz="4" w:space="0" w:color="auto"/>
              <w:left w:val="single" w:sz="4" w:space="0" w:color="auto"/>
              <w:bottom w:val="single" w:sz="4" w:space="0" w:color="auto"/>
              <w:right w:val="single" w:sz="4" w:space="0" w:color="auto"/>
            </w:tcBorders>
          </w:tcPr>
          <w:p w14:paraId="395F6D6A"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384" w:type="dxa"/>
            <w:tcBorders>
              <w:top w:val="single" w:sz="4" w:space="0" w:color="auto"/>
              <w:left w:val="single" w:sz="4" w:space="0" w:color="auto"/>
              <w:bottom w:val="single" w:sz="4" w:space="0" w:color="999999" w:themeColor="text1" w:themeTint="66"/>
              <w:right w:val="single" w:sz="4" w:space="0" w:color="auto"/>
            </w:tcBorders>
          </w:tcPr>
          <w:p w14:paraId="1CF554AD"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385" w:type="dxa"/>
            <w:tcBorders>
              <w:top w:val="single" w:sz="4" w:space="0" w:color="auto"/>
              <w:left w:val="single" w:sz="4" w:space="0" w:color="auto"/>
              <w:bottom w:val="single" w:sz="4" w:space="0" w:color="999999" w:themeColor="text1" w:themeTint="66"/>
              <w:right w:val="single" w:sz="4" w:space="0" w:color="auto"/>
            </w:tcBorders>
          </w:tcPr>
          <w:p w14:paraId="0ABE2A2C"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r>
      <w:tr w:rsidR="00963ECD" w:rsidRPr="00EF3F96" w14:paraId="0544D4FD" w14:textId="77777777" w:rsidTr="00EF3F96">
        <w:trPr>
          <w:cantSplit/>
          <w:trHeight w:val="558"/>
        </w:trPr>
        <w:tc>
          <w:tcPr>
            <w:cnfStyle w:val="001000000000" w:firstRow="0" w:lastRow="0" w:firstColumn="1" w:lastColumn="0" w:oddVBand="0" w:evenVBand="0" w:oddHBand="0" w:evenHBand="0" w:firstRowFirstColumn="0" w:firstRowLastColumn="0" w:lastRowFirstColumn="0" w:lastRowLastColumn="0"/>
            <w:tcW w:w="493" w:type="dxa"/>
            <w:tcBorders>
              <w:top w:val="single" w:sz="4" w:space="0" w:color="auto"/>
              <w:left w:val="single" w:sz="12" w:space="0" w:color="auto"/>
              <w:bottom w:val="single" w:sz="4" w:space="0" w:color="auto"/>
              <w:right w:val="single" w:sz="12" w:space="0" w:color="auto"/>
            </w:tcBorders>
            <w:hideMark/>
          </w:tcPr>
          <w:p w14:paraId="78519C83" w14:textId="77777777" w:rsidR="00EF3F96" w:rsidRPr="00EF3F96" w:rsidRDefault="00EF3F96" w:rsidP="00EF3F96">
            <w:pPr>
              <w:rPr>
                <w:sz w:val="16"/>
                <w:szCs w:val="16"/>
              </w:rPr>
            </w:pPr>
            <w:r w:rsidRPr="00EF3F96">
              <w:rPr>
                <w:sz w:val="16"/>
                <w:szCs w:val="16"/>
              </w:rPr>
              <w:t>31.</w:t>
            </w:r>
          </w:p>
        </w:tc>
        <w:tc>
          <w:tcPr>
            <w:tcW w:w="2758" w:type="dxa"/>
            <w:tcBorders>
              <w:top w:val="single" w:sz="4" w:space="0" w:color="auto"/>
              <w:left w:val="single" w:sz="12" w:space="0" w:color="auto"/>
              <w:bottom w:val="single" w:sz="4" w:space="0" w:color="auto"/>
              <w:right w:val="single" w:sz="12" w:space="0" w:color="auto"/>
            </w:tcBorders>
            <w:shd w:val="clear" w:color="auto" w:fill="A5A5A5" w:themeFill="accent3"/>
            <w:hideMark/>
          </w:tcPr>
          <w:p w14:paraId="6DEE3909" w14:textId="77777777" w:rsidR="00EF3F96" w:rsidRPr="00EF3F96" w:rsidRDefault="00EF3F96" w:rsidP="00EF3F96">
            <w:pPr>
              <w:jc w:val="both"/>
              <w:cnfStyle w:val="000000000000" w:firstRow="0" w:lastRow="0" w:firstColumn="0" w:lastColumn="0" w:oddVBand="0" w:evenVBand="0" w:oddHBand="0" w:evenHBand="0" w:firstRowFirstColumn="0" w:firstRowLastColumn="0" w:lastRowFirstColumn="0" w:lastRowLastColumn="0"/>
              <w:rPr>
                <w:sz w:val="16"/>
                <w:szCs w:val="16"/>
              </w:rPr>
            </w:pPr>
            <w:r w:rsidRPr="00EF3F96">
              <w:rPr>
                <w:sz w:val="16"/>
                <w:szCs w:val="16"/>
              </w:rPr>
              <w:t>Ewaluacja podsumowująca postęp rzeczowy i rezultaty RPO WSL.</w:t>
            </w:r>
          </w:p>
        </w:tc>
        <w:tc>
          <w:tcPr>
            <w:tcW w:w="236" w:type="dxa"/>
            <w:tcBorders>
              <w:top w:val="single" w:sz="4" w:space="0" w:color="auto"/>
              <w:left w:val="single" w:sz="12" w:space="0" w:color="auto"/>
              <w:bottom w:val="single" w:sz="4" w:space="0" w:color="auto"/>
              <w:right w:val="single" w:sz="4" w:space="0" w:color="auto"/>
            </w:tcBorders>
          </w:tcPr>
          <w:p w14:paraId="670EFA64"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327" w:type="dxa"/>
            <w:tcBorders>
              <w:top w:val="single" w:sz="4" w:space="0" w:color="auto"/>
              <w:left w:val="single" w:sz="4" w:space="0" w:color="auto"/>
              <w:bottom w:val="single" w:sz="4" w:space="0" w:color="auto"/>
              <w:right w:val="single" w:sz="4" w:space="0" w:color="auto"/>
            </w:tcBorders>
          </w:tcPr>
          <w:p w14:paraId="44A8AC5D"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383" w:type="dxa"/>
            <w:tcBorders>
              <w:top w:val="single" w:sz="4" w:space="0" w:color="auto"/>
              <w:left w:val="single" w:sz="4" w:space="0" w:color="auto"/>
              <w:bottom w:val="single" w:sz="4" w:space="0" w:color="auto"/>
              <w:right w:val="single" w:sz="4" w:space="0" w:color="auto"/>
            </w:tcBorders>
          </w:tcPr>
          <w:p w14:paraId="15E9440E"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397" w:type="dxa"/>
            <w:tcBorders>
              <w:top w:val="single" w:sz="4" w:space="0" w:color="auto"/>
              <w:left w:val="single" w:sz="4" w:space="0" w:color="auto"/>
              <w:bottom w:val="single" w:sz="4" w:space="0" w:color="auto"/>
              <w:right w:val="single" w:sz="12" w:space="0" w:color="auto"/>
            </w:tcBorders>
          </w:tcPr>
          <w:p w14:paraId="30E47F84"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272" w:type="dxa"/>
            <w:tcBorders>
              <w:top w:val="single" w:sz="4" w:space="0" w:color="auto"/>
              <w:left w:val="single" w:sz="12" w:space="0" w:color="auto"/>
              <w:bottom w:val="single" w:sz="4" w:space="0" w:color="auto"/>
              <w:right w:val="single" w:sz="4" w:space="0" w:color="auto"/>
            </w:tcBorders>
          </w:tcPr>
          <w:p w14:paraId="48FCA7CB"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327" w:type="dxa"/>
            <w:tcBorders>
              <w:top w:val="single" w:sz="4" w:space="0" w:color="auto"/>
              <w:left w:val="single" w:sz="4" w:space="0" w:color="auto"/>
              <w:bottom w:val="single" w:sz="4" w:space="0" w:color="auto"/>
              <w:right w:val="single" w:sz="4" w:space="0" w:color="auto"/>
            </w:tcBorders>
          </w:tcPr>
          <w:p w14:paraId="1FBE0378"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383" w:type="dxa"/>
            <w:tcBorders>
              <w:top w:val="single" w:sz="4" w:space="0" w:color="auto"/>
              <w:left w:val="single" w:sz="4" w:space="0" w:color="auto"/>
              <w:bottom w:val="single" w:sz="4" w:space="0" w:color="auto"/>
              <w:right w:val="single" w:sz="4" w:space="0" w:color="auto"/>
            </w:tcBorders>
          </w:tcPr>
          <w:p w14:paraId="5797DB93"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398" w:type="dxa"/>
            <w:gridSpan w:val="2"/>
            <w:tcBorders>
              <w:top w:val="single" w:sz="4" w:space="0" w:color="auto"/>
              <w:left w:val="single" w:sz="4" w:space="0" w:color="auto"/>
              <w:bottom w:val="single" w:sz="4" w:space="0" w:color="auto"/>
              <w:right w:val="single" w:sz="12" w:space="0" w:color="auto"/>
            </w:tcBorders>
          </w:tcPr>
          <w:p w14:paraId="77CF6D17"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273" w:type="dxa"/>
            <w:tcBorders>
              <w:top w:val="single" w:sz="4" w:space="0" w:color="auto"/>
              <w:left w:val="single" w:sz="12" w:space="0" w:color="auto"/>
              <w:bottom w:val="single" w:sz="4" w:space="0" w:color="auto"/>
              <w:right w:val="single" w:sz="4" w:space="0" w:color="auto"/>
            </w:tcBorders>
          </w:tcPr>
          <w:p w14:paraId="6B9911A0"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328" w:type="dxa"/>
            <w:tcBorders>
              <w:top w:val="single" w:sz="4" w:space="0" w:color="auto"/>
              <w:left w:val="single" w:sz="4" w:space="0" w:color="auto"/>
              <w:bottom w:val="single" w:sz="4" w:space="0" w:color="auto"/>
              <w:right w:val="single" w:sz="4" w:space="0" w:color="auto"/>
            </w:tcBorders>
          </w:tcPr>
          <w:p w14:paraId="6A461425"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384" w:type="dxa"/>
            <w:tcBorders>
              <w:top w:val="single" w:sz="4" w:space="0" w:color="auto"/>
              <w:left w:val="single" w:sz="4" w:space="0" w:color="auto"/>
              <w:bottom w:val="single" w:sz="4" w:space="0" w:color="auto"/>
              <w:right w:val="single" w:sz="4" w:space="0" w:color="auto"/>
            </w:tcBorders>
          </w:tcPr>
          <w:p w14:paraId="1D7FB45F"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402" w:type="dxa"/>
            <w:tcBorders>
              <w:top w:val="single" w:sz="4" w:space="0" w:color="auto"/>
              <w:left w:val="single" w:sz="4" w:space="0" w:color="auto"/>
              <w:bottom w:val="single" w:sz="4" w:space="0" w:color="auto"/>
              <w:right w:val="single" w:sz="12" w:space="0" w:color="auto"/>
            </w:tcBorders>
          </w:tcPr>
          <w:p w14:paraId="47376DB0"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273" w:type="dxa"/>
            <w:tcBorders>
              <w:top w:val="single" w:sz="4" w:space="0" w:color="auto"/>
              <w:left w:val="single" w:sz="12" w:space="0" w:color="auto"/>
              <w:bottom w:val="single" w:sz="4" w:space="0" w:color="auto"/>
              <w:right w:val="single" w:sz="4" w:space="0" w:color="auto"/>
            </w:tcBorders>
          </w:tcPr>
          <w:p w14:paraId="3477D639"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328" w:type="dxa"/>
            <w:tcBorders>
              <w:top w:val="single" w:sz="4" w:space="0" w:color="auto"/>
              <w:left w:val="single" w:sz="4" w:space="0" w:color="auto"/>
              <w:bottom w:val="single" w:sz="4" w:space="0" w:color="auto"/>
              <w:right w:val="single" w:sz="4" w:space="0" w:color="auto"/>
            </w:tcBorders>
          </w:tcPr>
          <w:p w14:paraId="74622803"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384" w:type="dxa"/>
            <w:tcBorders>
              <w:top w:val="single" w:sz="4" w:space="0" w:color="auto"/>
              <w:left w:val="single" w:sz="4" w:space="0" w:color="auto"/>
              <w:bottom w:val="single" w:sz="4" w:space="0" w:color="auto"/>
              <w:right w:val="single" w:sz="4" w:space="0" w:color="auto"/>
            </w:tcBorders>
          </w:tcPr>
          <w:p w14:paraId="74A5FD16"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398" w:type="dxa"/>
            <w:gridSpan w:val="2"/>
            <w:tcBorders>
              <w:top w:val="single" w:sz="4" w:space="0" w:color="auto"/>
              <w:left w:val="single" w:sz="4" w:space="0" w:color="auto"/>
              <w:bottom w:val="single" w:sz="4" w:space="0" w:color="auto"/>
              <w:right w:val="single" w:sz="12" w:space="0" w:color="auto"/>
            </w:tcBorders>
          </w:tcPr>
          <w:p w14:paraId="1EEB3AE4"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273" w:type="dxa"/>
            <w:tcBorders>
              <w:top w:val="single" w:sz="4" w:space="0" w:color="auto"/>
              <w:left w:val="single" w:sz="12" w:space="0" w:color="auto"/>
              <w:bottom w:val="single" w:sz="4" w:space="0" w:color="auto"/>
              <w:right w:val="single" w:sz="4" w:space="0" w:color="auto"/>
            </w:tcBorders>
          </w:tcPr>
          <w:p w14:paraId="413F0715"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328" w:type="dxa"/>
            <w:tcBorders>
              <w:top w:val="single" w:sz="4" w:space="0" w:color="auto"/>
              <w:left w:val="single" w:sz="4" w:space="0" w:color="auto"/>
              <w:bottom w:val="single" w:sz="4" w:space="0" w:color="auto"/>
              <w:right w:val="single" w:sz="4" w:space="0" w:color="auto"/>
            </w:tcBorders>
          </w:tcPr>
          <w:p w14:paraId="29FF8AB2"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384" w:type="dxa"/>
            <w:tcBorders>
              <w:top w:val="single" w:sz="4" w:space="0" w:color="auto"/>
              <w:left w:val="single" w:sz="4" w:space="0" w:color="auto"/>
              <w:bottom w:val="single" w:sz="4" w:space="0" w:color="auto"/>
              <w:right w:val="single" w:sz="4" w:space="0" w:color="999999" w:themeColor="text1" w:themeTint="66"/>
            </w:tcBorders>
          </w:tcPr>
          <w:p w14:paraId="4B788EE1"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399" w:type="dxa"/>
            <w:tcBorders>
              <w:top w:val="single" w:sz="4" w:space="0" w:color="auto"/>
              <w:left w:val="single" w:sz="4" w:space="0" w:color="999999" w:themeColor="text1" w:themeTint="66"/>
              <w:bottom w:val="single" w:sz="4" w:space="0" w:color="auto"/>
              <w:right w:val="single" w:sz="12" w:space="0" w:color="auto"/>
            </w:tcBorders>
          </w:tcPr>
          <w:p w14:paraId="6B0E1AC3"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273" w:type="dxa"/>
            <w:tcBorders>
              <w:top w:val="single" w:sz="4" w:space="0" w:color="auto"/>
              <w:left w:val="single" w:sz="12" w:space="0" w:color="auto"/>
              <w:bottom w:val="single" w:sz="4" w:space="0" w:color="auto"/>
              <w:right w:val="single" w:sz="4" w:space="0" w:color="auto"/>
            </w:tcBorders>
          </w:tcPr>
          <w:p w14:paraId="1725A08E"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328" w:type="dxa"/>
            <w:tcBorders>
              <w:top w:val="single" w:sz="4" w:space="0" w:color="auto"/>
              <w:left w:val="single" w:sz="4" w:space="0" w:color="auto"/>
              <w:bottom w:val="single" w:sz="4" w:space="0" w:color="auto"/>
              <w:right w:val="single" w:sz="4" w:space="0" w:color="auto"/>
            </w:tcBorders>
          </w:tcPr>
          <w:p w14:paraId="198D28DA"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384" w:type="dxa"/>
            <w:tcBorders>
              <w:top w:val="single" w:sz="4" w:space="0" w:color="auto"/>
              <w:left w:val="single" w:sz="4" w:space="0" w:color="auto"/>
              <w:bottom w:val="single" w:sz="4" w:space="0" w:color="auto"/>
              <w:right w:val="single" w:sz="4" w:space="0" w:color="auto"/>
            </w:tcBorders>
            <w:shd w:val="clear" w:color="auto" w:fill="A5A5A5" w:themeFill="accent3"/>
            <w:hideMark/>
          </w:tcPr>
          <w:p w14:paraId="5764EEB0"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r w:rsidRPr="00EF3F96">
              <w:rPr>
                <w:b/>
                <w:sz w:val="14"/>
                <w:szCs w:val="14"/>
              </w:rPr>
              <w:t>x</w:t>
            </w:r>
          </w:p>
        </w:tc>
        <w:tc>
          <w:tcPr>
            <w:tcW w:w="398" w:type="dxa"/>
            <w:gridSpan w:val="2"/>
            <w:tcBorders>
              <w:top w:val="single" w:sz="4" w:space="0" w:color="auto"/>
              <w:left w:val="single" w:sz="4" w:space="0" w:color="auto"/>
              <w:bottom w:val="single" w:sz="4" w:space="0" w:color="auto"/>
              <w:right w:val="single" w:sz="12" w:space="0" w:color="auto"/>
            </w:tcBorders>
            <w:shd w:val="clear" w:color="auto" w:fill="A5A5A5" w:themeFill="accent3"/>
            <w:hideMark/>
          </w:tcPr>
          <w:p w14:paraId="5625B851"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r w:rsidRPr="00EF3F96">
              <w:rPr>
                <w:b/>
                <w:sz w:val="14"/>
                <w:szCs w:val="14"/>
              </w:rPr>
              <w:t>x</w:t>
            </w:r>
          </w:p>
        </w:tc>
        <w:tc>
          <w:tcPr>
            <w:tcW w:w="273" w:type="dxa"/>
            <w:tcBorders>
              <w:top w:val="single" w:sz="4" w:space="0" w:color="auto"/>
              <w:left w:val="single" w:sz="12" w:space="0" w:color="auto"/>
              <w:bottom w:val="single" w:sz="4" w:space="0" w:color="auto"/>
              <w:right w:val="single" w:sz="4" w:space="0" w:color="auto"/>
            </w:tcBorders>
            <w:shd w:val="clear" w:color="auto" w:fill="A5A5A5" w:themeFill="accent3"/>
            <w:hideMark/>
          </w:tcPr>
          <w:p w14:paraId="001CE83A"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r w:rsidRPr="00EF3F96">
              <w:rPr>
                <w:b/>
                <w:sz w:val="14"/>
                <w:szCs w:val="14"/>
              </w:rPr>
              <w:t>x</w:t>
            </w:r>
          </w:p>
        </w:tc>
        <w:tc>
          <w:tcPr>
            <w:tcW w:w="328" w:type="dxa"/>
            <w:tcBorders>
              <w:top w:val="single" w:sz="4" w:space="0" w:color="auto"/>
              <w:left w:val="single" w:sz="4" w:space="0" w:color="auto"/>
              <w:bottom w:val="single" w:sz="4" w:space="0" w:color="auto"/>
              <w:right w:val="single" w:sz="4" w:space="0" w:color="auto"/>
            </w:tcBorders>
            <w:shd w:val="clear" w:color="auto" w:fill="A5A5A5" w:themeFill="accent3"/>
            <w:hideMark/>
          </w:tcPr>
          <w:p w14:paraId="7005A2A7"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r w:rsidRPr="00EF3F96">
              <w:rPr>
                <w:b/>
                <w:sz w:val="14"/>
                <w:szCs w:val="14"/>
              </w:rPr>
              <w:t>x</w:t>
            </w:r>
          </w:p>
        </w:tc>
        <w:tc>
          <w:tcPr>
            <w:tcW w:w="384" w:type="dxa"/>
            <w:tcBorders>
              <w:top w:val="single" w:sz="4" w:space="0" w:color="auto"/>
              <w:left w:val="single" w:sz="4" w:space="0" w:color="auto"/>
              <w:bottom w:val="single" w:sz="4" w:space="0" w:color="auto"/>
              <w:right w:val="single" w:sz="4" w:space="0" w:color="auto"/>
            </w:tcBorders>
          </w:tcPr>
          <w:p w14:paraId="233DD99B"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399" w:type="dxa"/>
            <w:tcBorders>
              <w:top w:val="single" w:sz="4" w:space="0" w:color="auto"/>
              <w:left w:val="single" w:sz="4" w:space="0" w:color="auto"/>
              <w:bottom w:val="single" w:sz="4" w:space="0" w:color="auto"/>
              <w:right w:val="single" w:sz="12" w:space="0" w:color="auto"/>
            </w:tcBorders>
          </w:tcPr>
          <w:p w14:paraId="16D1D79E"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344" w:type="dxa"/>
            <w:tcBorders>
              <w:top w:val="single" w:sz="4" w:space="0" w:color="auto"/>
              <w:left w:val="single" w:sz="12" w:space="0" w:color="auto"/>
              <w:bottom w:val="single" w:sz="4" w:space="0" w:color="auto"/>
              <w:right w:val="single" w:sz="4" w:space="0" w:color="auto"/>
            </w:tcBorders>
          </w:tcPr>
          <w:p w14:paraId="0B4986BE"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344" w:type="dxa"/>
            <w:tcBorders>
              <w:top w:val="single" w:sz="4" w:space="0" w:color="auto"/>
              <w:left w:val="single" w:sz="4" w:space="0" w:color="auto"/>
              <w:bottom w:val="single" w:sz="4" w:space="0" w:color="auto"/>
              <w:right w:val="single" w:sz="4" w:space="0" w:color="auto"/>
            </w:tcBorders>
          </w:tcPr>
          <w:p w14:paraId="1EC2DF4C"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344" w:type="dxa"/>
            <w:tcBorders>
              <w:top w:val="single" w:sz="4" w:space="0" w:color="auto"/>
              <w:left w:val="single" w:sz="4" w:space="0" w:color="auto"/>
              <w:bottom w:val="single" w:sz="4" w:space="0" w:color="auto"/>
              <w:right w:val="single" w:sz="4" w:space="0" w:color="auto"/>
            </w:tcBorders>
          </w:tcPr>
          <w:p w14:paraId="34FD29E5"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345" w:type="dxa"/>
            <w:tcBorders>
              <w:top w:val="single" w:sz="4" w:space="0" w:color="auto"/>
              <w:left w:val="single" w:sz="4" w:space="0" w:color="auto"/>
              <w:bottom w:val="single" w:sz="4" w:space="0" w:color="auto"/>
              <w:right w:val="single" w:sz="12" w:space="0" w:color="auto"/>
            </w:tcBorders>
          </w:tcPr>
          <w:p w14:paraId="6F3D1460"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273" w:type="dxa"/>
            <w:tcBorders>
              <w:top w:val="single" w:sz="4" w:space="0" w:color="auto"/>
              <w:left w:val="single" w:sz="12" w:space="0" w:color="auto"/>
              <w:bottom w:val="single" w:sz="4" w:space="0" w:color="auto"/>
              <w:right w:val="single" w:sz="4" w:space="0" w:color="auto"/>
            </w:tcBorders>
          </w:tcPr>
          <w:p w14:paraId="15438D15"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328" w:type="dxa"/>
            <w:tcBorders>
              <w:top w:val="single" w:sz="4" w:space="0" w:color="auto"/>
              <w:left w:val="single" w:sz="4" w:space="0" w:color="auto"/>
              <w:bottom w:val="single" w:sz="4" w:space="0" w:color="auto"/>
              <w:right w:val="single" w:sz="4" w:space="0" w:color="auto"/>
            </w:tcBorders>
          </w:tcPr>
          <w:p w14:paraId="5B8808D0"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384" w:type="dxa"/>
            <w:tcBorders>
              <w:top w:val="single" w:sz="4" w:space="0" w:color="auto"/>
              <w:left w:val="single" w:sz="4" w:space="0" w:color="auto"/>
              <w:bottom w:val="single" w:sz="4" w:space="0" w:color="auto"/>
              <w:right w:val="single" w:sz="4" w:space="0" w:color="auto"/>
            </w:tcBorders>
          </w:tcPr>
          <w:p w14:paraId="0CC6F785"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385" w:type="dxa"/>
            <w:tcBorders>
              <w:top w:val="single" w:sz="4" w:space="0" w:color="auto"/>
              <w:left w:val="single" w:sz="4" w:space="0" w:color="auto"/>
              <w:bottom w:val="single" w:sz="4" w:space="0" w:color="auto"/>
              <w:right w:val="single" w:sz="4" w:space="0" w:color="auto"/>
            </w:tcBorders>
          </w:tcPr>
          <w:p w14:paraId="481268A1"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r>
      <w:tr w:rsidR="00963ECD" w:rsidRPr="00EF3F96" w14:paraId="5452F05F" w14:textId="77777777" w:rsidTr="00EF3F96">
        <w:trPr>
          <w:cantSplit/>
          <w:trHeight w:val="416"/>
        </w:trPr>
        <w:tc>
          <w:tcPr>
            <w:cnfStyle w:val="001000000000" w:firstRow="0" w:lastRow="0" w:firstColumn="1" w:lastColumn="0" w:oddVBand="0" w:evenVBand="0" w:oddHBand="0" w:evenHBand="0" w:firstRowFirstColumn="0" w:firstRowLastColumn="0" w:lastRowFirstColumn="0" w:lastRowLastColumn="0"/>
            <w:tcW w:w="493" w:type="dxa"/>
            <w:tcBorders>
              <w:top w:val="single" w:sz="4" w:space="0" w:color="auto"/>
              <w:left w:val="single" w:sz="12" w:space="0" w:color="auto"/>
              <w:bottom w:val="single" w:sz="4" w:space="0" w:color="auto"/>
              <w:right w:val="single" w:sz="12" w:space="0" w:color="auto"/>
            </w:tcBorders>
            <w:hideMark/>
          </w:tcPr>
          <w:p w14:paraId="3CABA1FC" w14:textId="77777777" w:rsidR="00EF3F96" w:rsidRPr="00EF3F96" w:rsidRDefault="00EF3F96" w:rsidP="00EF3F96">
            <w:pPr>
              <w:rPr>
                <w:sz w:val="16"/>
                <w:szCs w:val="16"/>
              </w:rPr>
            </w:pPr>
            <w:r w:rsidRPr="00EF3F96">
              <w:rPr>
                <w:sz w:val="16"/>
                <w:szCs w:val="16"/>
              </w:rPr>
              <w:t>32.</w:t>
            </w:r>
          </w:p>
        </w:tc>
        <w:tc>
          <w:tcPr>
            <w:tcW w:w="2758" w:type="dxa"/>
            <w:tcBorders>
              <w:top w:val="single" w:sz="4" w:space="0" w:color="auto"/>
              <w:left w:val="single" w:sz="12" w:space="0" w:color="auto"/>
              <w:bottom w:val="single" w:sz="4" w:space="0" w:color="auto"/>
              <w:right w:val="single" w:sz="12" w:space="0" w:color="auto"/>
            </w:tcBorders>
            <w:shd w:val="clear" w:color="auto" w:fill="D9D9D9" w:themeFill="background1" w:themeFillShade="D9"/>
            <w:hideMark/>
          </w:tcPr>
          <w:p w14:paraId="1F72239B" w14:textId="77777777" w:rsidR="00EF3F96" w:rsidRPr="00EF3F96" w:rsidRDefault="00EF3F96" w:rsidP="00EF3F96">
            <w:pPr>
              <w:spacing w:line="240" w:lineRule="auto"/>
              <w:contextualSpacing/>
              <w:jc w:val="both"/>
              <w:cnfStyle w:val="000000000000" w:firstRow="0" w:lastRow="0" w:firstColumn="0" w:lastColumn="0" w:oddVBand="0" w:evenVBand="0" w:oddHBand="0" w:evenHBand="0" w:firstRowFirstColumn="0" w:firstRowLastColumn="0" w:lastRowFirstColumn="0" w:lastRowLastColumn="0"/>
              <w:rPr>
                <w:rFonts w:eastAsia="Times New Roman"/>
                <w:sz w:val="16"/>
                <w:szCs w:val="16"/>
                <w:lang w:val="x-none" w:eastAsia="x-none"/>
              </w:rPr>
            </w:pPr>
            <w:r w:rsidRPr="00EF3F96">
              <w:rPr>
                <w:rFonts w:eastAsia="Times New Roman"/>
                <w:sz w:val="16"/>
                <w:szCs w:val="16"/>
                <w:lang w:val="x-none" w:eastAsia="x-none"/>
              </w:rPr>
              <w:t>Ewaluacja</w:t>
            </w:r>
            <w:r w:rsidRPr="00EF3F96">
              <w:rPr>
                <w:rFonts w:eastAsia="Times New Roman"/>
                <w:sz w:val="16"/>
                <w:szCs w:val="16"/>
                <w:lang w:eastAsia="x-none"/>
              </w:rPr>
              <w:t xml:space="preserve"> </w:t>
            </w:r>
            <w:r w:rsidRPr="00EF3F96">
              <w:rPr>
                <w:rFonts w:eastAsia="Times New Roman"/>
                <w:sz w:val="16"/>
                <w:szCs w:val="16"/>
                <w:lang w:val="x-none" w:eastAsia="x-none"/>
              </w:rPr>
              <w:t>zastosowania</w:t>
            </w:r>
            <w:r w:rsidRPr="00EF3F96">
              <w:rPr>
                <w:rFonts w:eastAsia="Times New Roman"/>
                <w:sz w:val="16"/>
                <w:szCs w:val="16"/>
                <w:lang w:eastAsia="x-none"/>
              </w:rPr>
              <w:t xml:space="preserve"> </w:t>
            </w:r>
            <w:r w:rsidRPr="00EF3F96">
              <w:rPr>
                <w:rFonts w:eastAsia="Times New Roman"/>
                <w:sz w:val="16"/>
                <w:szCs w:val="16"/>
                <w:lang w:val="x-none" w:eastAsia="x-none"/>
              </w:rPr>
              <w:t>Instrumentów</w:t>
            </w:r>
            <w:r w:rsidRPr="00EF3F96">
              <w:rPr>
                <w:rFonts w:eastAsia="Times New Roman"/>
                <w:sz w:val="16"/>
                <w:szCs w:val="16"/>
                <w:lang w:eastAsia="x-none"/>
              </w:rPr>
              <w:t xml:space="preserve"> </w:t>
            </w:r>
            <w:r w:rsidRPr="00EF3F96">
              <w:rPr>
                <w:rFonts w:eastAsia="Times New Roman"/>
                <w:sz w:val="16"/>
                <w:szCs w:val="16"/>
                <w:lang w:val="x-none" w:eastAsia="x-none"/>
              </w:rPr>
              <w:t>finansowych w</w:t>
            </w:r>
            <w:r w:rsidRPr="00EF3F96">
              <w:rPr>
                <w:rFonts w:eastAsia="Times New Roman"/>
                <w:sz w:val="16"/>
                <w:szCs w:val="16"/>
                <w:lang w:eastAsia="x-none"/>
              </w:rPr>
              <w:t xml:space="preserve"> </w:t>
            </w:r>
            <w:r w:rsidRPr="00EF3F96">
              <w:rPr>
                <w:rFonts w:eastAsia="Times New Roman"/>
                <w:sz w:val="16"/>
                <w:szCs w:val="16"/>
                <w:lang w:val="x-none" w:eastAsia="x-none"/>
              </w:rPr>
              <w:t>ramach</w:t>
            </w:r>
            <w:r w:rsidRPr="00EF3F96">
              <w:rPr>
                <w:rFonts w:eastAsia="Times New Roman"/>
                <w:sz w:val="16"/>
                <w:szCs w:val="16"/>
                <w:lang w:eastAsia="x-none"/>
              </w:rPr>
              <w:t xml:space="preserve"> </w:t>
            </w:r>
            <w:r w:rsidRPr="00EF3F96">
              <w:rPr>
                <w:rFonts w:eastAsia="Times New Roman"/>
                <w:sz w:val="16"/>
                <w:szCs w:val="16"/>
                <w:lang w:val="x-none" w:eastAsia="x-none"/>
              </w:rPr>
              <w:t>RPO WSL na</w:t>
            </w:r>
            <w:r w:rsidRPr="00EF3F96">
              <w:rPr>
                <w:rFonts w:eastAsia="Times New Roman"/>
                <w:sz w:val="16"/>
                <w:szCs w:val="16"/>
                <w:lang w:eastAsia="x-none"/>
              </w:rPr>
              <w:t xml:space="preserve"> </w:t>
            </w:r>
            <w:r w:rsidRPr="00EF3F96">
              <w:rPr>
                <w:rFonts w:eastAsia="Times New Roman"/>
                <w:sz w:val="16"/>
                <w:szCs w:val="16"/>
                <w:lang w:val="x-none" w:eastAsia="x-none"/>
              </w:rPr>
              <w:t>lata</w:t>
            </w:r>
            <w:r w:rsidRPr="00EF3F96">
              <w:rPr>
                <w:rFonts w:eastAsia="Times New Roman"/>
                <w:sz w:val="16"/>
                <w:szCs w:val="16"/>
                <w:lang w:eastAsia="x-none"/>
              </w:rPr>
              <w:t xml:space="preserve"> </w:t>
            </w:r>
            <w:r w:rsidRPr="00EF3F96">
              <w:rPr>
                <w:rFonts w:eastAsia="Times New Roman"/>
                <w:sz w:val="16"/>
                <w:szCs w:val="16"/>
                <w:lang w:val="x-none" w:eastAsia="x-none"/>
              </w:rPr>
              <w:t>2014-2020</w:t>
            </w:r>
            <w:r w:rsidRPr="00EF3F96">
              <w:rPr>
                <w:rFonts w:eastAsia="Times New Roman"/>
                <w:sz w:val="16"/>
                <w:szCs w:val="16"/>
                <w:lang w:eastAsia="x-none"/>
              </w:rPr>
              <w:t>.</w:t>
            </w:r>
          </w:p>
        </w:tc>
        <w:tc>
          <w:tcPr>
            <w:tcW w:w="236" w:type="dxa"/>
            <w:tcBorders>
              <w:top w:val="single" w:sz="4" w:space="0" w:color="auto"/>
              <w:left w:val="single" w:sz="12" w:space="0" w:color="auto"/>
              <w:bottom w:val="single" w:sz="4" w:space="0" w:color="auto"/>
              <w:right w:val="single" w:sz="4" w:space="0" w:color="auto"/>
            </w:tcBorders>
          </w:tcPr>
          <w:p w14:paraId="78CCA9BA"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327" w:type="dxa"/>
            <w:tcBorders>
              <w:top w:val="single" w:sz="4" w:space="0" w:color="auto"/>
              <w:left w:val="single" w:sz="4" w:space="0" w:color="auto"/>
              <w:bottom w:val="single" w:sz="4" w:space="0" w:color="auto"/>
              <w:right w:val="single" w:sz="4" w:space="0" w:color="auto"/>
            </w:tcBorders>
          </w:tcPr>
          <w:p w14:paraId="5E983C28"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383" w:type="dxa"/>
            <w:tcBorders>
              <w:top w:val="single" w:sz="4" w:space="0" w:color="auto"/>
              <w:left w:val="single" w:sz="4" w:space="0" w:color="auto"/>
              <w:bottom w:val="single" w:sz="4" w:space="0" w:color="auto"/>
              <w:right w:val="single" w:sz="4" w:space="0" w:color="auto"/>
            </w:tcBorders>
          </w:tcPr>
          <w:p w14:paraId="1148A07A"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397" w:type="dxa"/>
            <w:tcBorders>
              <w:top w:val="single" w:sz="4" w:space="0" w:color="auto"/>
              <w:left w:val="single" w:sz="4" w:space="0" w:color="auto"/>
              <w:bottom w:val="single" w:sz="4" w:space="0" w:color="auto"/>
              <w:right w:val="single" w:sz="12" w:space="0" w:color="auto"/>
            </w:tcBorders>
          </w:tcPr>
          <w:p w14:paraId="2A4128E9"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272" w:type="dxa"/>
            <w:tcBorders>
              <w:top w:val="single" w:sz="4" w:space="0" w:color="auto"/>
              <w:left w:val="single" w:sz="12" w:space="0" w:color="auto"/>
              <w:bottom w:val="single" w:sz="4" w:space="0" w:color="auto"/>
              <w:right w:val="single" w:sz="4" w:space="0" w:color="auto"/>
            </w:tcBorders>
          </w:tcPr>
          <w:p w14:paraId="20CB3C27"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327" w:type="dxa"/>
            <w:tcBorders>
              <w:top w:val="single" w:sz="4" w:space="0" w:color="auto"/>
              <w:left w:val="single" w:sz="4" w:space="0" w:color="auto"/>
              <w:bottom w:val="single" w:sz="4" w:space="0" w:color="auto"/>
              <w:right w:val="single" w:sz="4" w:space="0" w:color="auto"/>
            </w:tcBorders>
          </w:tcPr>
          <w:p w14:paraId="2FCF5EEA"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383" w:type="dxa"/>
            <w:tcBorders>
              <w:top w:val="single" w:sz="4" w:space="0" w:color="auto"/>
              <w:left w:val="single" w:sz="4" w:space="0" w:color="auto"/>
              <w:bottom w:val="single" w:sz="4" w:space="0" w:color="auto"/>
              <w:right w:val="single" w:sz="4" w:space="0" w:color="auto"/>
            </w:tcBorders>
          </w:tcPr>
          <w:p w14:paraId="4178FA12"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398" w:type="dxa"/>
            <w:gridSpan w:val="2"/>
            <w:tcBorders>
              <w:top w:val="single" w:sz="4" w:space="0" w:color="auto"/>
              <w:left w:val="single" w:sz="4" w:space="0" w:color="auto"/>
              <w:bottom w:val="single" w:sz="4" w:space="0" w:color="auto"/>
              <w:right w:val="single" w:sz="12" w:space="0" w:color="auto"/>
            </w:tcBorders>
          </w:tcPr>
          <w:p w14:paraId="591E4DD1"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273" w:type="dxa"/>
            <w:tcBorders>
              <w:top w:val="single" w:sz="4" w:space="0" w:color="auto"/>
              <w:left w:val="single" w:sz="12" w:space="0" w:color="auto"/>
              <w:bottom w:val="single" w:sz="4" w:space="0" w:color="auto"/>
              <w:right w:val="single" w:sz="4" w:space="0" w:color="auto"/>
            </w:tcBorders>
          </w:tcPr>
          <w:p w14:paraId="7A9C3D7D"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328" w:type="dxa"/>
            <w:tcBorders>
              <w:top w:val="single" w:sz="4" w:space="0" w:color="auto"/>
              <w:left w:val="single" w:sz="4" w:space="0" w:color="auto"/>
              <w:bottom w:val="single" w:sz="4" w:space="0" w:color="auto"/>
              <w:right w:val="single" w:sz="4" w:space="0" w:color="auto"/>
            </w:tcBorders>
          </w:tcPr>
          <w:p w14:paraId="56EFDA32"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384" w:type="dxa"/>
            <w:tcBorders>
              <w:top w:val="single" w:sz="4" w:space="0" w:color="auto"/>
              <w:left w:val="single" w:sz="4" w:space="0" w:color="auto"/>
              <w:bottom w:val="single" w:sz="4" w:space="0" w:color="auto"/>
              <w:right w:val="single" w:sz="4" w:space="0" w:color="auto"/>
            </w:tcBorders>
          </w:tcPr>
          <w:p w14:paraId="4A929EAF"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402" w:type="dxa"/>
            <w:tcBorders>
              <w:top w:val="single" w:sz="4" w:space="0" w:color="auto"/>
              <w:left w:val="single" w:sz="4" w:space="0" w:color="auto"/>
              <w:bottom w:val="single" w:sz="4" w:space="0" w:color="auto"/>
              <w:right w:val="single" w:sz="12" w:space="0" w:color="auto"/>
            </w:tcBorders>
          </w:tcPr>
          <w:p w14:paraId="75DE7657"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273" w:type="dxa"/>
            <w:tcBorders>
              <w:top w:val="single" w:sz="4" w:space="0" w:color="auto"/>
              <w:left w:val="single" w:sz="12" w:space="0" w:color="auto"/>
              <w:bottom w:val="single" w:sz="4" w:space="0" w:color="auto"/>
              <w:right w:val="single" w:sz="4" w:space="0" w:color="auto"/>
            </w:tcBorders>
          </w:tcPr>
          <w:p w14:paraId="726ECE7B"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328" w:type="dxa"/>
            <w:tcBorders>
              <w:top w:val="single" w:sz="4" w:space="0" w:color="auto"/>
              <w:left w:val="single" w:sz="4" w:space="0" w:color="auto"/>
              <w:bottom w:val="single" w:sz="4" w:space="0" w:color="auto"/>
              <w:right w:val="single" w:sz="4" w:space="0" w:color="auto"/>
            </w:tcBorders>
          </w:tcPr>
          <w:p w14:paraId="1FF42DA9"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384" w:type="dxa"/>
            <w:tcBorders>
              <w:top w:val="single" w:sz="4" w:space="0" w:color="auto"/>
              <w:left w:val="single" w:sz="4" w:space="0" w:color="auto"/>
              <w:bottom w:val="single" w:sz="4" w:space="0" w:color="auto"/>
              <w:right w:val="single" w:sz="4" w:space="0" w:color="auto"/>
            </w:tcBorders>
          </w:tcPr>
          <w:p w14:paraId="7588724D"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398" w:type="dxa"/>
            <w:gridSpan w:val="2"/>
            <w:tcBorders>
              <w:top w:val="single" w:sz="4" w:space="0" w:color="auto"/>
              <w:left w:val="single" w:sz="4" w:space="0" w:color="auto"/>
              <w:bottom w:val="single" w:sz="4" w:space="0" w:color="auto"/>
              <w:right w:val="single" w:sz="12" w:space="0" w:color="auto"/>
            </w:tcBorders>
          </w:tcPr>
          <w:p w14:paraId="0E95DFDF"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273" w:type="dxa"/>
            <w:tcBorders>
              <w:top w:val="single" w:sz="4" w:space="0" w:color="auto"/>
              <w:left w:val="single" w:sz="12" w:space="0" w:color="auto"/>
              <w:bottom w:val="single" w:sz="4" w:space="0" w:color="auto"/>
              <w:right w:val="single" w:sz="4" w:space="0" w:color="auto"/>
            </w:tcBorders>
          </w:tcPr>
          <w:p w14:paraId="26BA3712"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328" w:type="dxa"/>
            <w:tcBorders>
              <w:top w:val="single" w:sz="4" w:space="0" w:color="auto"/>
              <w:left w:val="single" w:sz="4" w:space="0" w:color="auto"/>
              <w:bottom w:val="single" w:sz="4" w:space="0" w:color="auto"/>
              <w:right w:val="single" w:sz="4" w:space="0" w:color="auto"/>
            </w:tcBorders>
          </w:tcPr>
          <w:p w14:paraId="50DF64D6"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384" w:type="dxa"/>
            <w:tcBorders>
              <w:top w:val="single" w:sz="4" w:space="0" w:color="auto"/>
              <w:left w:val="single" w:sz="4" w:space="0" w:color="auto"/>
              <w:bottom w:val="single" w:sz="4" w:space="0" w:color="auto"/>
              <w:right w:val="single" w:sz="4" w:space="0" w:color="auto"/>
            </w:tcBorders>
          </w:tcPr>
          <w:p w14:paraId="252C4188"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399" w:type="dxa"/>
            <w:tcBorders>
              <w:top w:val="single" w:sz="4" w:space="0" w:color="auto"/>
              <w:left w:val="single" w:sz="4" w:space="0" w:color="auto"/>
              <w:bottom w:val="single" w:sz="4" w:space="0" w:color="auto"/>
              <w:right w:val="single" w:sz="12" w:space="0" w:color="auto"/>
            </w:tcBorders>
          </w:tcPr>
          <w:p w14:paraId="2DDAC571"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273" w:type="dxa"/>
            <w:tcBorders>
              <w:top w:val="single" w:sz="4" w:space="0" w:color="auto"/>
              <w:left w:val="single" w:sz="12" w:space="0" w:color="auto"/>
              <w:bottom w:val="single" w:sz="4" w:space="0" w:color="auto"/>
              <w:right w:val="single" w:sz="4" w:space="0" w:color="auto"/>
            </w:tcBorders>
          </w:tcPr>
          <w:p w14:paraId="3CD53B05"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328" w:type="dxa"/>
            <w:tcBorders>
              <w:top w:val="single" w:sz="4" w:space="0" w:color="auto"/>
              <w:left w:val="single" w:sz="4" w:space="0" w:color="auto"/>
              <w:bottom w:val="single" w:sz="4" w:space="0" w:color="auto"/>
              <w:right w:val="single" w:sz="4" w:space="0" w:color="auto"/>
            </w:tcBorders>
          </w:tcPr>
          <w:p w14:paraId="5B4606C8"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384" w:type="dxa"/>
            <w:tcBorders>
              <w:top w:val="single" w:sz="4" w:space="0" w:color="auto"/>
              <w:left w:val="single" w:sz="4" w:space="0" w:color="auto"/>
              <w:bottom w:val="single" w:sz="4" w:space="0" w:color="auto"/>
              <w:right w:val="single" w:sz="4" w:space="0" w:color="auto"/>
            </w:tcBorders>
          </w:tcPr>
          <w:p w14:paraId="287F09F0"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398" w:type="dxa"/>
            <w:gridSpan w:val="2"/>
            <w:tcBorders>
              <w:top w:val="single" w:sz="4" w:space="0" w:color="auto"/>
              <w:left w:val="single" w:sz="4" w:space="0" w:color="auto"/>
              <w:bottom w:val="single" w:sz="4" w:space="0" w:color="auto"/>
              <w:right w:val="single" w:sz="12" w:space="0" w:color="auto"/>
            </w:tcBorders>
          </w:tcPr>
          <w:p w14:paraId="2CAD0984"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273" w:type="dxa"/>
            <w:tcBorders>
              <w:top w:val="single" w:sz="4" w:space="0" w:color="auto"/>
              <w:left w:val="single" w:sz="12" w:space="0" w:color="auto"/>
              <w:bottom w:val="single" w:sz="4" w:space="0" w:color="auto"/>
              <w:right w:val="single" w:sz="4" w:space="0" w:color="auto"/>
            </w:tcBorders>
          </w:tcPr>
          <w:p w14:paraId="0552D1D1"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328" w:type="dxa"/>
            <w:tcBorders>
              <w:top w:val="single" w:sz="4" w:space="0" w:color="auto"/>
              <w:left w:val="single" w:sz="4" w:space="0" w:color="auto"/>
              <w:bottom w:val="single" w:sz="4" w:space="0" w:color="auto"/>
              <w:right w:val="single" w:sz="4" w:space="0" w:color="auto"/>
            </w:tcBorders>
          </w:tcPr>
          <w:p w14:paraId="5547EFA1"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38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3C0CFE0"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r w:rsidRPr="00EF3F96">
              <w:rPr>
                <w:b/>
                <w:sz w:val="14"/>
                <w:szCs w:val="14"/>
              </w:rPr>
              <w:t>x</w:t>
            </w:r>
          </w:p>
        </w:tc>
        <w:tc>
          <w:tcPr>
            <w:tcW w:w="399" w:type="dxa"/>
            <w:tcBorders>
              <w:top w:val="single" w:sz="4" w:space="0" w:color="auto"/>
              <w:left w:val="single" w:sz="4" w:space="0" w:color="auto"/>
              <w:bottom w:val="single" w:sz="4" w:space="0" w:color="auto"/>
              <w:right w:val="single" w:sz="12" w:space="0" w:color="auto"/>
            </w:tcBorders>
            <w:shd w:val="clear" w:color="auto" w:fill="D9D9D9" w:themeFill="background1" w:themeFillShade="D9"/>
            <w:hideMark/>
          </w:tcPr>
          <w:p w14:paraId="56F39CCA"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r w:rsidRPr="00EF3F96">
              <w:rPr>
                <w:b/>
                <w:sz w:val="14"/>
                <w:szCs w:val="14"/>
              </w:rPr>
              <w:t>x</w:t>
            </w:r>
          </w:p>
        </w:tc>
        <w:tc>
          <w:tcPr>
            <w:tcW w:w="344" w:type="dxa"/>
            <w:tcBorders>
              <w:top w:val="single" w:sz="4" w:space="0" w:color="auto"/>
              <w:left w:val="single" w:sz="12" w:space="0" w:color="auto"/>
              <w:bottom w:val="single" w:sz="4" w:space="0" w:color="auto"/>
              <w:right w:val="single" w:sz="4" w:space="0" w:color="auto"/>
            </w:tcBorders>
          </w:tcPr>
          <w:p w14:paraId="5AD2D81C"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344" w:type="dxa"/>
            <w:tcBorders>
              <w:top w:val="single" w:sz="4" w:space="0" w:color="auto"/>
              <w:left w:val="single" w:sz="4" w:space="0" w:color="auto"/>
              <w:bottom w:val="single" w:sz="4" w:space="0" w:color="auto"/>
              <w:right w:val="single" w:sz="4" w:space="0" w:color="auto"/>
            </w:tcBorders>
          </w:tcPr>
          <w:p w14:paraId="65B98522"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344" w:type="dxa"/>
            <w:tcBorders>
              <w:top w:val="single" w:sz="4" w:space="0" w:color="auto"/>
              <w:left w:val="single" w:sz="4" w:space="0" w:color="auto"/>
              <w:bottom w:val="single" w:sz="4" w:space="0" w:color="auto"/>
              <w:right w:val="single" w:sz="4" w:space="0" w:color="auto"/>
            </w:tcBorders>
          </w:tcPr>
          <w:p w14:paraId="193556D3"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345" w:type="dxa"/>
            <w:tcBorders>
              <w:top w:val="single" w:sz="4" w:space="0" w:color="auto"/>
              <w:left w:val="single" w:sz="4" w:space="0" w:color="auto"/>
              <w:bottom w:val="single" w:sz="4" w:space="0" w:color="auto"/>
              <w:right w:val="single" w:sz="12" w:space="0" w:color="auto"/>
            </w:tcBorders>
          </w:tcPr>
          <w:p w14:paraId="2E509E97"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273" w:type="dxa"/>
            <w:tcBorders>
              <w:top w:val="single" w:sz="4" w:space="0" w:color="auto"/>
              <w:left w:val="single" w:sz="12" w:space="0" w:color="auto"/>
              <w:bottom w:val="single" w:sz="4" w:space="0" w:color="auto"/>
              <w:right w:val="single" w:sz="4" w:space="0" w:color="auto"/>
            </w:tcBorders>
          </w:tcPr>
          <w:p w14:paraId="65E0DAB3"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328" w:type="dxa"/>
            <w:tcBorders>
              <w:top w:val="single" w:sz="4" w:space="0" w:color="auto"/>
              <w:left w:val="single" w:sz="4" w:space="0" w:color="auto"/>
              <w:bottom w:val="single" w:sz="4" w:space="0" w:color="auto"/>
              <w:right w:val="single" w:sz="4" w:space="0" w:color="auto"/>
            </w:tcBorders>
          </w:tcPr>
          <w:p w14:paraId="7E32E8AE"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384" w:type="dxa"/>
            <w:tcBorders>
              <w:top w:val="single" w:sz="4" w:space="0" w:color="auto"/>
              <w:left w:val="single" w:sz="4" w:space="0" w:color="auto"/>
              <w:bottom w:val="single" w:sz="4" w:space="0" w:color="auto"/>
              <w:right w:val="single" w:sz="4" w:space="0" w:color="auto"/>
            </w:tcBorders>
          </w:tcPr>
          <w:p w14:paraId="02154B62"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385" w:type="dxa"/>
            <w:tcBorders>
              <w:top w:val="single" w:sz="4" w:space="0" w:color="auto"/>
              <w:left w:val="single" w:sz="4" w:space="0" w:color="auto"/>
              <w:bottom w:val="single" w:sz="4" w:space="0" w:color="auto"/>
              <w:right w:val="single" w:sz="4" w:space="0" w:color="auto"/>
            </w:tcBorders>
          </w:tcPr>
          <w:p w14:paraId="05F99EEF"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r>
      <w:tr w:rsidR="00963ECD" w:rsidRPr="00EF3F96" w14:paraId="32941879" w14:textId="77777777" w:rsidTr="00EF3F96">
        <w:trPr>
          <w:cantSplit/>
          <w:trHeight w:val="1134"/>
        </w:trPr>
        <w:tc>
          <w:tcPr>
            <w:cnfStyle w:val="001000000000" w:firstRow="0" w:lastRow="0" w:firstColumn="1" w:lastColumn="0" w:oddVBand="0" w:evenVBand="0" w:oddHBand="0" w:evenHBand="0" w:firstRowFirstColumn="0" w:firstRowLastColumn="0" w:lastRowFirstColumn="0" w:lastRowLastColumn="0"/>
            <w:tcW w:w="493" w:type="dxa"/>
            <w:tcBorders>
              <w:top w:val="single" w:sz="4" w:space="0" w:color="auto"/>
              <w:left w:val="single" w:sz="12" w:space="0" w:color="auto"/>
              <w:bottom w:val="single" w:sz="4" w:space="0" w:color="auto"/>
              <w:right w:val="single" w:sz="12" w:space="0" w:color="auto"/>
            </w:tcBorders>
            <w:hideMark/>
          </w:tcPr>
          <w:p w14:paraId="0CDC4A2B" w14:textId="77777777" w:rsidR="00EF3F96" w:rsidRPr="00EF3F96" w:rsidRDefault="00EF3F96" w:rsidP="00EF3F96">
            <w:pPr>
              <w:rPr>
                <w:sz w:val="16"/>
                <w:szCs w:val="16"/>
              </w:rPr>
            </w:pPr>
            <w:r w:rsidRPr="00EF3F96">
              <w:rPr>
                <w:sz w:val="16"/>
                <w:szCs w:val="16"/>
              </w:rPr>
              <w:lastRenderedPageBreak/>
              <w:t>33.</w:t>
            </w:r>
          </w:p>
        </w:tc>
        <w:tc>
          <w:tcPr>
            <w:tcW w:w="2758" w:type="dxa"/>
            <w:tcBorders>
              <w:top w:val="single" w:sz="4" w:space="0" w:color="auto"/>
              <w:left w:val="single" w:sz="12" w:space="0" w:color="auto"/>
              <w:bottom w:val="single" w:sz="4" w:space="0" w:color="auto"/>
              <w:right w:val="single" w:sz="12" w:space="0" w:color="auto"/>
            </w:tcBorders>
            <w:shd w:val="clear" w:color="auto" w:fill="D9D9D9" w:themeFill="background1" w:themeFillShade="D9"/>
            <w:hideMark/>
          </w:tcPr>
          <w:p w14:paraId="7A15F9C2" w14:textId="77777777" w:rsidR="00EF3F96" w:rsidRPr="00EF3F96" w:rsidRDefault="00EF3F96" w:rsidP="00EF3F96">
            <w:pPr>
              <w:spacing w:line="240" w:lineRule="auto"/>
              <w:contextualSpacing/>
              <w:jc w:val="both"/>
              <w:cnfStyle w:val="000000000000" w:firstRow="0" w:lastRow="0" w:firstColumn="0" w:lastColumn="0" w:oddVBand="0" w:evenVBand="0" w:oddHBand="0" w:evenHBand="0" w:firstRowFirstColumn="0" w:firstRowLastColumn="0" w:lastRowFirstColumn="0" w:lastRowLastColumn="0"/>
              <w:rPr>
                <w:rFonts w:eastAsia="Times New Roman"/>
                <w:sz w:val="16"/>
                <w:szCs w:val="16"/>
                <w:lang w:val="x-none" w:eastAsia="x-none"/>
              </w:rPr>
            </w:pPr>
            <w:r w:rsidRPr="00EF3F96">
              <w:rPr>
                <w:rFonts w:eastAsia="Times New Roman"/>
                <w:sz w:val="16"/>
                <w:szCs w:val="16"/>
                <w:lang w:val="x-none" w:eastAsia="x-none"/>
              </w:rPr>
              <w:t>Ewaluacja</w:t>
            </w:r>
            <w:r w:rsidRPr="00EF3F96">
              <w:rPr>
                <w:rFonts w:eastAsia="Times New Roman"/>
                <w:sz w:val="16"/>
                <w:szCs w:val="16"/>
                <w:lang w:eastAsia="x-none"/>
              </w:rPr>
              <w:t xml:space="preserve"> </w:t>
            </w:r>
            <w:r w:rsidRPr="00EF3F96">
              <w:rPr>
                <w:rFonts w:eastAsia="Times New Roman"/>
                <w:sz w:val="16"/>
                <w:szCs w:val="16"/>
                <w:lang w:val="x-none" w:eastAsia="x-none"/>
              </w:rPr>
              <w:t>wewnętrznej i</w:t>
            </w:r>
            <w:r w:rsidRPr="00EF3F96">
              <w:rPr>
                <w:rFonts w:eastAsia="Times New Roman"/>
                <w:sz w:val="16"/>
                <w:szCs w:val="16"/>
                <w:lang w:eastAsia="x-none"/>
              </w:rPr>
              <w:t xml:space="preserve"> </w:t>
            </w:r>
            <w:r w:rsidRPr="00EF3F96">
              <w:rPr>
                <w:rFonts w:eastAsia="Times New Roman"/>
                <w:sz w:val="16"/>
                <w:szCs w:val="16"/>
                <w:lang w:val="x-none" w:eastAsia="x-none"/>
              </w:rPr>
              <w:t>zewnętrznej</w:t>
            </w:r>
            <w:r w:rsidRPr="00EF3F96">
              <w:rPr>
                <w:rFonts w:eastAsia="Times New Roman"/>
                <w:sz w:val="16"/>
                <w:szCs w:val="16"/>
                <w:lang w:eastAsia="x-none"/>
              </w:rPr>
              <w:t xml:space="preserve"> </w:t>
            </w:r>
            <w:r w:rsidRPr="00EF3F96">
              <w:rPr>
                <w:rFonts w:eastAsia="Times New Roman"/>
                <w:sz w:val="16"/>
                <w:szCs w:val="16"/>
                <w:lang w:val="x-none" w:eastAsia="x-none"/>
              </w:rPr>
              <w:t>komplementarności</w:t>
            </w:r>
            <w:r w:rsidRPr="00EF3F96">
              <w:rPr>
                <w:rFonts w:eastAsia="Times New Roman"/>
                <w:sz w:val="16"/>
                <w:szCs w:val="16"/>
                <w:lang w:eastAsia="x-none"/>
              </w:rPr>
              <w:t xml:space="preserve"> </w:t>
            </w:r>
            <w:r w:rsidRPr="00EF3F96">
              <w:rPr>
                <w:rFonts w:eastAsia="Times New Roman"/>
                <w:sz w:val="16"/>
                <w:szCs w:val="16"/>
                <w:lang w:val="x-none" w:eastAsia="x-none"/>
              </w:rPr>
              <w:t>oraz</w:t>
            </w:r>
            <w:r w:rsidRPr="00EF3F96">
              <w:rPr>
                <w:rFonts w:eastAsia="Times New Roman"/>
                <w:sz w:val="16"/>
                <w:szCs w:val="16"/>
                <w:lang w:eastAsia="x-none"/>
              </w:rPr>
              <w:t xml:space="preserve"> </w:t>
            </w:r>
            <w:r w:rsidRPr="00EF3F96">
              <w:rPr>
                <w:rFonts w:eastAsia="Times New Roman"/>
                <w:sz w:val="16"/>
                <w:szCs w:val="16"/>
                <w:lang w:val="x-none" w:eastAsia="x-none"/>
              </w:rPr>
              <w:t>rozwiązań</w:t>
            </w:r>
            <w:r w:rsidRPr="00EF3F96">
              <w:rPr>
                <w:rFonts w:eastAsia="Times New Roman"/>
                <w:sz w:val="16"/>
                <w:szCs w:val="16"/>
                <w:lang w:eastAsia="x-none"/>
              </w:rPr>
              <w:t xml:space="preserve"> </w:t>
            </w:r>
            <w:r w:rsidRPr="00EF3F96">
              <w:rPr>
                <w:rFonts w:eastAsia="Times New Roman"/>
                <w:sz w:val="16"/>
                <w:szCs w:val="16"/>
                <w:lang w:val="x-none" w:eastAsia="x-none"/>
              </w:rPr>
              <w:t>zapewniających</w:t>
            </w:r>
            <w:r w:rsidRPr="00EF3F96">
              <w:rPr>
                <w:rFonts w:eastAsia="Times New Roman"/>
                <w:sz w:val="16"/>
                <w:szCs w:val="16"/>
                <w:lang w:eastAsia="x-none"/>
              </w:rPr>
              <w:t xml:space="preserve"> </w:t>
            </w:r>
            <w:r w:rsidRPr="00EF3F96">
              <w:rPr>
                <w:rFonts w:eastAsia="Times New Roman"/>
                <w:sz w:val="16"/>
                <w:szCs w:val="16"/>
                <w:lang w:val="x-none" w:eastAsia="x-none"/>
              </w:rPr>
              <w:t>realizację</w:t>
            </w:r>
            <w:r w:rsidRPr="00EF3F96">
              <w:rPr>
                <w:rFonts w:eastAsia="Times New Roman"/>
                <w:sz w:val="16"/>
                <w:szCs w:val="16"/>
                <w:lang w:eastAsia="x-none"/>
              </w:rPr>
              <w:t xml:space="preserve"> </w:t>
            </w:r>
            <w:r w:rsidRPr="00EF3F96">
              <w:rPr>
                <w:rFonts w:eastAsia="Times New Roman"/>
                <w:sz w:val="16"/>
                <w:szCs w:val="16"/>
                <w:lang w:val="x-none" w:eastAsia="x-none"/>
              </w:rPr>
              <w:t>komplementarnych</w:t>
            </w:r>
            <w:r w:rsidRPr="00EF3F96">
              <w:rPr>
                <w:rFonts w:eastAsia="Times New Roman"/>
                <w:sz w:val="16"/>
                <w:szCs w:val="16"/>
                <w:lang w:eastAsia="x-none"/>
              </w:rPr>
              <w:t xml:space="preserve"> </w:t>
            </w:r>
            <w:r w:rsidRPr="00EF3F96">
              <w:rPr>
                <w:rFonts w:eastAsia="Times New Roman"/>
                <w:sz w:val="16"/>
                <w:szCs w:val="16"/>
                <w:lang w:val="x-none" w:eastAsia="x-none"/>
              </w:rPr>
              <w:t>przedsięwzięć w</w:t>
            </w:r>
            <w:r w:rsidRPr="00EF3F96">
              <w:rPr>
                <w:rFonts w:eastAsia="Times New Roman"/>
                <w:sz w:val="16"/>
                <w:szCs w:val="16"/>
                <w:lang w:eastAsia="x-none"/>
              </w:rPr>
              <w:t> </w:t>
            </w:r>
            <w:r w:rsidRPr="00EF3F96">
              <w:rPr>
                <w:rFonts w:eastAsia="Times New Roman"/>
                <w:sz w:val="16"/>
                <w:szCs w:val="16"/>
                <w:lang w:val="x-none" w:eastAsia="x-none"/>
              </w:rPr>
              <w:t>ramach RPO WSL</w:t>
            </w:r>
            <w:r w:rsidRPr="00EF3F96">
              <w:rPr>
                <w:rFonts w:eastAsia="Times New Roman"/>
                <w:sz w:val="16"/>
                <w:szCs w:val="16"/>
                <w:lang w:eastAsia="x-none"/>
              </w:rPr>
              <w:t xml:space="preserve"> </w:t>
            </w:r>
            <w:r w:rsidRPr="00EF3F96">
              <w:rPr>
                <w:rFonts w:eastAsia="Times New Roman"/>
                <w:sz w:val="16"/>
                <w:szCs w:val="16"/>
                <w:lang w:val="x-none" w:eastAsia="x-none"/>
              </w:rPr>
              <w:t>2014-2020</w:t>
            </w:r>
            <w:r w:rsidRPr="00EF3F96">
              <w:rPr>
                <w:rFonts w:eastAsia="Times New Roman"/>
                <w:sz w:val="16"/>
                <w:szCs w:val="16"/>
                <w:lang w:eastAsia="x-none"/>
              </w:rPr>
              <w:t>.</w:t>
            </w:r>
          </w:p>
        </w:tc>
        <w:tc>
          <w:tcPr>
            <w:tcW w:w="236" w:type="dxa"/>
            <w:tcBorders>
              <w:top w:val="single" w:sz="4" w:space="0" w:color="auto"/>
              <w:left w:val="single" w:sz="12" w:space="0" w:color="auto"/>
              <w:bottom w:val="single" w:sz="4" w:space="0" w:color="auto"/>
              <w:right w:val="single" w:sz="4" w:space="0" w:color="auto"/>
            </w:tcBorders>
          </w:tcPr>
          <w:p w14:paraId="381B72C6"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327" w:type="dxa"/>
            <w:tcBorders>
              <w:top w:val="single" w:sz="4" w:space="0" w:color="auto"/>
              <w:left w:val="single" w:sz="4" w:space="0" w:color="auto"/>
              <w:bottom w:val="single" w:sz="4" w:space="0" w:color="auto"/>
              <w:right w:val="single" w:sz="4" w:space="0" w:color="auto"/>
            </w:tcBorders>
          </w:tcPr>
          <w:p w14:paraId="100EF3F8"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383" w:type="dxa"/>
            <w:tcBorders>
              <w:top w:val="single" w:sz="4" w:space="0" w:color="auto"/>
              <w:left w:val="single" w:sz="4" w:space="0" w:color="auto"/>
              <w:bottom w:val="single" w:sz="4" w:space="0" w:color="auto"/>
              <w:right w:val="single" w:sz="4" w:space="0" w:color="auto"/>
            </w:tcBorders>
          </w:tcPr>
          <w:p w14:paraId="28B222FF"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397" w:type="dxa"/>
            <w:tcBorders>
              <w:top w:val="single" w:sz="4" w:space="0" w:color="auto"/>
              <w:left w:val="single" w:sz="4" w:space="0" w:color="auto"/>
              <w:bottom w:val="single" w:sz="4" w:space="0" w:color="auto"/>
              <w:right w:val="single" w:sz="12" w:space="0" w:color="auto"/>
            </w:tcBorders>
          </w:tcPr>
          <w:p w14:paraId="54F5696D"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272" w:type="dxa"/>
            <w:tcBorders>
              <w:top w:val="single" w:sz="4" w:space="0" w:color="auto"/>
              <w:left w:val="single" w:sz="12" w:space="0" w:color="auto"/>
              <w:bottom w:val="single" w:sz="4" w:space="0" w:color="auto"/>
              <w:right w:val="single" w:sz="4" w:space="0" w:color="auto"/>
            </w:tcBorders>
          </w:tcPr>
          <w:p w14:paraId="65DA5DCD"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327" w:type="dxa"/>
            <w:tcBorders>
              <w:top w:val="single" w:sz="4" w:space="0" w:color="auto"/>
              <w:left w:val="single" w:sz="4" w:space="0" w:color="auto"/>
              <w:bottom w:val="single" w:sz="4" w:space="0" w:color="auto"/>
              <w:right w:val="single" w:sz="4" w:space="0" w:color="auto"/>
            </w:tcBorders>
          </w:tcPr>
          <w:p w14:paraId="054D6E33"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383" w:type="dxa"/>
            <w:tcBorders>
              <w:top w:val="single" w:sz="4" w:space="0" w:color="auto"/>
              <w:left w:val="single" w:sz="4" w:space="0" w:color="auto"/>
              <w:bottom w:val="single" w:sz="4" w:space="0" w:color="auto"/>
              <w:right w:val="single" w:sz="4" w:space="0" w:color="auto"/>
            </w:tcBorders>
          </w:tcPr>
          <w:p w14:paraId="06893D26"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398" w:type="dxa"/>
            <w:gridSpan w:val="2"/>
            <w:tcBorders>
              <w:top w:val="single" w:sz="4" w:space="0" w:color="auto"/>
              <w:left w:val="single" w:sz="4" w:space="0" w:color="auto"/>
              <w:bottom w:val="single" w:sz="4" w:space="0" w:color="auto"/>
              <w:right w:val="single" w:sz="12" w:space="0" w:color="auto"/>
            </w:tcBorders>
          </w:tcPr>
          <w:p w14:paraId="59FB8B22"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273" w:type="dxa"/>
            <w:tcBorders>
              <w:top w:val="single" w:sz="4" w:space="0" w:color="auto"/>
              <w:left w:val="single" w:sz="12" w:space="0" w:color="auto"/>
              <w:bottom w:val="single" w:sz="4" w:space="0" w:color="auto"/>
              <w:right w:val="single" w:sz="4" w:space="0" w:color="auto"/>
            </w:tcBorders>
          </w:tcPr>
          <w:p w14:paraId="22157743"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328" w:type="dxa"/>
            <w:tcBorders>
              <w:top w:val="single" w:sz="4" w:space="0" w:color="auto"/>
              <w:left w:val="single" w:sz="4" w:space="0" w:color="auto"/>
              <w:bottom w:val="single" w:sz="4" w:space="0" w:color="auto"/>
              <w:right w:val="single" w:sz="4" w:space="0" w:color="auto"/>
            </w:tcBorders>
          </w:tcPr>
          <w:p w14:paraId="2C8D0C00"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384" w:type="dxa"/>
            <w:tcBorders>
              <w:top w:val="single" w:sz="4" w:space="0" w:color="auto"/>
              <w:left w:val="single" w:sz="4" w:space="0" w:color="auto"/>
              <w:bottom w:val="single" w:sz="4" w:space="0" w:color="auto"/>
              <w:right w:val="single" w:sz="4" w:space="0" w:color="auto"/>
            </w:tcBorders>
          </w:tcPr>
          <w:p w14:paraId="3A121A7E"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402" w:type="dxa"/>
            <w:tcBorders>
              <w:top w:val="single" w:sz="4" w:space="0" w:color="auto"/>
              <w:left w:val="single" w:sz="4" w:space="0" w:color="auto"/>
              <w:bottom w:val="single" w:sz="4" w:space="0" w:color="auto"/>
              <w:right w:val="single" w:sz="12" w:space="0" w:color="auto"/>
            </w:tcBorders>
          </w:tcPr>
          <w:p w14:paraId="638F19FB"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273" w:type="dxa"/>
            <w:tcBorders>
              <w:top w:val="single" w:sz="4" w:space="0" w:color="auto"/>
              <w:left w:val="single" w:sz="12" w:space="0" w:color="auto"/>
              <w:bottom w:val="single" w:sz="4" w:space="0" w:color="auto"/>
              <w:right w:val="single" w:sz="4" w:space="0" w:color="auto"/>
            </w:tcBorders>
          </w:tcPr>
          <w:p w14:paraId="03E49398"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328" w:type="dxa"/>
            <w:tcBorders>
              <w:top w:val="single" w:sz="4" w:space="0" w:color="auto"/>
              <w:left w:val="single" w:sz="4" w:space="0" w:color="auto"/>
              <w:bottom w:val="single" w:sz="4" w:space="0" w:color="auto"/>
              <w:right w:val="single" w:sz="4" w:space="0" w:color="auto"/>
            </w:tcBorders>
          </w:tcPr>
          <w:p w14:paraId="72FEE6C9"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384" w:type="dxa"/>
            <w:tcBorders>
              <w:top w:val="single" w:sz="4" w:space="0" w:color="auto"/>
              <w:left w:val="single" w:sz="4" w:space="0" w:color="auto"/>
              <w:bottom w:val="single" w:sz="4" w:space="0" w:color="auto"/>
              <w:right w:val="single" w:sz="4" w:space="0" w:color="auto"/>
            </w:tcBorders>
          </w:tcPr>
          <w:p w14:paraId="37E8B28B"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398" w:type="dxa"/>
            <w:gridSpan w:val="2"/>
            <w:tcBorders>
              <w:top w:val="single" w:sz="4" w:space="0" w:color="auto"/>
              <w:left w:val="single" w:sz="4" w:space="0" w:color="auto"/>
              <w:bottom w:val="single" w:sz="4" w:space="0" w:color="auto"/>
              <w:right w:val="single" w:sz="12" w:space="0" w:color="auto"/>
            </w:tcBorders>
          </w:tcPr>
          <w:p w14:paraId="75164C58"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273" w:type="dxa"/>
            <w:tcBorders>
              <w:top w:val="single" w:sz="4" w:space="0" w:color="auto"/>
              <w:left w:val="single" w:sz="12" w:space="0" w:color="auto"/>
              <w:bottom w:val="single" w:sz="4" w:space="0" w:color="auto"/>
              <w:right w:val="single" w:sz="4" w:space="0" w:color="auto"/>
            </w:tcBorders>
          </w:tcPr>
          <w:p w14:paraId="737BC19A"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328" w:type="dxa"/>
            <w:tcBorders>
              <w:top w:val="single" w:sz="4" w:space="0" w:color="auto"/>
              <w:left w:val="single" w:sz="4" w:space="0" w:color="auto"/>
              <w:bottom w:val="single" w:sz="4" w:space="0" w:color="auto"/>
              <w:right w:val="single" w:sz="4" w:space="0" w:color="auto"/>
            </w:tcBorders>
          </w:tcPr>
          <w:p w14:paraId="6DBF380A"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384" w:type="dxa"/>
            <w:tcBorders>
              <w:top w:val="single" w:sz="4" w:space="0" w:color="auto"/>
              <w:left w:val="single" w:sz="4" w:space="0" w:color="auto"/>
              <w:bottom w:val="single" w:sz="4" w:space="0" w:color="auto"/>
              <w:right w:val="single" w:sz="4" w:space="0" w:color="auto"/>
            </w:tcBorders>
          </w:tcPr>
          <w:p w14:paraId="5BD5C4A7"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399" w:type="dxa"/>
            <w:tcBorders>
              <w:top w:val="single" w:sz="4" w:space="0" w:color="auto"/>
              <w:left w:val="single" w:sz="4" w:space="0" w:color="auto"/>
              <w:bottom w:val="single" w:sz="4" w:space="0" w:color="auto"/>
              <w:right w:val="single" w:sz="12" w:space="0" w:color="auto"/>
            </w:tcBorders>
          </w:tcPr>
          <w:p w14:paraId="32E61F99"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273" w:type="dxa"/>
            <w:tcBorders>
              <w:top w:val="single" w:sz="4" w:space="0" w:color="auto"/>
              <w:left w:val="single" w:sz="12" w:space="0" w:color="auto"/>
              <w:bottom w:val="single" w:sz="4" w:space="0" w:color="auto"/>
              <w:right w:val="single" w:sz="4" w:space="0" w:color="auto"/>
            </w:tcBorders>
          </w:tcPr>
          <w:p w14:paraId="4156FDC2"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328" w:type="dxa"/>
            <w:tcBorders>
              <w:top w:val="single" w:sz="4" w:space="0" w:color="auto"/>
              <w:left w:val="single" w:sz="4" w:space="0" w:color="auto"/>
              <w:bottom w:val="single" w:sz="4" w:space="0" w:color="auto"/>
              <w:right w:val="single" w:sz="4" w:space="0" w:color="auto"/>
            </w:tcBorders>
          </w:tcPr>
          <w:p w14:paraId="4151D8C3"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384" w:type="dxa"/>
            <w:tcBorders>
              <w:top w:val="single" w:sz="4" w:space="0" w:color="auto"/>
              <w:left w:val="single" w:sz="4" w:space="0" w:color="auto"/>
              <w:bottom w:val="single" w:sz="4" w:space="0" w:color="auto"/>
              <w:right w:val="single" w:sz="4" w:space="0" w:color="auto"/>
            </w:tcBorders>
          </w:tcPr>
          <w:p w14:paraId="7BF59025"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398" w:type="dxa"/>
            <w:gridSpan w:val="2"/>
            <w:tcBorders>
              <w:top w:val="single" w:sz="4" w:space="0" w:color="auto"/>
              <w:left w:val="single" w:sz="4" w:space="0" w:color="auto"/>
              <w:bottom w:val="single" w:sz="4" w:space="0" w:color="auto"/>
              <w:right w:val="single" w:sz="12" w:space="0" w:color="auto"/>
            </w:tcBorders>
          </w:tcPr>
          <w:p w14:paraId="16A7DD72"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273" w:type="dxa"/>
            <w:tcBorders>
              <w:top w:val="single" w:sz="4" w:space="0" w:color="auto"/>
              <w:left w:val="single" w:sz="12" w:space="0" w:color="auto"/>
              <w:bottom w:val="single" w:sz="4" w:space="0" w:color="auto"/>
              <w:right w:val="single" w:sz="4" w:space="0" w:color="auto"/>
            </w:tcBorders>
          </w:tcPr>
          <w:p w14:paraId="40E71796"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328" w:type="dxa"/>
            <w:tcBorders>
              <w:top w:val="single" w:sz="4" w:space="0" w:color="auto"/>
              <w:left w:val="single" w:sz="4" w:space="0" w:color="auto"/>
              <w:bottom w:val="single" w:sz="4" w:space="0" w:color="auto"/>
              <w:right w:val="single" w:sz="4" w:space="0" w:color="auto"/>
            </w:tcBorders>
          </w:tcPr>
          <w:p w14:paraId="7C809FAB"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38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D7A5C94"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r w:rsidRPr="00EF3F96">
              <w:rPr>
                <w:b/>
                <w:sz w:val="14"/>
                <w:szCs w:val="14"/>
              </w:rPr>
              <w:t>x</w:t>
            </w:r>
          </w:p>
        </w:tc>
        <w:tc>
          <w:tcPr>
            <w:tcW w:w="399" w:type="dxa"/>
            <w:tcBorders>
              <w:top w:val="single" w:sz="4" w:space="0" w:color="auto"/>
              <w:left w:val="single" w:sz="4" w:space="0" w:color="auto"/>
              <w:bottom w:val="single" w:sz="4" w:space="0" w:color="auto"/>
              <w:right w:val="single" w:sz="12" w:space="0" w:color="auto"/>
            </w:tcBorders>
            <w:shd w:val="clear" w:color="auto" w:fill="D9D9D9" w:themeFill="background1" w:themeFillShade="D9"/>
            <w:hideMark/>
          </w:tcPr>
          <w:p w14:paraId="0A3E848B"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r w:rsidRPr="00EF3F96">
              <w:rPr>
                <w:b/>
                <w:sz w:val="14"/>
                <w:szCs w:val="14"/>
              </w:rPr>
              <w:t>x</w:t>
            </w:r>
          </w:p>
        </w:tc>
        <w:tc>
          <w:tcPr>
            <w:tcW w:w="344" w:type="dxa"/>
            <w:tcBorders>
              <w:top w:val="single" w:sz="4" w:space="0" w:color="auto"/>
              <w:left w:val="single" w:sz="12" w:space="0" w:color="auto"/>
              <w:bottom w:val="single" w:sz="4" w:space="0" w:color="auto"/>
              <w:right w:val="single" w:sz="4" w:space="0" w:color="auto"/>
            </w:tcBorders>
          </w:tcPr>
          <w:p w14:paraId="1B6F75D5"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344" w:type="dxa"/>
            <w:tcBorders>
              <w:top w:val="single" w:sz="4" w:space="0" w:color="auto"/>
              <w:left w:val="single" w:sz="4" w:space="0" w:color="auto"/>
              <w:bottom w:val="single" w:sz="4" w:space="0" w:color="auto"/>
              <w:right w:val="single" w:sz="4" w:space="0" w:color="auto"/>
            </w:tcBorders>
          </w:tcPr>
          <w:p w14:paraId="1E081BBC"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344" w:type="dxa"/>
            <w:tcBorders>
              <w:top w:val="single" w:sz="4" w:space="0" w:color="auto"/>
              <w:left w:val="single" w:sz="4" w:space="0" w:color="auto"/>
              <w:bottom w:val="single" w:sz="4" w:space="0" w:color="auto"/>
              <w:right w:val="single" w:sz="4" w:space="0" w:color="auto"/>
            </w:tcBorders>
          </w:tcPr>
          <w:p w14:paraId="381CCD58"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345" w:type="dxa"/>
            <w:tcBorders>
              <w:top w:val="single" w:sz="4" w:space="0" w:color="auto"/>
              <w:left w:val="single" w:sz="4" w:space="0" w:color="auto"/>
              <w:bottom w:val="single" w:sz="4" w:space="0" w:color="auto"/>
              <w:right w:val="single" w:sz="12" w:space="0" w:color="auto"/>
            </w:tcBorders>
          </w:tcPr>
          <w:p w14:paraId="43FE7ED6"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273" w:type="dxa"/>
            <w:tcBorders>
              <w:top w:val="single" w:sz="4" w:space="0" w:color="auto"/>
              <w:left w:val="single" w:sz="12" w:space="0" w:color="auto"/>
              <w:bottom w:val="single" w:sz="4" w:space="0" w:color="auto"/>
              <w:right w:val="single" w:sz="4" w:space="0" w:color="auto"/>
            </w:tcBorders>
          </w:tcPr>
          <w:p w14:paraId="1554B7BA"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328" w:type="dxa"/>
            <w:tcBorders>
              <w:top w:val="single" w:sz="4" w:space="0" w:color="auto"/>
              <w:left w:val="single" w:sz="4" w:space="0" w:color="auto"/>
              <w:bottom w:val="single" w:sz="4" w:space="0" w:color="auto"/>
              <w:right w:val="single" w:sz="4" w:space="0" w:color="auto"/>
            </w:tcBorders>
          </w:tcPr>
          <w:p w14:paraId="6E192832"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384" w:type="dxa"/>
            <w:tcBorders>
              <w:top w:val="single" w:sz="4" w:space="0" w:color="auto"/>
              <w:left w:val="single" w:sz="4" w:space="0" w:color="auto"/>
              <w:bottom w:val="single" w:sz="4" w:space="0" w:color="auto"/>
              <w:right w:val="single" w:sz="4" w:space="0" w:color="auto"/>
            </w:tcBorders>
          </w:tcPr>
          <w:p w14:paraId="5627E6E5"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385" w:type="dxa"/>
            <w:tcBorders>
              <w:top w:val="single" w:sz="4" w:space="0" w:color="auto"/>
              <w:left w:val="single" w:sz="4" w:space="0" w:color="auto"/>
              <w:bottom w:val="single" w:sz="4" w:space="0" w:color="auto"/>
              <w:right w:val="single" w:sz="4" w:space="0" w:color="auto"/>
            </w:tcBorders>
          </w:tcPr>
          <w:p w14:paraId="53D1CC36"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r>
      <w:tr w:rsidR="00963ECD" w:rsidRPr="00EF3F96" w14:paraId="0706976F" w14:textId="77777777" w:rsidTr="00EF3F96">
        <w:trPr>
          <w:cantSplit/>
          <w:trHeight w:val="937"/>
        </w:trPr>
        <w:tc>
          <w:tcPr>
            <w:cnfStyle w:val="001000000000" w:firstRow="0" w:lastRow="0" w:firstColumn="1" w:lastColumn="0" w:oddVBand="0" w:evenVBand="0" w:oddHBand="0" w:evenHBand="0" w:firstRowFirstColumn="0" w:firstRowLastColumn="0" w:lastRowFirstColumn="0" w:lastRowLastColumn="0"/>
            <w:tcW w:w="493" w:type="dxa"/>
            <w:tcBorders>
              <w:top w:val="single" w:sz="4" w:space="0" w:color="auto"/>
              <w:left w:val="single" w:sz="12" w:space="0" w:color="auto"/>
              <w:bottom w:val="single" w:sz="4" w:space="0" w:color="auto"/>
              <w:right w:val="single" w:sz="12" w:space="0" w:color="auto"/>
            </w:tcBorders>
            <w:hideMark/>
          </w:tcPr>
          <w:p w14:paraId="767BA029" w14:textId="77777777" w:rsidR="00EF3F96" w:rsidRPr="00EF3F96" w:rsidRDefault="00EF3F96" w:rsidP="00EF3F96">
            <w:pPr>
              <w:rPr>
                <w:sz w:val="16"/>
                <w:szCs w:val="16"/>
              </w:rPr>
            </w:pPr>
            <w:r w:rsidRPr="00EF3F96">
              <w:rPr>
                <w:sz w:val="16"/>
                <w:szCs w:val="16"/>
              </w:rPr>
              <w:t>34.</w:t>
            </w:r>
          </w:p>
        </w:tc>
        <w:tc>
          <w:tcPr>
            <w:tcW w:w="2758" w:type="dxa"/>
            <w:tcBorders>
              <w:top w:val="single" w:sz="4" w:space="0" w:color="auto"/>
              <w:left w:val="single" w:sz="12" w:space="0" w:color="auto"/>
              <w:bottom w:val="single" w:sz="4" w:space="0" w:color="auto"/>
              <w:right w:val="single" w:sz="12" w:space="0" w:color="auto"/>
            </w:tcBorders>
            <w:shd w:val="clear" w:color="auto" w:fill="A5A5A5" w:themeFill="accent3"/>
            <w:hideMark/>
          </w:tcPr>
          <w:p w14:paraId="7FBC4CA9" w14:textId="77777777" w:rsidR="00EF3F96" w:rsidRPr="00EF3F96" w:rsidRDefault="00EF3F96" w:rsidP="00EF3F96">
            <w:pPr>
              <w:spacing w:line="240" w:lineRule="auto"/>
              <w:contextualSpacing/>
              <w:jc w:val="both"/>
              <w:cnfStyle w:val="000000000000" w:firstRow="0" w:lastRow="0" w:firstColumn="0" w:lastColumn="0" w:oddVBand="0" w:evenVBand="0" w:oddHBand="0" w:evenHBand="0" w:firstRowFirstColumn="0" w:firstRowLastColumn="0" w:lastRowFirstColumn="0" w:lastRowLastColumn="0"/>
              <w:rPr>
                <w:rFonts w:eastAsia="Times New Roman"/>
                <w:sz w:val="16"/>
                <w:szCs w:val="16"/>
                <w:lang w:val="x-none" w:eastAsia="x-none"/>
              </w:rPr>
            </w:pPr>
            <w:r w:rsidRPr="00EF3F96">
              <w:rPr>
                <w:rFonts w:eastAsia="Times New Roman"/>
                <w:sz w:val="16"/>
                <w:szCs w:val="16"/>
                <w:lang w:val="x-none" w:eastAsia="x-none"/>
              </w:rPr>
              <w:t>Ewaluacja dotycząca</w:t>
            </w:r>
            <w:r w:rsidRPr="00EF3F96">
              <w:rPr>
                <w:rFonts w:eastAsia="Times New Roman"/>
                <w:sz w:val="16"/>
                <w:szCs w:val="16"/>
                <w:lang w:eastAsia="x-none"/>
              </w:rPr>
              <w:t xml:space="preserve"> </w:t>
            </w:r>
            <w:r w:rsidRPr="00EF3F96">
              <w:rPr>
                <w:rFonts w:eastAsia="Times New Roman"/>
                <w:sz w:val="16"/>
                <w:szCs w:val="16"/>
                <w:lang w:val="x-none" w:eastAsia="x-none"/>
              </w:rPr>
              <w:t>efektywności</w:t>
            </w:r>
            <w:r w:rsidRPr="00EF3F96">
              <w:rPr>
                <w:rFonts w:eastAsia="Times New Roman"/>
                <w:sz w:val="16"/>
                <w:szCs w:val="16"/>
                <w:lang w:eastAsia="x-none"/>
              </w:rPr>
              <w:t xml:space="preserve"> </w:t>
            </w:r>
            <w:r w:rsidRPr="00EF3F96">
              <w:rPr>
                <w:rFonts w:eastAsia="Times New Roman"/>
                <w:sz w:val="16"/>
                <w:szCs w:val="16"/>
                <w:lang w:val="x-none" w:eastAsia="x-none"/>
              </w:rPr>
              <w:t>wsparcia projektów</w:t>
            </w:r>
            <w:r w:rsidRPr="00EF3F96">
              <w:rPr>
                <w:rFonts w:eastAsia="Times New Roman"/>
                <w:sz w:val="16"/>
                <w:szCs w:val="16"/>
                <w:lang w:eastAsia="x-none"/>
              </w:rPr>
              <w:t xml:space="preserve"> </w:t>
            </w:r>
            <w:r w:rsidRPr="00EF3F96">
              <w:rPr>
                <w:rFonts w:eastAsia="Times New Roman"/>
                <w:sz w:val="16"/>
                <w:szCs w:val="16"/>
                <w:lang w:val="x-none" w:eastAsia="x-none"/>
              </w:rPr>
              <w:t>EFS w obszarze</w:t>
            </w:r>
            <w:r w:rsidRPr="00EF3F96">
              <w:rPr>
                <w:rFonts w:eastAsia="Times New Roman"/>
                <w:sz w:val="16"/>
                <w:szCs w:val="16"/>
                <w:lang w:eastAsia="x-none"/>
              </w:rPr>
              <w:t xml:space="preserve"> </w:t>
            </w:r>
            <w:r w:rsidRPr="00EF3F96">
              <w:rPr>
                <w:rFonts w:eastAsia="Times New Roman"/>
                <w:sz w:val="16"/>
                <w:szCs w:val="16"/>
                <w:lang w:val="x-none" w:eastAsia="x-none"/>
              </w:rPr>
              <w:t>profilaktyki</w:t>
            </w:r>
            <w:r w:rsidRPr="00EF3F96">
              <w:rPr>
                <w:rFonts w:eastAsia="Times New Roman"/>
                <w:sz w:val="16"/>
                <w:szCs w:val="16"/>
                <w:lang w:eastAsia="x-none"/>
              </w:rPr>
              <w:t xml:space="preserve"> </w:t>
            </w:r>
            <w:r w:rsidRPr="00EF3F96">
              <w:rPr>
                <w:rFonts w:eastAsia="Times New Roman"/>
                <w:sz w:val="16"/>
                <w:szCs w:val="16"/>
                <w:lang w:val="x-none" w:eastAsia="x-none"/>
              </w:rPr>
              <w:t>i diagnostyki</w:t>
            </w:r>
            <w:r w:rsidRPr="00EF3F96">
              <w:rPr>
                <w:rFonts w:eastAsia="Times New Roman"/>
                <w:sz w:val="16"/>
                <w:szCs w:val="16"/>
                <w:lang w:eastAsia="x-none"/>
              </w:rPr>
              <w:t xml:space="preserve"> </w:t>
            </w:r>
            <w:r w:rsidRPr="00EF3F96">
              <w:rPr>
                <w:rFonts w:eastAsia="Times New Roman"/>
                <w:sz w:val="16"/>
                <w:szCs w:val="16"/>
                <w:lang w:val="x-none" w:eastAsia="x-none"/>
              </w:rPr>
              <w:t>zdrowotnej</w:t>
            </w:r>
            <w:r w:rsidRPr="00EF3F96">
              <w:rPr>
                <w:rFonts w:eastAsia="Times New Roman"/>
                <w:sz w:val="16"/>
                <w:szCs w:val="16"/>
                <w:lang w:eastAsia="x-none"/>
              </w:rPr>
              <w:t xml:space="preserve"> </w:t>
            </w:r>
            <w:r w:rsidRPr="00EF3F96">
              <w:rPr>
                <w:rFonts w:eastAsia="Times New Roman"/>
                <w:sz w:val="16"/>
                <w:szCs w:val="16"/>
                <w:lang w:val="x-none" w:eastAsia="x-none"/>
              </w:rPr>
              <w:t>w ramach RPO WSL</w:t>
            </w:r>
            <w:r w:rsidRPr="00EF3F96">
              <w:rPr>
                <w:rFonts w:eastAsia="Times New Roman"/>
                <w:sz w:val="16"/>
                <w:szCs w:val="16"/>
                <w:lang w:eastAsia="x-none"/>
              </w:rPr>
              <w:t xml:space="preserve"> </w:t>
            </w:r>
            <w:r w:rsidRPr="00EF3F96">
              <w:rPr>
                <w:rFonts w:eastAsia="Times New Roman"/>
                <w:sz w:val="16"/>
                <w:szCs w:val="16"/>
                <w:lang w:val="x-none" w:eastAsia="x-none"/>
              </w:rPr>
              <w:t>2014-2020 z</w:t>
            </w:r>
            <w:r w:rsidRPr="00EF3F96">
              <w:rPr>
                <w:rFonts w:eastAsia="Times New Roman"/>
                <w:sz w:val="16"/>
                <w:szCs w:val="16"/>
                <w:lang w:eastAsia="x-none"/>
              </w:rPr>
              <w:t> </w:t>
            </w:r>
            <w:r w:rsidRPr="00EF3F96">
              <w:rPr>
                <w:rFonts w:eastAsia="Times New Roman"/>
                <w:sz w:val="16"/>
                <w:szCs w:val="16"/>
                <w:lang w:val="x-none" w:eastAsia="x-none"/>
              </w:rPr>
              <w:t>uwzględnieniem</w:t>
            </w:r>
            <w:r w:rsidRPr="00EF3F96">
              <w:rPr>
                <w:rFonts w:eastAsia="Times New Roman"/>
                <w:sz w:val="16"/>
                <w:szCs w:val="16"/>
                <w:lang w:eastAsia="x-none"/>
              </w:rPr>
              <w:t xml:space="preserve"> </w:t>
            </w:r>
            <w:r w:rsidRPr="00EF3F96">
              <w:rPr>
                <w:rFonts w:eastAsia="Times New Roman"/>
                <w:sz w:val="16"/>
                <w:szCs w:val="16"/>
                <w:lang w:val="x-none" w:eastAsia="x-none"/>
              </w:rPr>
              <w:t>działań na rzecz</w:t>
            </w:r>
            <w:r w:rsidRPr="00EF3F96">
              <w:rPr>
                <w:rFonts w:eastAsia="Times New Roman"/>
                <w:sz w:val="16"/>
                <w:szCs w:val="16"/>
                <w:lang w:eastAsia="x-none"/>
              </w:rPr>
              <w:t xml:space="preserve"> </w:t>
            </w:r>
            <w:r w:rsidRPr="00EF3F96">
              <w:rPr>
                <w:rFonts w:eastAsia="Times New Roman"/>
                <w:sz w:val="16"/>
                <w:szCs w:val="16"/>
                <w:lang w:val="x-none" w:eastAsia="x-none"/>
              </w:rPr>
              <w:t>utrzymania</w:t>
            </w:r>
            <w:r w:rsidRPr="00EF3F96">
              <w:rPr>
                <w:rFonts w:eastAsia="Times New Roman"/>
                <w:sz w:val="16"/>
                <w:szCs w:val="16"/>
                <w:lang w:eastAsia="x-none"/>
              </w:rPr>
              <w:t xml:space="preserve"> </w:t>
            </w:r>
            <w:r w:rsidRPr="00EF3F96">
              <w:rPr>
                <w:rFonts w:eastAsia="Times New Roman"/>
                <w:sz w:val="16"/>
                <w:szCs w:val="16"/>
                <w:lang w:val="x-none" w:eastAsia="x-none"/>
              </w:rPr>
              <w:t>zatrudnienia</w:t>
            </w:r>
            <w:r w:rsidRPr="00EF3F96">
              <w:rPr>
                <w:rFonts w:eastAsia="Times New Roman"/>
                <w:sz w:val="16"/>
                <w:szCs w:val="16"/>
                <w:lang w:eastAsia="x-none"/>
              </w:rPr>
              <w:t>.</w:t>
            </w:r>
          </w:p>
        </w:tc>
        <w:tc>
          <w:tcPr>
            <w:tcW w:w="236" w:type="dxa"/>
            <w:tcBorders>
              <w:top w:val="single" w:sz="4" w:space="0" w:color="auto"/>
              <w:left w:val="single" w:sz="12" w:space="0" w:color="auto"/>
              <w:bottom w:val="single" w:sz="4" w:space="0" w:color="auto"/>
              <w:right w:val="single" w:sz="4" w:space="0" w:color="auto"/>
            </w:tcBorders>
          </w:tcPr>
          <w:p w14:paraId="75D5F4B0"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327" w:type="dxa"/>
            <w:tcBorders>
              <w:top w:val="single" w:sz="4" w:space="0" w:color="auto"/>
              <w:left w:val="single" w:sz="4" w:space="0" w:color="auto"/>
              <w:bottom w:val="single" w:sz="4" w:space="0" w:color="auto"/>
              <w:right w:val="single" w:sz="4" w:space="0" w:color="auto"/>
            </w:tcBorders>
          </w:tcPr>
          <w:p w14:paraId="2C190989"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383" w:type="dxa"/>
            <w:tcBorders>
              <w:top w:val="single" w:sz="4" w:space="0" w:color="auto"/>
              <w:left w:val="single" w:sz="4" w:space="0" w:color="auto"/>
              <w:bottom w:val="single" w:sz="4" w:space="0" w:color="auto"/>
              <w:right w:val="single" w:sz="4" w:space="0" w:color="auto"/>
            </w:tcBorders>
          </w:tcPr>
          <w:p w14:paraId="578FA183"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397" w:type="dxa"/>
            <w:tcBorders>
              <w:top w:val="single" w:sz="4" w:space="0" w:color="auto"/>
              <w:left w:val="single" w:sz="4" w:space="0" w:color="auto"/>
              <w:bottom w:val="single" w:sz="4" w:space="0" w:color="auto"/>
              <w:right w:val="single" w:sz="12" w:space="0" w:color="auto"/>
            </w:tcBorders>
          </w:tcPr>
          <w:p w14:paraId="3C340923"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272" w:type="dxa"/>
            <w:tcBorders>
              <w:top w:val="single" w:sz="4" w:space="0" w:color="auto"/>
              <w:left w:val="single" w:sz="12" w:space="0" w:color="auto"/>
              <w:bottom w:val="single" w:sz="4" w:space="0" w:color="auto"/>
              <w:right w:val="single" w:sz="4" w:space="0" w:color="auto"/>
            </w:tcBorders>
          </w:tcPr>
          <w:p w14:paraId="334F68CB"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327" w:type="dxa"/>
            <w:tcBorders>
              <w:top w:val="single" w:sz="4" w:space="0" w:color="auto"/>
              <w:left w:val="single" w:sz="4" w:space="0" w:color="auto"/>
              <w:bottom w:val="single" w:sz="4" w:space="0" w:color="auto"/>
              <w:right w:val="single" w:sz="4" w:space="0" w:color="auto"/>
            </w:tcBorders>
          </w:tcPr>
          <w:p w14:paraId="08740EDD"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383" w:type="dxa"/>
            <w:tcBorders>
              <w:top w:val="single" w:sz="4" w:space="0" w:color="auto"/>
              <w:left w:val="single" w:sz="4" w:space="0" w:color="auto"/>
              <w:bottom w:val="single" w:sz="4" w:space="0" w:color="auto"/>
              <w:right w:val="single" w:sz="4" w:space="0" w:color="auto"/>
            </w:tcBorders>
          </w:tcPr>
          <w:p w14:paraId="676AE2F7"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398" w:type="dxa"/>
            <w:gridSpan w:val="2"/>
            <w:tcBorders>
              <w:top w:val="single" w:sz="4" w:space="0" w:color="auto"/>
              <w:left w:val="single" w:sz="4" w:space="0" w:color="auto"/>
              <w:bottom w:val="single" w:sz="4" w:space="0" w:color="auto"/>
              <w:right w:val="single" w:sz="12" w:space="0" w:color="auto"/>
            </w:tcBorders>
          </w:tcPr>
          <w:p w14:paraId="0A91FDCB"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273" w:type="dxa"/>
            <w:tcBorders>
              <w:top w:val="single" w:sz="4" w:space="0" w:color="auto"/>
              <w:left w:val="single" w:sz="12" w:space="0" w:color="auto"/>
              <w:bottom w:val="single" w:sz="4" w:space="0" w:color="auto"/>
              <w:right w:val="single" w:sz="4" w:space="0" w:color="auto"/>
            </w:tcBorders>
          </w:tcPr>
          <w:p w14:paraId="1DC202FB"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328" w:type="dxa"/>
            <w:tcBorders>
              <w:top w:val="single" w:sz="4" w:space="0" w:color="auto"/>
              <w:left w:val="single" w:sz="4" w:space="0" w:color="auto"/>
              <w:bottom w:val="single" w:sz="4" w:space="0" w:color="auto"/>
              <w:right w:val="single" w:sz="4" w:space="0" w:color="auto"/>
            </w:tcBorders>
          </w:tcPr>
          <w:p w14:paraId="36F90D6F"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384" w:type="dxa"/>
            <w:tcBorders>
              <w:top w:val="single" w:sz="4" w:space="0" w:color="auto"/>
              <w:left w:val="single" w:sz="4" w:space="0" w:color="auto"/>
              <w:bottom w:val="single" w:sz="4" w:space="0" w:color="auto"/>
              <w:right w:val="single" w:sz="4" w:space="0" w:color="auto"/>
            </w:tcBorders>
          </w:tcPr>
          <w:p w14:paraId="0B852249"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402" w:type="dxa"/>
            <w:tcBorders>
              <w:top w:val="single" w:sz="4" w:space="0" w:color="auto"/>
              <w:left w:val="single" w:sz="4" w:space="0" w:color="auto"/>
              <w:bottom w:val="single" w:sz="4" w:space="0" w:color="auto"/>
              <w:right w:val="single" w:sz="12" w:space="0" w:color="auto"/>
            </w:tcBorders>
          </w:tcPr>
          <w:p w14:paraId="0D80FE86"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273" w:type="dxa"/>
            <w:tcBorders>
              <w:top w:val="single" w:sz="4" w:space="0" w:color="auto"/>
              <w:left w:val="single" w:sz="12" w:space="0" w:color="auto"/>
              <w:bottom w:val="single" w:sz="4" w:space="0" w:color="auto"/>
              <w:right w:val="single" w:sz="4" w:space="0" w:color="auto"/>
            </w:tcBorders>
          </w:tcPr>
          <w:p w14:paraId="28B11068"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328" w:type="dxa"/>
            <w:tcBorders>
              <w:top w:val="single" w:sz="4" w:space="0" w:color="auto"/>
              <w:left w:val="single" w:sz="4" w:space="0" w:color="auto"/>
              <w:bottom w:val="single" w:sz="4" w:space="0" w:color="auto"/>
              <w:right w:val="single" w:sz="4" w:space="0" w:color="auto"/>
            </w:tcBorders>
          </w:tcPr>
          <w:p w14:paraId="2BCF2253"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384" w:type="dxa"/>
            <w:tcBorders>
              <w:top w:val="single" w:sz="4" w:space="0" w:color="auto"/>
              <w:left w:val="single" w:sz="4" w:space="0" w:color="auto"/>
              <w:bottom w:val="single" w:sz="4" w:space="0" w:color="auto"/>
              <w:right w:val="single" w:sz="4" w:space="0" w:color="auto"/>
            </w:tcBorders>
          </w:tcPr>
          <w:p w14:paraId="44649B00"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398" w:type="dxa"/>
            <w:gridSpan w:val="2"/>
            <w:tcBorders>
              <w:top w:val="single" w:sz="4" w:space="0" w:color="auto"/>
              <w:left w:val="single" w:sz="4" w:space="0" w:color="auto"/>
              <w:bottom w:val="single" w:sz="4" w:space="0" w:color="auto"/>
              <w:right w:val="single" w:sz="12" w:space="0" w:color="auto"/>
            </w:tcBorders>
          </w:tcPr>
          <w:p w14:paraId="629B2876"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273" w:type="dxa"/>
            <w:tcBorders>
              <w:top w:val="single" w:sz="4" w:space="0" w:color="auto"/>
              <w:left w:val="single" w:sz="12" w:space="0" w:color="auto"/>
              <w:bottom w:val="single" w:sz="4" w:space="0" w:color="auto"/>
              <w:right w:val="single" w:sz="4" w:space="0" w:color="auto"/>
            </w:tcBorders>
          </w:tcPr>
          <w:p w14:paraId="756C326C"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328" w:type="dxa"/>
            <w:tcBorders>
              <w:top w:val="single" w:sz="4" w:space="0" w:color="auto"/>
              <w:left w:val="single" w:sz="4" w:space="0" w:color="auto"/>
              <w:bottom w:val="single" w:sz="4" w:space="0" w:color="auto"/>
              <w:right w:val="single" w:sz="4" w:space="0" w:color="auto"/>
            </w:tcBorders>
          </w:tcPr>
          <w:p w14:paraId="52D7473A"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384" w:type="dxa"/>
            <w:tcBorders>
              <w:top w:val="single" w:sz="4" w:space="0" w:color="auto"/>
              <w:left w:val="single" w:sz="4" w:space="0" w:color="auto"/>
              <w:bottom w:val="single" w:sz="4" w:space="0" w:color="auto"/>
              <w:right w:val="single" w:sz="4" w:space="0" w:color="auto"/>
            </w:tcBorders>
          </w:tcPr>
          <w:p w14:paraId="27D46ECA"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399" w:type="dxa"/>
            <w:tcBorders>
              <w:top w:val="single" w:sz="4" w:space="0" w:color="auto"/>
              <w:left w:val="single" w:sz="4" w:space="0" w:color="auto"/>
              <w:bottom w:val="single" w:sz="4" w:space="0" w:color="auto"/>
              <w:right w:val="single" w:sz="12" w:space="0" w:color="auto"/>
            </w:tcBorders>
          </w:tcPr>
          <w:p w14:paraId="1BAAF262"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273" w:type="dxa"/>
            <w:tcBorders>
              <w:top w:val="single" w:sz="4" w:space="0" w:color="auto"/>
              <w:left w:val="single" w:sz="12" w:space="0" w:color="auto"/>
              <w:bottom w:val="single" w:sz="4" w:space="0" w:color="auto"/>
              <w:right w:val="single" w:sz="4" w:space="0" w:color="auto"/>
            </w:tcBorders>
          </w:tcPr>
          <w:p w14:paraId="08215985"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328" w:type="dxa"/>
            <w:tcBorders>
              <w:top w:val="single" w:sz="4" w:space="0" w:color="auto"/>
              <w:left w:val="single" w:sz="4" w:space="0" w:color="auto"/>
              <w:bottom w:val="single" w:sz="4" w:space="0" w:color="auto"/>
              <w:right w:val="single" w:sz="4" w:space="0" w:color="auto"/>
            </w:tcBorders>
          </w:tcPr>
          <w:p w14:paraId="0273F479"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384" w:type="dxa"/>
            <w:tcBorders>
              <w:top w:val="single" w:sz="4" w:space="0" w:color="auto"/>
              <w:left w:val="single" w:sz="4" w:space="0" w:color="auto"/>
              <w:bottom w:val="single" w:sz="4" w:space="0" w:color="auto"/>
              <w:right w:val="single" w:sz="4" w:space="0" w:color="auto"/>
            </w:tcBorders>
          </w:tcPr>
          <w:p w14:paraId="35767F6E"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398" w:type="dxa"/>
            <w:gridSpan w:val="2"/>
            <w:tcBorders>
              <w:top w:val="single" w:sz="4" w:space="0" w:color="auto"/>
              <w:left w:val="single" w:sz="4" w:space="0" w:color="auto"/>
              <w:bottom w:val="single" w:sz="4" w:space="0" w:color="auto"/>
              <w:right w:val="single" w:sz="12" w:space="0" w:color="auto"/>
            </w:tcBorders>
          </w:tcPr>
          <w:p w14:paraId="1E035EA8"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273" w:type="dxa"/>
            <w:tcBorders>
              <w:top w:val="single" w:sz="4" w:space="0" w:color="auto"/>
              <w:left w:val="single" w:sz="12" w:space="0" w:color="auto"/>
              <w:bottom w:val="single" w:sz="4" w:space="0" w:color="auto"/>
              <w:right w:val="single" w:sz="4" w:space="0" w:color="auto"/>
            </w:tcBorders>
          </w:tcPr>
          <w:p w14:paraId="02530649"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328" w:type="dxa"/>
            <w:tcBorders>
              <w:top w:val="single" w:sz="4" w:space="0" w:color="auto"/>
              <w:left w:val="single" w:sz="4" w:space="0" w:color="auto"/>
              <w:bottom w:val="single" w:sz="4" w:space="0" w:color="auto"/>
              <w:right w:val="single" w:sz="4" w:space="0" w:color="auto"/>
            </w:tcBorders>
          </w:tcPr>
          <w:p w14:paraId="4624DB49"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384" w:type="dxa"/>
            <w:tcBorders>
              <w:top w:val="single" w:sz="4" w:space="0" w:color="auto"/>
              <w:left w:val="single" w:sz="4" w:space="0" w:color="auto"/>
              <w:bottom w:val="single" w:sz="4" w:space="0" w:color="auto"/>
              <w:right w:val="single" w:sz="4" w:space="0" w:color="auto"/>
            </w:tcBorders>
          </w:tcPr>
          <w:p w14:paraId="0EFD6547"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399" w:type="dxa"/>
            <w:tcBorders>
              <w:top w:val="single" w:sz="4" w:space="0" w:color="auto"/>
              <w:left w:val="single" w:sz="4" w:space="0" w:color="auto"/>
              <w:bottom w:val="single" w:sz="4" w:space="0" w:color="auto"/>
              <w:right w:val="single" w:sz="12" w:space="0" w:color="auto"/>
            </w:tcBorders>
          </w:tcPr>
          <w:p w14:paraId="2A231289"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344" w:type="dxa"/>
            <w:tcBorders>
              <w:top w:val="single" w:sz="4" w:space="0" w:color="auto"/>
              <w:left w:val="single" w:sz="12" w:space="0" w:color="auto"/>
              <w:bottom w:val="single" w:sz="4" w:space="0" w:color="auto"/>
              <w:right w:val="single" w:sz="4" w:space="0" w:color="auto"/>
            </w:tcBorders>
            <w:shd w:val="clear" w:color="auto" w:fill="A5A5A5" w:themeFill="accent3"/>
            <w:hideMark/>
          </w:tcPr>
          <w:p w14:paraId="1E8ADF06"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r w:rsidRPr="00EF3F96">
              <w:rPr>
                <w:b/>
                <w:sz w:val="14"/>
                <w:szCs w:val="14"/>
              </w:rPr>
              <w:t>x</w:t>
            </w:r>
          </w:p>
        </w:tc>
        <w:tc>
          <w:tcPr>
            <w:tcW w:w="344" w:type="dxa"/>
            <w:tcBorders>
              <w:top w:val="single" w:sz="4" w:space="0" w:color="auto"/>
              <w:left w:val="single" w:sz="4" w:space="0" w:color="auto"/>
              <w:bottom w:val="single" w:sz="4" w:space="0" w:color="auto"/>
              <w:right w:val="single" w:sz="4" w:space="0" w:color="auto"/>
            </w:tcBorders>
            <w:shd w:val="clear" w:color="auto" w:fill="A5A5A5" w:themeFill="accent3"/>
            <w:hideMark/>
          </w:tcPr>
          <w:p w14:paraId="509AA712"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r w:rsidRPr="00EF3F96">
              <w:rPr>
                <w:b/>
                <w:sz w:val="14"/>
                <w:szCs w:val="14"/>
              </w:rPr>
              <w:t>x</w:t>
            </w:r>
          </w:p>
        </w:tc>
        <w:tc>
          <w:tcPr>
            <w:tcW w:w="344" w:type="dxa"/>
            <w:tcBorders>
              <w:top w:val="single" w:sz="4" w:space="0" w:color="auto"/>
              <w:left w:val="single" w:sz="4" w:space="0" w:color="auto"/>
              <w:bottom w:val="single" w:sz="4" w:space="0" w:color="auto"/>
              <w:right w:val="single" w:sz="4" w:space="0" w:color="auto"/>
            </w:tcBorders>
          </w:tcPr>
          <w:p w14:paraId="580838BA"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345" w:type="dxa"/>
            <w:tcBorders>
              <w:top w:val="single" w:sz="4" w:space="0" w:color="auto"/>
              <w:left w:val="single" w:sz="4" w:space="0" w:color="auto"/>
              <w:bottom w:val="single" w:sz="4" w:space="0" w:color="auto"/>
              <w:right w:val="single" w:sz="12" w:space="0" w:color="auto"/>
            </w:tcBorders>
          </w:tcPr>
          <w:p w14:paraId="4E751395"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273" w:type="dxa"/>
            <w:tcBorders>
              <w:top w:val="single" w:sz="4" w:space="0" w:color="auto"/>
              <w:left w:val="single" w:sz="12" w:space="0" w:color="auto"/>
              <w:bottom w:val="single" w:sz="4" w:space="0" w:color="auto"/>
              <w:right w:val="single" w:sz="4" w:space="0" w:color="auto"/>
            </w:tcBorders>
          </w:tcPr>
          <w:p w14:paraId="7C7D1710"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328" w:type="dxa"/>
            <w:tcBorders>
              <w:top w:val="single" w:sz="4" w:space="0" w:color="auto"/>
              <w:left w:val="single" w:sz="4" w:space="0" w:color="auto"/>
              <w:bottom w:val="single" w:sz="4" w:space="0" w:color="auto"/>
              <w:right w:val="single" w:sz="4" w:space="0" w:color="auto"/>
            </w:tcBorders>
          </w:tcPr>
          <w:p w14:paraId="65EABC24"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384" w:type="dxa"/>
            <w:tcBorders>
              <w:top w:val="single" w:sz="4" w:space="0" w:color="auto"/>
              <w:left w:val="single" w:sz="4" w:space="0" w:color="auto"/>
              <w:bottom w:val="single" w:sz="4" w:space="0" w:color="auto"/>
              <w:right w:val="single" w:sz="4" w:space="0" w:color="auto"/>
            </w:tcBorders>
          </w:tcPr>
          <w:p w14:paraId="7940B0AE"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385" w:type="dxa"/>
            <w:tcBorders>
              <w:top w:val="single" w:sz="4" w:space="0" w:color="auto"/>
              <w:left w:val="single" w:sz="4" w:space="0" w:color="auto"/>
              <w:bottom w:val="single" w:sz="4" w:space="0" w:color="auto"/>
              <w:right w:val="single" w:sz="4" w:space="0" w:color="auto"/>
            </w:tcBorders>
          </w:tcPr>
          <w:p w14:paraId="41C6E9DD"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r>
      <w:tr w:rsidR="00963ECD" w:rsidRPr="00EF3F96" w14:paraId="5B90730E" w14:textId="77777777" w:rsidTr="00CA7042">
        <w:trPr>
          <w:cantSplit/>
          <w:trHeight w:val="911"/>
        </w:trPr>
        <w:tc>
          <w:tcPr>
            <w:cnfStyle w:val="001000000000" w:firstRow="0" w:lastRow="0" w:firstColumn="1" w:lastColumn="0" w:oddVBand="0" w:evenVBand="0" w:oddHBand="0" w:evenHBand="0" w:firstRowFirstColumn="0" w:firstRowLastColumn="0" w:lastRowFirstColumn="0" w:lastRowLastColumn="0"/>
            <w:tcW w:w="493" w:type="dxa"/>
            <w:tcBorders>
              <w:top w:val="single" w:sz="4" w:space="0" w:color="auto"/>
              <w:left w:val="single" w:sz="12" w:space="0" w:color="auto"/>
              <w:bottom w:val="single" w:sz="4" w:space="0" w:color="999999" w:themeColor="text1" w:themeTint="66"/>
              <w:right w:val="single" w:sz="12" w:space="0" w:color="auto"/>
            </w:tcBorders>
            <w:hideMark/>
          </w:tcPr>
          <w:p w14:paraId="22EC3021" w14:textId="77777777" w:rsidR="00EF3F96" w:rsidRPr="00EF3F96" w:rsidRDefault="00EF3F96" w:rsidP="00EF3F96">
            <w:pPr>
              <w:rPr>
                <w:sz w:val="16"/>
                <w:szCs w:val="16"/>
              </w:rPr>
            </w:pPr>
            <w:r w:rsidRPr="00EF3F96">
              <w:rPr>
                <w:sz w:val="16"/>
                <w:szCs w:val="16"/>
              </w:rPr>
              <w:t>35.</w:t>
            </w:r>
          </w:p>
        </w:tc>
        <w:tc>
          <w:tcPr>
            <w:tcW w:w="2758" w:type="dxa"/>
            <w:tcBorders>
              <w:top w:val="single" w:sz="4" w:space="0" w:color="auto"/>
              <w:left w:val="single" w:sz="12" w:space="0" w:color="auto"/>
              <w:bottom w:val="single" w:sz="4" w:space="0" w:color="999999" w:themeColor="text1" w:themeTint="66"/>
              <w:right w:val="single" w:sz="12" w:space="0" w:color="auto"/>
            </w:tcBorders>
            <w:shd w:val="clear" w:color="auto" w:fill="A6A6A6" w:themeFill="background1" w:themeFillShade="A6"/>
            <w:hideMark/>
          </w:tcPr>
          <w:p w14:paraId="59FF1B4F" w14:textId="77777777" w:rsidR="00EF3F96" w:rsidRPr="00EF3F96" w:rsidRDefault="00EF3F96" w:rsidP="00EF3F96">
            <w:pPr>
              <w:spacing w:line="240" w:lineRule="auto"/>
              <w:contextualSpacing/>
              <w:jc w:val="both"/>
              <w:cnfStyle w:val="000000000000" w:firstRow="0" w:lastRow="0" w:firstColumn="0" w:lastColumn="0" w:oddVBand="0" w:evenVBand="0" w:oddHBand="0" w:evenHBand="0" w:firstRowFirstColumn="0" w:firstRowLastColumn="0" w:lastRowFirstColumn="0" w:lastRowLastColumn="0"/>
              <w:rPr>
                <w:rFonts w:eastAsia="Times New Roman"/>
                <w:sz w:val="16"/>
                <w:szCs w:val="16"/>
                <w:lang w:val="x-none" w:eastAsia="x-none"/>
              </w:rPr>
            </w:pPr>
            <w:r w:rsidRPr="00EF3F96">
              <w:rPr>
                <w:rFonts w:eastAsia="Times New Roman"/>
                <w:sz w:val="16"/>
                <w:szCs w:val="16"/>
                <w:lang w:val="x-none" w:eastAsia="x-none"/>
              </w:rPr>
              <w:t>Ewaluacja</w:t>
            </w:r>
            <w:r w:rsidRPr="00EF3F96">
              <w:rPr>
                <w:rFonts w:eastAsia="Times New Roman"/>
                <w:sz w:val="16"/>
                <w:szCs w:val="16"/>
                <w:lang w:eastAsia="x-none"/>
              </w:rPr>
              <w:t xml:space="preserve"> </w:t>
            </w:r>
            <w:r w:rsidRPr="00EF3F96">
              <w:rPr>
                <w:rFonts w:eastAsia="Times New Roman"/>
                <w:sz w:val="16"/>
                <w:szCs w:val="16"/>
                <w:lang w:val="x-none" w:eastAsia="x-none"/>
              </w:rPr>
              <w:t>uzyskanych</w:t>
            </w:r>
            <w:r w:rsidRPr="00EF3F96">
              <w:rPr>
                <w:rFonts w:eastAsia="Times New Roman"/>
                <w:sz w:val="16"/>
                <w:szCs w:val="16"/>
                <w:lang w:eastAsia="x-none"/>
              </w:rPr>
              <w:t xml:space="preserve"> </w:t>
            </w:r>
            <w:r w:rsidRPr="00EF3F96">
              <w:rPr>
                <w:rFonts w:eastAsia="Times New Roman"/>
                <w:sz w:val="16"/>
                <w:szCs w:val="16"/>
                <w:lang w:val="x-none" w:eastAsia="x-none"/>
              </w:rPr>
              <w:t>wartości</w:t>
            </w:r>
            <w:r w:rsidRPr="00EF3F96">
              <w:rPr>
                <w:rFonts w:eastAsia="Times New Roman"/>
                <w:sz w:val="16"/>
                <w:szCs w:val="16"/>
                <w:lang w:eastAsia="x-none"/>
              </w:rPr>
              <w:t xml:space="preserve"> </w:t>
            </w:r>
            <w:r w:rsidRPr="00EF3F96">
              <w:rPr>
                <w:rFonts w:eastAsia="Times New Roman"/>
                <w:sz w:val="16"/>
                <w:szCs w:val="16"/>
                <w:lang w:val="x-none" w:eastAsia="x-none"/>
              </w:rPr>
              <w:t>wskaźników</w:t>
            </w:r>
            <w:r w:rsidRPr="00EF3F96">
              <w:rPr>
                <w:rFonts w:eastAsia="Times New Roman"/>
                <w:sz w:val="16"/>
                <w:szCs w:val="16"/>
                <w:lang w:eastAsia="x-none"/>
              </w:rPr>
              <w:t xml:space="preserve"> </w:t>
            </w:r>
            <w:r w:rsidRPr="00EF3F96">
              <w:rPr>
                <w:rFonts w:eastAsia="Times New Roman"/>
                <w:sz w:val="16"/>
                <w:szCs w:val="16"/>
                <w:lang w:val="x-none" w:eastAsia="x-none"/>
              </w:rPr>
              <w:t>rezultatu</w:t>
            </w:r>
            <w:r w:rsidRPr="00EF3F96">
              <w:rPr>
                <w:rFonts w:eastAsia="Times New Roman"/>
                <w:sz w:val="16"/>
                <w:szCs w:val="16"/>
                <w:lang w:eastAsia="x-none"/>
              </w:rPr>
              <w:t xml:space="preserve"> </w:t>
            </w:r>
            <w:r w:rsidRPr="00EF3F96">
              <w:rPr>
                <w:rFonts w:eastAsia="Times New Roman"/>
                <w:sz w:val="16"/>
                <w:szCs w:val="16"/>
                <w:lang w:val="x-none" w:eastAsia="x-none"/>
              </w:rPr>
              <w:t>długoterminowego</w:t>
            </w:r>
            <w:r w:rsidRPr="00EF3F96">
              <w:rPr>
                <w:rFonts w:eastAsia="Times New Roman"/>
                <w:sz w:val="16"/>
                <w:szCs w:val="16"/>
                <w:lang w:eastAsia="x-none"/>
              </w:rPr>
              <w:t xml:space="preserve"> </w:t>
            </w:r>
            <w:r w:rsidRPr="00EF3F96">
              <w:rPr>
                <w:rFonts w:eastAsia="Times New Roman"/>
                <w:sz w:val="16"/>
                <w:szCs w:val="16"/>
                <w:lang w:val="x-none" w:eastAsia="x-none"/>
              </w:rPr>
              <w:t>EFS oraz wskaźników</w:t>
            </w:r>
            <w:r w:rsidRPr="00EF3F96">
              <w:rPr>
                <w:rFonts w:eastAsia="Times New Roman"/>
                <w:sz w:val="16"/>
                <w:szCs w:val="16"/>
                <w:lang w:eastAsia="x-none"/>
              </w:rPr>
              <w:t xml:space="preserve"> </w:t>
            </w:r>
            <w:r w:rsidRPr="00EF3F96">
              <w:rPr>
                <w:rFonts w:eastAsia="Times New Roman"/>
                <w:sz w:val="16"/>
                <w:szCs w:val="16"/>
                <w:lang w:val="x-none" w:eastAsia="x-none"/>
              </w:rPr>
              <w:t>rezultatu EFS w</w:t>
            </w:r>
            <w:r w:rsidRPr="00EF3F96">
              <w:rPr>
                <w:rFonts w:eastAsia="Times New Roman"/>
                <w:sz w:val="16"/>
                <w:szCs w:val="16"/>
                <w:lang w:eastAsia="x-none"/>
              </w:rPr>
              <w:t xml:space="preserve"> </w:t>
            </w:r>
            <w:r w:rsidRPr="00EF3F96">
              <w:rPr>
                <w:rFonts w:eastAsia="Times New Roman"/>
                <w:sz w:val="16"/>
                <w:szCs w:val="16"/>
                <w:lang w:val="x-none" w:eastAsia="x-none"/>
              </w:rPr>
              <w:t>ramach</w:t>
            </w:r>
            <w:r w:rsidRPr="00EF3F96">
              <w:rPr>
                <w:rFonts w:eastAsia="Times New Roman"/>
                <w:sz w:val="16"/>
                <w:szCs w:val="16"/>
                <w:lang w:eastAsia="x-none"/>
              </w:rPr>
              <w:t xml:space="preserve"> </w:t>
            </w:r>
            <w:r w:rsidRPr="00EF3F96">
              <w:rPr>
                <w:rFonts w:eastAsia="Times New Roman"/>
                <w:sz w:val="16"/>
                <w:szCs w:val="16"/>
                <w:lang w:val="x-none" w:eastAsia="x-none"/>
              </w:rPr>
              <w:t>RPO WSL na</w:t>
            </w:r>
            <w:r w:rsidRPr="00EF3F96">
              <w:rPr>
                <w:rFonts w:eastAsia="Times New Roman"/>
                <w:sz w:val="16"/>
                <w:szCs w:val="16"/>
                <w:lang w:eastAsia="x-none"/>
              </w:rPr>
              <w:t xml:space="preserve"> </w:t>
            </w:r>
            <w:r w:rsidRPr="00EF3F96">
              <w:rPr>
                <w:rFonts w:eastAsia="Times New Roman"/>
                <w:sz w:val="16"/>
                <w:szCs w:val="16"/>
                <w:lang w:val="x-none" w:eastAsia="x-none"/>
              </w:rPr>
              <w:t>lata 2014-2020</w:t>
            </w:r>
            <w:r w:rsidRPr="00EF3F96">
              <w:rPr>
                <w:rFonts w:eastAsia="Times New Roman"/>
                <w:sz w:val="16"/>
                <w:szCs w:val="16"/>
                <w:lang w:eastAsia="x-none"/>
              </w:rPr>
              <w:t>.</w:t>
            </w:r>
          </w:p>
        </w:tc>
        <w:tc>
          <w:tcPr>
            <w:tcW w:w="236" w:type="dxa"/>
            <w:tcBorders>
              <w:top w:val="single" w:sz="4" w:space="0" w:color="auto"/>
              <w:left w:val="single" w:sz="12" w:space="0" w:color="auto"/>
              <w:bottom w:val="single" w:sz="4" w:space="0" w:color="999999" w:themeColor="text1" w:themeTint="66"/>
              <w:right w:val="single" w:sz="4" w:space="0" w:color="auto"/>
            </w:tcBorders>
          </w:tcPr>
          <w:p w14:paraId="2AC77DD1"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327" w:type="dxa"/>
            <w:tcBorders>
              <w:top w:val="single" w:sz="4" w:space="0" w:color="auto"/>
              <w:left w:val="single" w:sz="4" w:space="0" w:color="auto"/>
              <w:bottom w:val="single" w:sz="4" w:space="0" w:color="999999" w:themeColor="text1" w:themeTint="66"/>
              <w:right w:val="single" w:sz="4" w:space="0" w:color="auto"/>
            </w:tcBorders>
          </w:tcPr>
          <w:p w14:paraId="423285C8"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383" w:type="dxa"/>
            <w:tcBorders>
              <w:top w:val="single" w:sz="4" w:space="0" w:color="auto"/>
              <w:left w:val="single" w:sz="4" w:space="0" w:color="auto"/>
              <w:bottom w:val="single" w:sz="4" w:space="0" w:color="999999" w:themeColor="text1" w:themeTint="66"/>
              <w:right w:val="single" w:sz="4" w:space="0" w:color="auto"/>
            </w:tcBorders>
          </w:tcPr>
          <w:p w14:paraId="27430EBE"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397" w:type="dxa"/>
            <w:tcBorders>
              <w:top w:val="single" w:sz="4" w:space="0" w:color="auto"/>
              <w:left w:val="single" w:sz="4" w:space="0" w:color="auto"/>
              <w:bottom w:val="single" w:sz="4" w:space="0" w:color="999999" w:themeColor="text1" w:themeTint="66"/>
              <w:right w:val="single" w:sz="12" w:space="0" w:color="auto"/>
            </w:tcBorders>
          </w:tcPr>
          <w:p w14:paraId="529954A2"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272" w:type="dxa"/>
            <w:tcBorders>
              <w:top w:val="single" w:sz="4" w:space="0" w:color="auto"/>
              <w:left w:val="single" w:sz="12" w:space="0" w:color="auto"/>
              <w:bottom w:val="single" w:sz="4" w:space="0" w:color="999999" w:themeColor="text1" w:themeTint="66"/>
              <w:right w:val="single" w:sz="4" w:space="0" w:color="auto"/>
            </w:tcBorders>
          </w:tcPr>
          <w:p w14:paraId="5F509AE0"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327" w:type="dxa"/>
            <w:tcBorders>
              <w:top w:val="single" w:sz="4" w:space="0" w:color="auto"/>
              <w:left w:val="single" w:sz="4" w:space="0" w:color="auto"/>
              <w:bottom w:val="single" w:sz="4" w:space="0" w:color="999999" w:themeColor="text1" w:themeTint="66"/>
              <w:right w:val="single" w:sz="4" w:space="0" w:color="auto"/>
            </w:tcBorders>
          </w:tcPr>
          <w:p w14:paraId="32525CEA"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383" w:type="dxa"/>
            <w:tcBorders>
              <w:top w:val="single" w:sz="4" w:space="0" w:color="auto"/>
              <w:left w:val="single" w:sz="4" w:space="0" w:color="auto"/>
              <w:bottom w:val="single" w:sz="4" w:space="0" w:color="999999" w:themeColor="text1" w:themeTint="66"/>
              <w:right w:val="single" w:sz="4" w:space="0" w:color="auto"/>
            </w:tcBorders>
          </w:tcPr>
          <w:p w14:paraId="1CC3592C"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398" w:type="dxa"/>
            <w:gridSpan w:val="2"/>
            <w:tcBorders>
              <w:top w:val="single" w:sz="4" w:space="0" w:color="auto"/>
              <w:left w:val="single" w:sz="4" w:space="0" w:color="auto"/>
              <w:bottom w:val="single" w:sz="4" w:space="0" w:color="999999" w:themeColor="text1" w:themeTint="66"/>
              <w:right w:val="single" w:sz="12" w:space="0" w:color="auto"/>
            </w:tcBorders>
          </w:tcPr>
          <w:p w14:paraId="0D40B080"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273" w:type="dxa"/>
            <w:tcBorders>
              <w:top w:val="single" w:sz="4" w:space="0" w:color="auto"/>
              <w:left w:val="single" w:sz="12" w:space="0" w:color="auto"/>
              <w:bottom w:val="single" w:sz="4" w:space="0" w:color="999999" w:themeColor="text1" w:themeTint="66"/>
              <w:right w:val="single" w:sz="4" w:space="0" w:color="auto"/>
            </w:tcBorders>
          </w:tcPr>
          <w:p w14:paraId="05BFC4DE"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328" w:type="dxa"/>
            <w:tcBorders>
              <w:top w:val="single" w:sz="4" w:space="0" w:color="auto"/>
              <w:left w:val="single" w:sz="4" w:space="0" w:color="auto"/>
              <w:bottom w:val="single" w:sz="4" w:space="0" w:color="999999" w:themeColor="text1" w:themeTint="66"/>
              <w:right w:val="single" w:sz="4" w:space="0" w:color="auto"/>
            </w:tcBorders>
          </w:tcPr>
          <w:p w14:paraId="28F02C20"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384" w:type="dxa"/>
            <w:tcBorders>
              <w:top w:val="single" w:sz="4" w:space="0" w:color="auto"/>
              <w:left w:val="single" w:sz="4" w:space="0" w:color="auto"/>
              <w:bottom w:val="single" w:sz="4" w:space="0" w:color="999999" w:themeColor="text1" w:themeTint="66"/>
              <w:right w:val="single" w:sz="4" w:space="0" w:color="auto"/>
            </w:tcBorders>
          </w:tcPr>
          <w:p w14:paraId="20D9994D"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402" w:type="dxa"/>
            <w:tcBorders>
              <w:top w:val="single" w:sz="4" w:space="0" w:color="auto"/>
              <w:left w:val="single" w:sz="4" w:space="0" w:color="auto"/>
              <w:bottom w:val="single" w:sz="4" w:space="0" w:color="999999" w:themeColor="text1" w:themeTint="66"/>
              <w:right w:val="single" w:sz="12" w:space="0" w:color="auto"/>
            </w:tcBorders>
          </w:tcPr>
          <w:p w14:paraId="56DAD1FF"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273" w:type="dxa"/>
            <w:tcBorders>
              <w:top w:val="single" w:sz="4" w:space="0" w:color="auto"/>
              <w:left w:val="single" w:sz="12" w:space="0" w:color="auto"/>
              <w:bottom w:val="single" w:sz="4" w:space="0" w:color="999999" w:themeColor="text1" w:themeTint="66"/>
              <w:right w:val="single" w:sz="4" w:space="0" w:color="auto"/>
            </w:tcBorders>
          </w:tcPr>
          <w:p w14:paraId="23B7183A"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328" w:type="dxa"/>
            <w:tcBorders>
              <w:top w:val="single" w:sz="4" w:space="0" w:color="auto"/>
              <w:left w:val="single" w:sz="4" w:space="0" w:color="auto"/>
              <w:bottom w:val="single" w:sz="4" w:space="0" w:color="999999" w:themeColor="text1" w:themeTint="66"/>
              <w:right w:val="single" w:sz="4" w:space="0" w:color="auto"/>
            </w:tcBorders>
          </w:tcPr>
          <w:p w14:paraId="422934D3"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384" w:type="dxa"/>
            <w:tcBorders>
              <w:top w:val="single" w:sz="4" w:space="0" w:color="auto"/>
              <w:left w:val="single" w:sz="4" w:space="0" w:color="auto"/>
              <w:bottom w:val="single" w:sz="4" w:space="0" w:color="999999" w:themeColor="text1" w:themeTint="66"/>
              <w:right w:val="single" w:sz="4" w:space="0" w:color="auto"/>
            </w:tcBorders>
          </w:tcPr>
          <w:p w14:paraId="41DC4EA1"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398" w:type="dxa"/>
            <w:gridSpan w:val="2"/>
            <w:tcBorders>
              <w:top w:val="single" w:sz="4" w:space="0" w:color="auto"/>
              <w:left w:val="single" w:sz="4" w:space="0" w:color="auto"/>
              <w:bottom w:val="single" w:sz="4" w:space="0" w:color="999999" w:themeColor="text1" w:themeTint="66"/>
              <w:right w:val="single" w:sz="12" w:space="0" w:color="auto"/>
            </w:tcBorders>
          </w:tcPr>
          <w:p w14:paraId="3BC1575F"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273" w:type="dxa"/>
            <w:tcBorders>
              <w:top w:val="single" w:sz="4" w:space="0" w:color="auto"/>
              <w:left w:val="single" w:sz="12" w:space="0" w:color="auto"/>
              <w:bottom w:val="single" w:sz="4" w:space="0" w:color="999999" w:themeColor="text1" w:themeTint="66"/>
              <w:right w:val="single" w:sz="4" w:space="0" w:color="auto"/>
            </w:tcBorders>
          </w:tcPr>
          <w:p w14:paraId="0341AC09"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328" w:type="dxa"/>
            <w:tcBorders>
              <w:top w:val="single" w:sz="4" w:space="0" w:color="auto"/>
              <w:left w:val="single" w:sz="4" w:space="0" w:color="auto"/>
              <w:bottom w:val="single" w:sz="4" w:space="0" w:color="999999" w:themeColor="text1" w:themeTint="66"/>
              <w:right w:val="single" w:sz="4" w:space="0" w:color="auto"/>
            </w:tcBorders>
          </w:tcPr>
          <w:p w14:paraId="0971848E"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384" w:type="dxa"/>
            <w:tcBorders>
              <w:top w:val="single" w:sz="4" w:space="0" w:color="auto"/>
              <w:left w:val="single" w:sz="4" w:space="0" w:color="auto"/>
              <w:bottom w:val="single" w:sz="4" w:space="0" w:color="999999" w:themeColor="text1" w:themeTint="66"/>
              <w:right w:val="single" w:sz="4" w:space="0" w:color="auto"/>
            </w:tcBorders>
          </w:tcPr>
          <w:p w14:paraId="62F6E04D"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399" w:type="dxa"/>
            <w:tcBorders>
              <w:top w:val="single" w:sz="4" w:space="0" w:color="auto"/>
              <w:left w:val="single" w:sz="4" w:space="0" w:color="auto"/>
              <w:bottom w:val="single" w:sz="4" w:space="0" w:color="999999" w:themeColor="text1" w:themeTint="66"/>
              <w:right w:val="single" w:sz="12" w:space="0" w:color="auto"/>
            </w:tcBorders>
          </w:tcPr>
          <w:p w14:paraId="3407DAF5"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273" w:type="dxa"/>
            <w:tcBorders>
              <w:top w:val="single" w:sz="4" w:space="0" w:color="auto"/>
              <w:left w:val="single" w:sz="12" w:space="0" w:color="auto"/>
              <w:bottom w:val="single" w:sz="4" w:space="0" w:color="999999" w:themeColor="text1" w:themeTint="66"/>
              <w:right w:val="single" w:sz="4" w:space="0" w:color="auto"/>
            </w:tcBorders>
          </w:tcPr>
          <w:p w14:paraId="2C67B043"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328" w:type="dxa"/>
            <w:tcBorders>
              <w:top w:val="single" w:sz="4" w:space="0" w:color="auto"/>
              <w:left w:val="single" w:sz="4" w:space="0" w:color="auto"/>
              <w:bottom w:val="single" w:sz="4" w:space="0" w:color="999999" w:themeColor="text1" w:themeTint="66"/>
              <w:right w:val="single" w:sz="4" w:space="0" w:color="auto"/>
            </w:tcBorders>
          </w:tcPr>
          <w:p w14:paraId="20E1CA37"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384" w:type="dxa"/>
            <w:tcBorders>
              <w:top w:val="single" w:sz="4" w:space="0" w:color="auto"/>
              <w:left w:val="single" w:sz="4" w:space="0" w:color="auto"/>
              <w:bottom w:val="single" w:sz="4" w:space="0" w:color="999999" w:themeColor="text1" w:themeTint="66"/>
              <w:right w:val="single" w:sz="4" w:space="0" w:color="auto"/>
            </w:tcBorders>
          </w:tcPr>
          <w:p w14:paraId="11176B96"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398" w:type="dxa"/>
            <w:gridSpan w:val="2"/>
            <w:tcBorders>
              <w:top w:val="single" w:sz="4" w:space="0" w:color="auto"/>
              <w:left w:val="single" w:sz="4" w:space="0" w:color="auto"/>
              <w:bottom w:val="single" w:sz="4" w:space="0" w:color="999999" w:themeColor="text1" w:themeTint="66"/>
              <w:right w:val="single" w:sz="12" w:space="0" w:color="auto"/>
            </w:tcBorders>
          </w:tcPr>
          <w:p w14:paraId="4A871788"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273" w:type="dxa"/>
            <w:tcBorders>
              <w:top w:val="single" w:sz="4" w:space="0" w:color="auto"/>
              <w:left w:val="single" w:sz="12" w:space="0" w:color="auto"/>
              <w:bottom w:val="single" w:sz="4" w:space="0" w:color="999999" w:themeColor="text1" w:themeTint="66"/>
              <w:right w:val="single" w:sz="4" w:space="0" w:color="auto"/>
            </w:tcBorders>
          </w:tcPr>
          <w:p w14:paraId="3B9EA588"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328" w:type="dxa"/>
            <w:tcBorders>
              <w:top w:val="single" w:sz="4" w:space="0" w:color="auto"/>
              <w:left w:val="single" w:sz="4" w:space="0" w:color="auto"/>
              <w:bottom w:val="single" w:sz="4" w:space="0" w:color="999999" w:themeColor="text1" w:themeTint="66"/>
              <w:right w:val="single" w:sz="4" w:space="0" w:color="auto"/>
            </w:tcBorders>
          </w:tcPr>
          <w:p w14:paraId="5041262D"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384" w:type="dxa"/>
            <w:tcBorders>
              <w:top w:val="single" w:sz="4" w:space="0" w:color="auto"/>
              <w:left w:val="single" w:sz="4" w:space="0" w:color="auto"/>
              <w:bottom w:val="single" w:sz="4" w:space="0" w:color="999999" w:themeColor="text1" w:themeTint="66"/>
              <w:right w:val="single" w:sz="4" w:space="0" w:color="auto"/>
            </w:tcBorders>
          </w:tcPr>
          <w:p w14:paraId="6E626908"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399" w:type="dxa"/>
            <w:tcBorders>
              <w:top w:val="single" w:sz="4" w:space="0" w:color="auto"/>
              <w:left w:val="single" w:sz="4" w:space="0" w:color="auto"/>
              <w:bottom w:val="single" w:sz="4" w:space="0" w:color="auto"/>
              <w:right w:val="single" w:sz="12" w:space="0" w:color="auto"/>
            </w:tcBorders>
          </w:tcPr>
          <w:p w14:paraId="50644C32"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344" w:type="dxa"/>
            <w:tcBorders>
              <w:top w:val="single" w:sz="4" w:space="0" w:color="auto"/>
              <w:left w:val="single" w:sz="12" w:space="0" w:color="auto"/>
              <w:bottom w:val="single" w:sz="4" w:space="0" w:color="auto"/>
              <w:right w:val="single" w:sz="4" w:space="0" w:color="auto"/>
            </w:tcBorders>
          </w:tcPr>
          <w:p w14:paraId="32CBF068"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344" w:type="dxa"/>
            <w:tcBorders>
              <w:top w:val="single" w:sz="4" w:space="0" w:color="auto"/>
              <w:left w:val="single" w:sz="4" w:space="0" w:color="auto"/>
              <w:bottom w:val="single" w:sz="4" w:space="0" w:color="auto"/>
              <w:right w:val="single" w:sz="4" w:space="0" w:color="auto"/>
            </w:tcBorders>
          </w:tcPr>
          <w:p w14:paraId="54D2A23E"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344" w:type="dxa"/>
            <w:tcBorders>
              <w:top w:val="single" w:sz="4" w:space="0" w:color="auto"/>
              <w:left w:val="single" w:sz="4" w:space="0" w:color="auto"/>
              <w:bottom w:val="single" w:sz="4" w:space="0" w:color="auto"/>
              <w:right w:val="single" w:sz="4" w:space="0" w:color="auto"/>
            </w:tcBorders>
            <w:shd w:val="clear" w:color="auto" w:fill="A5A5A5" w:themeFill="accent3"/>
            <w:hideMark/>
          </w:tcPr>
          <w:p w14:paraId="2FA703E9"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r w:rsidRPr="00EF3F96">
              <w:rPr>
                <w:b/>
                <w:sz w:val="14"/>
                <w:szCs w:val="14"/>
              </w:rPr>
              <w:t>x</w:t>
            </w:r>
          </w:p>
        </w:tc>
        <w:tc>
          <w:tcPr>
            <w:tcW w:w="345" w:type="dxa"/>
            <w:tcBorders>
              <w:top w:val="single" w:sz="4" w:space="0" w:color="auto"/>
              <w:left w:val="single" w:sz="4" w:space="0" w:color="auto"/>
              <w:bottom w:val="single" w:sz="4" w:space="0" w:color="auto"/>
              <w:right w:val="single" w:sz="12" w:space="0" w:color="auto"/>
            </w:tcBorders>
            <w:shd w:val="clear" w:color="auto" w:fill="A5A5A5" w:themeFill="accent3"/>
            <w:hideMark/>
          </w:tcPr>
          <w:p w14:paraId="354DBDE3"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r w:rsidRPr="00EF3F96">
              <w:rPr>
                <w:b/>
                <w:sz w:val="14"/>
                <w:szCs w:val="14"/>
              </w:rPr>
              <w:t>x</w:t>
            </w:r>
          </w:p>
        </w:tc>
        <w:tc>
          <w:tcPr>
            <w:tcW w:w="273" w:type="dxa"/>
            <w:tcBorders>
              <w:top w:val="single" w:sz="4" w:space="0" w:color="auto"/>
              <w:left w:val="single" w:sz="12" w:space="0" w:color="auto"/>
              <w:bottom w:val="single" w:sz="4" w:space="0" w:color="auto"/>
              <w:right w:val="single" w:sz="4" w:space="0" w:color="auto"/>
            </w:tcBorders>
          </w:tcPr>
          <w:p w14:paraId="027A88CE"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328" w:type="dxa"/>
            <w:tcBorders>
              <w:top w:val="single" w:sz="4" w:space="0" w:color="auto"/>
              <w:left w:val="single" w:sz="4" w:space="0" w:color="auto"/>
              <w:bottom w:val="single" w:sz="4" w:space="0" w:color="auto"/>
              <w:right w:val="single" w:sz="4" w:space="0" w:color="auto"/>
            </w:tcBorders>
          </w:tcPr>
          <w:p w14:paraId="31DF0A6C"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384" w:type="dxa"/>
            <w:tcBorders>
              <w:top w:val="single" w:sz="4" w:space="0" w:color="auto"/>
              <w:left w:val="single" w:sz="4" w:space="0" w:color="auto"/>
              <w:bottom w:val="single" w:sz="4" w:space="0" w:color="999999" w:themeColor="text1" w:themeTint="66"/>
              <w:right w:val="single" w:sz="4" w:space="0" w:color="auto"/>
            </w:tcBorders>
          </w:tcPr>
          <w:p w14:paraId="549FA4EE"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385" w:type="dxa"/>
            <w:tcBorders>
              <w:top w:val="single" w:sz="4" w:space="0" w:color="auto"/>
              <w:left w:val="single" w:sz="4" w:space="0" w:color="auto"/>
              <w:bottom w:val="single" w:sz="4" w:space="0" w:color="999999" w:themeColor="text1" w:themeTint="66"/>
              <w:right w:val="single" w:sz="4" w:space="0" w:color="auto"/>
            </w:tcBorders>
          </w:tcPr>
          <w:p w14:paraId="0B872B2F"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r>
      <w:tr w:rsidR="00963ECD" w:rsidRPr="00EF3F96" w14:paraId="45F21B9E" w14:textId="77777777" w:rsidTr="00CA7042">
        <w:trPr>
          <w:cantSplit/>
          <w:trHeight w:val="1134"/>
        </w:trPr>
        <w:tc>
          <w:tcPr>
            <w:cnfStyle w:val="001000000000" w:firstRow="0" w:lastRow="0" w:firstColumn="1" w:lastColumn="0" w:oddVBand="0" w:evenVBand="0" w:oddHBand="0" w:evenHBand="0" w:firstRowFirstColumn="0" w:firstRowLastColumn="0" w:lastRowFirstColumn="0" w:lastRowLastColumn="0"/>
            <w:tcW w:w="493" w:type="dxa"/>
            <w:tcBorders>
              <w:top w:val="single" w:sz="4" w:space="0" w:color="auto"/>
              <w:left w:val="single" w:sz="12" w:space="0" w:color="auto"/>
              <w:bottom w:val="single" w:sz="12" w:space="0" w:color="auto"/>
              <w:right w:val="single" w:sz="12" w:space="0" w:color="auto"/>
            </w:tcBorders>
            <w:hideMark/>
          </w:tcPr>
          <w:p w14:paraId="4F9AB6C7" w14:textId="77777777" w:rsidR="00EF3F96" w:rsidRPr="00EF3F96" w:rsidRDefault="00EF3F96" w:rsidP="00EF3F96">
            <w:pPr>
              <w:rPr>
                <w:sz w:val="16"/>
                <w:szCs w:val="16"/>
              </w:rPr>
            </w:pPr>
            <w:r w:rsidRPr="00EF3F96">
              <w:rPr>
                <w:sz w:val="16"/>
                <w:szCs w:val="16"/>
              </w:rPr>
              <w:t>36.</w:t>
            </w:r>
          </w:p>
        </w:tc>
        <w:tc>
          <w:tcPr>
            <w:tcW w:w="2758" w:type="dxa"/>
            <w:tcBorders>
              <w:top w:val="single" w:sz="4" w:space="0" w:color="auto"/>
              <w:left w:val="single" w:sz="12" w:space="0" w:color="auto"/>
              <w:bottom w:val="single" w:sz="12" w:space="0" w:color="auto"/>
              <w:right w:val="single" w:sz="12" w:space="0" w:color="auto"/>
            </w:tcBorders>
            <w:shd w:val="clear" w:color="auto" w:fill="A6A6A6" w:themeFill="background1" w:themeFillShade="A6"/>
            <w:hideMark/>
          </w:tcPr>
          <w:p w14:paraId="7D62D033" w14:textId="46C79DF1" w:rsidR="00EF3F96" w:rsidRPr="00EF3F96" w:rsidRDefault="00C71EAE" w:rsidP="00C71EAE">
            <w:pPr>
              <w:spacing w:line="240" w:lineRule="auto"/>
              <w:contextualSpacing/>
              <w:jc w:val="both"/>
              <w:cnfStyle w:val="000000000000" w:firstRow="0" w:lastRow="0" w:firstColumn="0" w:lastColumn="0" w:oddVBand="0" w:evenVBand="0" w:oddHBand="0" w:evenHBand="0" w:firstRowFirstColumn="0" w:firstRowLastColumn="0" w:lastRowFirstColumn="0" w:lastRowLastColumn="0"/>
              <w:rPr>
                <w:rFonts w:eastAsia="Times New Roman"/>
                <w:sz w:val="16"/>
                <w:szCs w:val="16"/>
                <w:lang w:val="x-none" w:eastAsia="x-none"/>
              </w:rPr>
            </w:pPr>
            <w:r w:rsidRPr="00C71EAE">
              <w:rPr>
                <w:rFonts w:eastAsia="Times New Roman"/>
                <w:sz w:val="16"/>
                <w:szCs w:val="16"/>
                <w:lang w:eastAsia="x-none"/>
              </w:rPr>
              <w:t>Ewaluacja uzyskanych wartości Wskaźników rezultatu długoterminowego EFS oraz  Wskaźników rezultatu EFS i EFRR oraz weryfikacja stopnia uzyskania wartości docelowych wskaźników rezultatu i</w:t>
            </w:r>
            <w:r w:rsidRPr="00C71EAE">
              <w:rPr>
                <w:rFonts w:eastAsia="Times New Roman"/>
                <w:b/>
                <w:sz w:val="16"/>
                <w:szCs w:val="16"/>
                <w:lang w:eastAsia="x-none"/>
              </w:rPr>
              <w:t> </w:t>
            </w:r>
            <w:r w:rsidRPr="00C71EAE">
              <w:rPr>
                <w:rFonts w:eastAsia="Times New Roman"/>
                <w:sz w:val="16"/>
                <w:szCs w:val="16"/>
                <w:lang w:eastAsia="x-none"/>
              </w:rPr>
              <w:t>rezultatu długoterminowego, dla których źródłem jest badanie ewaluacyjne</w:t>
            </w:r>
          </w:p>
        </w:tc>
        <w:tc>
          <w:tcPr>
            <w:tcW w:w="236" w:type="dxa"/>
            <w:tcBorders>
              <w:top w:val="single" w:sz="4" w:space="0" w:color="auto"/>
              <w:left w:val="single" w:sz="12" w:space="0" w:color="auto"/>
              <w:bottom w:val="single" w:sz="12" w:space="0" w:color="auto"/>
              <w:right w:val="single" w:sz="4" w:space="0" w:color="auto"/>
            </w:tcBorders>
          </w:tcPr>
          <w:p w14:paraId="52DA218C"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327" w:type="dxa"/>
            <w:tcBorders>
              <w:top w:val="single" w:sz="4" w:space="0" w:color="auto"/>
              <w:left w:val="single" w:sz="4" w:space="0" w:color="auto"/>
              <w:bottom w:val="single" w:sz="12" w:space="0" w:color="auto"/>
              <w:right w:val="single" w:sz="4" w:space="0" w:color="auto"/>
            </w:tcBorders>
          </w:tcPr>
          <w:p w14:paraId="1545DCCA"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383" w:type="dxa"/>
            <w:tcBorders>
              <w:top w:val="single" w:sz="4" w:space="0" w:color="auto"/>
              <w:left w:val="single" w:sz="4" w:space="0" w:color="auto"/>
              <w:bottom w:val="single" w:sz="12" w:space="0" w:color="auto"/>
              <w:right w:val="single" w:sz="4" w:space="0" w:color="auto"/>
            </w:tcBorders>
          </w:tcPr>
          <w:p w14:paraId="3433FE8F"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397" w:type="dxa"/>
            <w:tcBorders>
              <w:top w:val="single" w:sz="4" w:space="0" w:color="auto"/>
              <w:left w:val="single" w:sz="4" w:space="0" w:color="auto"/>
              <w:bottom w:val="single" w:sz="12" w:space="0" w:color="auto"/>
              <w:right w:val="single" w:sz="12" w:space="0" w:color="auto"/>
            </w:tcBorders>
          </w:tcPr>
          <w:p w14:paraId="49B9913C"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272" w:type="dxa"/>
            <w:tcBorders>
              <w:top w:val="single" w:sz="4" w:space="0" w:color="auto"/>
              <w:left w:val="single" w:sz="12" w:space="0" w:color="auto"/>
              <w:bottom w:val="single" w:sz="12" w:space="0" w:color="auto"/>
              <w:right w:val="single" w:sz="4" w:space="0" w:color="auto"/>
            </w:tcBorders>
          </w:tcPr>
          <w:p w14:paraId="6F058A1A"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327" w:type="dxa"/>
            <w:tcBorders>
              <w:top w:val="single" w:sz="4" w:space="0" w:color="auto"/>
              <w:left w:val="single" w:sz="4" w:space="0" w:color="auto"/>
              <w:bottom w:val="single" w:sz="12" w:space="0" w:color="auto"/>
              <w:right w:val="single" w:sz="4" w:space="0" w:color="auto"/>
            </w:tcBorders>
          </w:tcPr>
          <w:p w14:paraId="42900972"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383" w:type="dxa"/>
            <w:tcBorders>
              <w:top w:val="single" w:sz="4" w:space="0" w:color="auto"/>
              <w:left w:val="single" w:sz="4" w:space="0" w:color="auto"/>
              <w:bottom w:val="single" w:sz="12" w:space="0" w:color="auto"/>
              <w:right w:val="single" w:sz="4" w:space="0" w:color="auto"/>
            </w:tcBorders>
          </w:tcPr>
          <w:p w14:paraId="2AC739F3"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398" w:type="dxa"/>
            <w:gridSpan w:val="2"/>
            <w:tcBorders>
              <w:top w:val="single" w:sz="4" w:space="0" w:color="auto"/>
              <w:left w:val="single" w:sz="4" w:space="0" w:color="auto"/>
              <w:bottom w:val="single" w:sz="12" w:space="0" w:color="auto"/>
              <w:right w:val="single" w:sz="12" w:space="0" w:color="auto"/>
            </w:tcBorders>
          </w:tcPr>
          <w:p w14:paraId="3806E975"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273" w:type="dxa"/>
            <w:tcBorders>
              <w:top w:val="single" w:sz="4" w:space="0" w:color="auto"/>
              <w:left w:val="single" w:sz="12" w:space="0" w:color="auto"/>
              <w:bottom w:val="single" w:sz="12" w:space="0" w:color="auto"/>
              <w:right w:val="single" w:sz="4" w:space="0" w:color="auto"/>
            </w:tcBorders>
          </w:tcPr>
          <w:p w14:paraId="7C370099"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328" w:type="dxa"/>
            <w:tcBorders>
              <w:top w:val="single" w:sz="4" w:space="0" w:color="auto"/>
              <w:left w:val="single" w:sz="4" w:space="0" w:color="auto"/>
              <w:bottom w:val="single" w:sz="12" w:space="0" w:color="auto"/>
              <w:right w:val="single" w:sz="4" w:space="0" w:color="auto"/>
            </w:tcBorders>
          </w:tcPr>
          <w:p w14:paraId="651ED847"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384" w:type="dxa"/>
            <w:tcBorders>
              <w:top w:val="single" w:sz="4" w:space="0" w:color="auto"/>
              <w:left w:val="single" w:sz="4" w:space="0" w:color="auto"/>
              <w:bottom w:val="single" w:sz="12" w:space="0" w:color="auto"/>
              <w:right w:val="single" w:sz="4" w:space="0" w:color="auto"/>
            </w:tcBorders>
          </w:tcPr>
          <w:p w14:paraId="6B5C0ECE"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402" w:type="dxa"/>
            <w:tcBorders>
              <w:top w:val="single" w:sz="4" w:space="0" w:color="auto"/>
              <w:left w:val="single" w:sz="4" w:space="0" w:color="auto"/>
              <w:bottom w:val="single" w:sz="12" w:space="0" w:color="auto"/>
              <w:right w:val="single" w:sz="12" w:space="0" w:color="auto"/>
            </w:tcBorders>
          </w:tcPr>
          <w:p w14:paraId="45B0EE12"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273" w:type="dxa"/>
            <w:tcBorders>
              <w:top w:val="single" w:sz="4" w:space="0" w:color="auto"/>
              <w:left w:val="single" w:sz="12" w:space="0" w:color="auto"/>
              <w:bottom w:val="single" w:sz="12" w:space="0" w:color="auto"/>
              <w:right w:val="single" w:sz="4" w:space="0" w:color="auto"/>
            </w:tcBorders>
          </w:tcPr>
          <w:p w14:paraId="2FA9FE7C"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328" w:type="dxa"/>
            <w:tcBorders>
              <w:top w:val="single" w:sz="4" w:space="0" w:color="auto"/>
              <w:left w:val="single" w:sz="4" w:space="0" w:color="auto"/>
              <w:bottom w:val="single" w:sz="12" w:space="0" w:color="auto"/>
              <w:right w:val="single" w:sz="4" w:space="0" w:color="auto"/>
            </w:tcBorders>
          </w:tcPr>
          <w:p w14:paraId="27949BA3"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384" w:type="dxa"/>
            <w:tcBorders>
              <w:top w:val="single" w:sz="4" w:space="0" w:color="auto"/>
              <w:left w:val="single" w:sz="4" w:space="0" w:color="auto"/>
              <w:bottom w:val="single" w:sz="12" w:space="0" w:color="auto"/>
              <w:right w:val="single" w:sz="4" w:space="0" w:color="auto"/>
            </w:tcBorders>
          </w:tcPr>
          <w:p w14:paraId="0B2385B9"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398" w:type="dxa"/>
            <w:gridSpan w:val="2"/>
            <w:tcBorders>
              <w:top w:val="single" w:sz="4" w:space="0" w:color="auto"/>
              <w:left w:val="single" w:sz="4" w:space="0" w:color="auto"/>
              <w:bottom w:val="single" w:sz="12" w:space="0" w:color="auto"/>
              <w:right w:val="single" w:sz="12" w:space="0" w:color="auto"/>
            </w:tcBorders>
          </w:tcPr>
          <w:p w14:paraId="6CCDC4F3"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273" w:type="dxa"/>
            <w:tcBorders>
              <w:top w:val="single" w:sz="4" w:space="0" w:color="auto"/>
              <w:left w:val="single" w:sz="12" w:space="0" w:color="auto"/>
              <w:bottom w:val="single" w:sz="12" w:space="0" w:color="auto"/>
              <w:right w:val="single" w:sz="4" w:space="0" w:color="auto"/>
            </w:tcBorders>
          </w:tcPr>
          <w:p w14:paraId="2D0987B4"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328" w:type="dxa"/>
            <w:tcBorders>
              <w:top w:val="single" w:sz="4" w:space="0" w:color="auto"/>
              <w:left w:val="single" w:sz="4" w:space="0" w:color="auto"/>
              <w:bottom w:val="single" w:sz="12" w:space="0" w:color="auto"/>
              <w:right w:val="single" w:sz="4" w:space="0" w:color="auto"/>
            </w:tcBorders>
          </w:tcPr>
          <w:p w14:paraId="61A7CDBE"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384" w:type="dxa"/>
            <w:tcBorders>
              <w:top w:val="single" w:sz="4" w:space="0" w:color="auto"/>
              <w:left w:val="single" w:sz="4" w:space="0" w:color="auto"/>
              <w:bottom w:val="single" w:sz="12" w:space="0" w:color="auto"/>
              <w:right w:val="single" w:sz="4" w:space="0" w:color="auto"/>
            </w:tcBorders>
          </w:tcPr>
          <w:p w14:paraId="7D8CEB8E"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399" w:type="dxa"/>
            <w:tcBorders>
              <w:top w:val="single" w:sz="4" w:space="0" w:color="auto"/>
              <w:left w:val="single" w:sz="4" w:space="0" w:color="auto"/>
              <w:bottom w:val="single" w:sz="12" w:space="0" w:color="auto"/>
              <w:right w:val="single" w:sz="12" w:space="0" w:color="auto"/>
            </w:tcBorders>
          </w:tcPr>
          <w:p w14:paraId="22359841"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273" w:type="dxa"/>
            <w:tcBorders>
              <w:top w:val="single" w:sz="4" w:space="0" w:color="auto"/>
              <w:left w:val="single" w:sz="12" w:space="0" w:color="auto"/>
              <w:bottom w:val="single" w:sz="12" w:space="0" w:color="auto"/>
              <w:right w:val="single" w:sz="4" w:space="0" w:color="auto"/>
            </w:tcBorders>
          </w:tcPr>
          <w:p w14:paraId="7D1EBE37"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328" w:type="dxa"/>
            <w:tcBorders>
              <w:top w:val="single" w:sz="4" w:space="0" w:color="auto"/>
              <w:left w:val="single" w:sz="4" w:space="0" w:color="auto"/>
              <w:bottom w:val="single" w:sz="12" w:space="0" w:color="auto"/>
              <w:right w:val="single" w:sz="4" w:space="0" w:color="auto"/>
            </w:tcBorders>
          </w:tcPr>
          <w:p w14:paraId="1F74448F"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384" w:type="dxa"/>
            <w:tcBorders>
              <w:top w:val="single" w:sz="4" w:space="0" w:color="auto"/>
              <w:left w:val="single" w:sz="4" w:space="0" w:color="auto"/>
              <w:bottom w:val="single" w:sz="12" w:space="0" w:color="auto"/>
              <w:right w:val="single" w:sz="4" w:space="0" w:color="auto"/>
            </w:tcBorders>
          </w:tcPr>
          <w:p w14:paraId="4A76F019"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398" w:type="dxa"/>
            <w:gridSpan w:val="2"/>
            <w:tcBorders>
              <w:top w:val="single" w:sz="4" w:space="0" w:color="auto"/>
              <w:left w:val="single" w:sz="4" w:space="0" w:color="auto"/>
              <w:bottom w:val="single" w:sz="12" w:space="0" w:color="auto"/>
              <w:right w:val="single" w:sz="12" w:space="0" w:color="auto"/>
            </w:tcBorders>
          </w:tcPr>
          <w:p w14:paraId="4FE5DA3B"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273" w:type="dxa"/>
            <w:tcBorders>
              <w:top w:val="single" w:sz="4" w:space="0" w:color="auto"/>
              <w:left w:val="single" w:sz="12" w:space="0" w:color="auto"/>
              <w:bottom w:val="single" w:sz="12" w:space="0" w:color="auto"/>
              <w:right w:val="single" w:sz="4" w:space="0" w:color="auto"/>
            </w:tcBorders>
          </w:tcPr>
          <w:p w14:paraId="3FF1D988"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328" w:type="dxa"/>
            <w:tcBorders>
              <w:top w:val="single" w:sz="4" w:space="0" w:color="auto"/>
              <w:left w:val="single" w:sz="4" w:space="0" w:color="auto"/>
              <w:bottom w:val="single" w:sz="12" w:space="0" w:color="auto"/>
              <w:right w:val="single" w:sz="4" w:space="0" w:color="auto"/>
            </w:tcBorders>
          </w:tcPr>
          <w:p w14:paraId="3C3316EA"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384" w:type="dxa"/>
            <w:tcBorders>
              <w:top w:val="single" w:sz="4" w:space="0" w:color="auto"/>
              <w:left w:val="single" w:sz="4" w:space="0" w:color="auto"/>
              <w:bottom w:val="single" w:sz="12" w:space="0" w:color="auto"/>
              <w:right w:val="single" w:sz="4" w:space="0" w:color="auto"/>
            </w:tcBorders>
          </w:tcPr>
          <w:p w14:paraId="0F02E70D"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399" w:type="dxa"/>
            <w:tcBorders>
              <w:top w:val="single" w:sz="4" w:space="0" w:color="auto"/>
              <w:left w:val="single" w:sz="4" w:space="0" w:color="auto"/>
              <w:bottom w:val="single" w:sz="12" w:space="0" w:color="auto"/>
              <w:right w:val="single" w:sz="12" w:space="0" w:color="auto"/>
            </w:tcBorders>
          </w:tcPr>
          <w:p w14:paraId="7D66A19B"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344" w:type="dxa"/>
            <w:tcBorders>
              <w:top w:val="single" w:sz="4" w:space="0" w:color="auto"/>
              <w:left w:val="single" w:sz="12" w:space="0" w:color="auto"/>
              <w:bottom w:val="single" w:sz="12" w:space="0" w:color="auto"/>
              <w:right w:val="single" w:sz="4" w:space="0" w:color="auto"/>
            </w:tcBorders>
          </w:tcPr>
          <w:p w14:paraId="6552A6E0"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344" w:type="dxa"/>
            <w:tcBorders>
              <w:top w:val="single" w:sz="4" w:space="0" w:color="auto"/>
              <w:left w:val="single" w:sz="4" w:space="0" w:color="auto"/>
              <w:bottom w:val="single" w:sz="12" w:space="0" w:color="auto"/>
              <w:right w:val="single" w:sz="4" w:space="0" w:color="auto"/>
            </w:tcBorders>
          </w:tcPr>
          <w:p w14:paraId="2ED8CB0C"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344" w:type="dxa"/>
            <w:tcBorders>
              <w:top w:val="single" w:sz="4" w:space="0" w:color="auto"/>
              <w:left w:val="single" w:sz="4" w:space="0" w:color="auto"/>
              <w:bottom w:val="single" w:sz="12" w:space="0" w:color="auto"/>
              <w:right w:val="single" w:sz="4" w:space="0" w:color="auto"/>
            </w:tcBorders>
          </w:tcPr>
          <w:p w14:paraId="4DF265DF"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345" w:type="dxa"/>
            <w:tcBorders>
              <w:top w:val="single" w:sz="4" w:space="0" w:color="auto"/>
              <w:left w:val="single" w:sz="4" w:space="0" w:color="auto"/>
              <w:bottom w:val="single" w:sz="12" w:space="0" w:color="auto"/>
              <w:right w:val="single" w:sz="12" w:space="0" w:color="auto"/>
            </w:tcBorders>
          </w:tcPr>
          <w:p w14:paraId="673B0608"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273" w:type="dxa"/>
            <w:tcBorders>
              <w:top w:val="single" w:sz="4" w:space="0" w:color="auto"/>
              <w:left w:val="single" w:sz="12" w:space="0" w:color="auto"/>
              <w:bottom w:val="single" w:sz="12" w:space="0" w:color="auto"/>
              <w:right w:val="single" w:sz="4" w:space="0" w:color="auto"/>
            </w:tcBorders>
          </w:tcPr>
          <w:p w14:paraId="5E6361EE"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328" w:type="dxa"/>
            <w:tcBorders>
              <w:top w:val="single" w:sz="4" w:space="0" w:color="auto"/>
              <w:left w:val="single" w:sz="4" w:space="0" w:color="auto"/>
              <w:bottom w:val="single" w:sz="12" w:space="0" w:color="auto"/>
              <w:right w:val="single" w:sz="4" w:space="0" w:color="auto"/>
            </w:tcBorders>
          </w:tcPr>
          <w:p w14:paraId="25B0DF6C"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p>
        </w:tc>
        <w:tc>
          <w:tcPr>
            <w:tcW w:w="384" w:type="dxa"/>
            <w:tcBorders>
              <w:top w:val="single" w:sz="4" w:space="0" w:color="auto"/>
              <w:left w:val="single" w:sz="4" w:space="0" w:color="auto"/>
              <w:bottom w:val="single" w:sz="12" w:space="0" w:color="auto"/>
              <w:right w:val="single" w:sz="4" w:space="0" w:color="auto"/>
            </w:tcBorders>
            <w:shd w:val="clear" w:color="auto" w:fill="A5A5A5" w:themeFill="accent3"/>
            <w:hideMark/>
          </w:tcPr>
          <w:p w14:paraId="0D7804A9"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r w:rsidRPr="00EF3F96">
              <w:rPr>
                <w:b/>
                <w:sz w:val="14"/>
                <w:szCs w:val="14"/>
              </w:rPr>
              <w:t>x</w:t>
            </w:r>
          </w:p>
        </w:tc>
        <w:tc>
          <w:tcPr>
            <w:tcW w:w="385" w:type="dxa"/>
            <w:tcBorders>
              <w:top w:val="single" w:sz="4" w:space="0" w:color="auto"/>
              <w:left w:val="single" w:sz="4" w:space="0" w:color="auto"/>
              <w:bottom w:val="single" w:sz="12" w:space="0" w:color="auto"/>
              <w:right w:val="single" w:sz="4" w:space="0" w:color="auto"/>
            </w:tcBorders>
            <w:shd w:val="clear" w:color="auto" w:fill="A5A5A5" w:themeFill="accent3"/>
            <w:hideMark/>
          </w:tcPr>
          <w:p w14:paraId="50577360" w14:textId="77777777" w:rsidR="00EF3F96" w:rsidRPr="00EF3F96" w:rsidRDefault="00EF3F96" w:rsidP="00EF3F96">
            <w:pPr>
              <w:cnfStyle w:val="000000000000" w:firstRow="0" w:lastRow="0" w:firstColumn="0" w:lastColumn="0" w:oddVBand="0" w:evenVBand="0" w:oddHBand="0" w:evenHBand="0" w:firstRowFirstColumn="0" w:firstRowLastColumn="0" w:lastRowFirstColumn="0" w:lastRowLastColumn="0"/>
              <w:rPr>
                <w:b/>
                <w:sz w:val="14"/>
                <w:szCs w:val="14"/>
              </w:rPr>
            </w:pPr>
            <w:r w:rsidRPr="00EF3F96">
              <w:rPr>
                <w:b/>
                <w:sz w:val="14"/>
                <w:szCs w:val="14"/>
              </w:rPr>
              <w:t>x</w:t>
            </w:r>
          </w:p>
        </w:tc>
      </w:tr>
    </w:tbl>
    <w:p w14:paraId="2A3E9DCF" w14:textId="77777777" w:rsidR="0091426B" w:rsidRDefault="0091426B" w:rsidP="0091426B"/>
    <w:p w14:paraId="3F38DF0C" w14:textId="77777777" w:rsidR="0091426B" w:rsidRDefault="0091426B" w:rsidP="0091426B"/>
    <w:p w14:paraId="6A3A0CFE" w14:textId="59400F86" w:rsidR="0091426B" w:rsidRDefault="00AB5ECA" w:rsidP="0091426B">
      <w:pPr>
        <w:ind w:left="993"/>
      </w:pPr>
      <w:r w:rsidRPr="0091426B">
        <w:rPr>
          <w:noProof/>
          <w:lang w:eastAsia="pl-PL"/>
        </w:rPr>
        <mc:AlternateContent>
          <mc:Choice Requires="wps">
            <w:drawing>
              <wp:anchor distT="0" distB="0" distL="114300" distR="114300" simplePos="0" relativeHeight="251659264" behindDoc="0" locked="0" layoutInCell="1" allowOverlap="1" wp14:anchorId="25172EAC" wp14:editId="1D467BD9">
                <wp:simplePos x="0" y="0"/>
                <wp:positionH relativeFrom="column">
                  <wp:posOffset>-52070</wp:posOffset>
                </wp:positionH>
                <wp:positionV relativeFrom="paragraph">
                  <wp:posOffset>5715</wp:posOffset>
                </wp:positionV>
                <wp:extent cx="552450" cy="190500"/>
                <wp:effectExtent l="0" t="0" r="19050" b="19050"/>
                <wp:wrapNone/>
                <wp:docPr id="2" name="Prostokąt 2"/>
                <wp:cNvGraphicFramePr/>
                <a:graphic xmlns:a="http://schemas.openxmlformats.org/drawingml/2006/main">
                  <a:graphicData uri="http://schemas.microsoft.com/office/word/2010/wordprocessingShape">
                    <wps:wsp>
                      <wps:cNvSpPr/>
                      <wps:spPr>
                        <a:xfrm>
                          <a:off x="0" y="0"/>
                          <a:ext cx="552450" cy="190500"/>
                        </a:xfrm>
                        <a:prstGeom prst="rect">
                          <a:avLst/>
                        </a:prstGeom>
                        <a:solidFill>
                          <a:schemeClr val="bg2">
                            <a:lumMod val="50000"/>
                          </a:schemeClr>
                        </a:solid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C26B5FC" id="Prostokąt 2" o:spid="_x0000_s1026" style="position:absolute;margin-left:-4.1pt;margin-top:.45pt;width:43.5pt;height:1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oyTnQIAAPQFAAAOAAAAZHJzL2Uyb0RvYy54bWy0VM1u2zAMvg/YOwi6r3aMZFuDOkWQIsOA&#10;rg3WDj0rshQbk0RNUuJk971ZH2yU7Lg/KzZg2C6yKJIfyc8kz873WpGdcL4BU9LRSU6JMByqxmxK&#10;+uV2+eY9JT4wUzEFRpT0IDw9n71+ddbaqSigBlUJRxDE+GlrS1qHYKdZ5nktNPMnYIVBpQSnWUDR&#10;bbLKsRbRtcqKPH+bteAq64AL7/H1olPSWcKXUvBwLaUXgaiSYm4hnS6d63hmszM23Thm64b3abC/&#10;yEKzxmDQAeqCBUa2rvkFSjfcgQcZTjjoDKRsuEg1YDWj/Fk1NzWzItWC5Hg70OT/HSy/2q0caaqS&#10;FpQYpvEXrTDBAF/vfwRSRH5a66dodmNXrpc8XmOxe+l0/GIZZJ84PQycin0gHB8nk2I8QeY5qkan&#10;+SRPnGcPztb58EGAJvFSUoe/LDHJdpc+YEA0PZrEWB5UUy0bpZIQ20QslCM7hj94vSmSq9rqT1B1&#10;bxhwCJm6Kpon1CdIyvw3cCwgomeRx465dAsHJWJMZT4LiX8AueqyH7LsCmCcCxNGqTBfs0r8qa4E&#10;GJElsjRg9wBPCTtidzT39tFVpNEZnPMu+u+cB48UGUwYnHVjwL0EoLCqPnJnfySpoyaytIbqgP3p&#10;oBtcb/mywTa5ZD6smMNJxc7C7ROu8ZAK2pJCf6OkBvf9pfdojwOEWkpanPyS+m9b5gQl6qPB0Tod&#10;jcdxVSRhPHlXoOAea9aPNWarF4C9N8I9Z3m6RvugjlfpQN/hkprHqKhihmPskvLgjsIidBsJ1xwX&#10;83kyw/VgWbg0N5ZH8MhqHIPb/R1ztp+VgEN2BcctwabPRqazjZ4G5tsAsknz9MBrzzeuljQQ/RqM&#10;u+uxnKwelvXsJwAAAP//AwBQSwMEFAAGAAgAAAAhAEhauIfaAAAABQEAAA8AAABkcnMvZG93bnJl&#10;di54bWxMj8FuwjAQRO+V+g/WIvUGNqlUkjQOAiQOSL0Uqp5NvMRR43UUG0j/vttTe1zN6M3baj35&#10;XtxwjF0gDcuFAoHUBNtRq+HjtJ/nIGIyZE0fCDV8Y4R1/fhQmdKGO73j7ZhawRCKpdHgUhpKKWPj&#10;0Ju4CAMSZ5cwepP4HFtpR3NnuO9lptSL9KYjXnBmwJ3D5ut49RoKdeh9vj1stiu3/7y0b8Uuw6T1&#10;02zavIJIOKW/MvzqszrU7HQOV7JR9BrmecZNZoHgdJXzH2cNz6oAWVfyv339AwAA//8DAFBLAQIt&#10;ABQABgAIAAAAIQC2gziS/gAAAOEBAAATAAAAAAAAAAAAAAAAAAAAAABbQ29udGVudF9UeXBlc10u&#10;eG1sUEsBAi0AFAAGAAgAAAAhADj9If/WAAAAlAEAAAsAAAAAAAAAAAAAAAAALwEAAF9yZWxzLy5y&#10;ZWxzUEsBAi0AFAAGAAgAAAAhAFfajJOdAgAA9AUAAA4AAAAAAAAAAAAAAAAALgIAAGRycy9lMm9E&#10;b2MueG1sUEsBAi0AFAAGAAgAAAAhAEhauIfaAAAABQEAAA8AAAAAAAAAAAAAAAAA9wQAAGRycy9k&#10;b3ducmV2LnhtbFBLBQYAAAAABAAEAPMAAAD+BQAAAAA=&#10;" fillcolor="#747070 [1614]" strokecolor="#747070 [1614]" strokeweight="1pt"/>
            </w:pict>
          </mc:Fallback>
        </mc:AlternateContent>
      </w:r>
      <w:r w:rsidRPr="0091426B">
        <w:t>Badania systemowe</w:t>
      </w:r>
    </w:p>
    <w:p w14:paraId="26B77BDB" w14:textId="4277250B" w:rsidR="00192FDE" w:rsidRPr="0091426B" w:rsidRDefault="0091426B" w:rsidP="0091426B">
      <w:pPr>
        <w:ind w:left="993"/>
      </w:pPr>
      <w:r w:rsidRPr="0091426B">
        <w:rPr>
          <w:noProof/>
          <w:lang w:eastAsia="pl-PL"/>
        </w:rPr>
        <mc:AlternateContent>
          <mc:Choice Requires="wps">
            <w:drawing>
              <wp:anchor distT="0" distB="0" distL="114300" distR="114300" simplePos="0" relativeHeight="251661312" behindDoc="0" locked="0" layoutInCell="1" allowOverlap="1" wp14:anchorId="25B3DCDE" wp14:editId="6FD4EAD7">
                <wp:simplePos x="0" y="0"/>
                <wp:positionH relativeFrom="column">
                  <wp:posOffset>-52070</wp:posOffset>
                </wp:positionH>
                <wp:positionV relativeFrom="paragraph">
                  <wp:posOffset>5080</wp:posOffset>
                </wp:positionV>
                <wp:extent cx="552450" cy="190500"/>
                <wp:effectExtent l="0" t="0" r="19050" b="19050"/>
                <wp:wrapNone/>
                <wp:docPr id="4" name="Prostokąt 4"/>
                <wp:cNvGraphicFramePr/>
                <a:graphic xmlns:a="http://schemas.openxmlformats.org/drawingml/2006/main">
                  <a:graphicData uri="http://schemas.microsoft.com/office/word/2010/wordprocessingShape">
                    <wps:wsp>
                      <wps:cNvSpPr/>
                      <wps:spPr>
                        <a:xfrm>
                          <a:off x="0" y="0"/>
                          <a:ext cx="552450" cy="190500"/>
                        </a:xfrm>
                        <a:prstGeom prst="rect">
                          <a:avLst/>
                        </a:prstGeom>
                        <a:solidFill>
                          <a:schemeClr val="bg1">
                            <a:lumMod val="85000"/>
                          </a:schemeClr>
                        </a:solidFill>
                        <a:ln w="12700" cap="flat" cmpd="sng" algn="ctr">
                          <a:solidFill>
                            <a:schemeClr val="bg1">
                              <a:lumMod val="85000"/>
                            </a:scheme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37415D9" id="Prostokąt 4" o:spid="_x0000_s1026" style="position:absolute;margin-left:-4.1pt;margin-top:.4pt;width:43.5pt;height:1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JkYgAIAADcFAAAOAAAAZHJzL2Uyb0RvYy54bWysVM1u2zAMvg/YOwi6r06CZG2DOkWQoMOA&#10;rg3QDj0zshwLk0RNUuJ0973ZHqyU7KQ/22nbxSZFij8fP+ricm8020kfFNqSD08GnEkrsFJ2U/Kv&#10;91cfzjgLEWwFGq0s+aMM/HL2/t1F66ZyhA3qSnpGQWyYtq7kTYxuWhRBNNJAOEEnLRlr9AYiqX5T&#10;VB5aim50MRoMPhYt+sp5FDIEOl12Rj7L8etainhb10FGpktOtcX89fm7Tt9idgHTjQfXKNGXAX9R&#10;hQFlKekx1BIisK1Xv4UySngMWMcTgabAulZC5h6om+HgTTd3DTiZeyFwgjvCFP5fWHGzW3mmqpKP&#10;ObNgaEQrKjDit18/IxsnfFoXpuR251a+1wKJqdl97U36UxtsnzF9PGIq95EJOpxMRuMJIS/INDwf&#10;TAYZ8+L5svMhfpJoWBJK7mlkGUnYXYdICcn14JJyBdSqulJaZyXRRC60ZzugAa83w3xVb80XrLqz&#10;M8p4SJlZldxz1FeRtGUtFTg6JWcmgJhYa4gkGkfYBLvhDPSGKC6izzle3T4G/uc6UqtLCE0XKCfp&#10;OGpUpEXRypT8jDo69qRtAkJmqveApYF1I0rSGqtHGrHHjvvBiStFSa4hxBV4Ijs1TAscb+lTayQU&#10;sJc4a9D/+NN58icOkpWzlpaHEPq+BS85058tsfN8OB6nbcvKeHI6IsW/tKxfWuzWLJDGN6Snwoks&#10;Jv+oD2Lt0TzQns9TVjKBFZS7m0WvLGK31PRSCDmfZzfaMAfx2t45kYInnBK89/sH8K6nWySe3uBh&#10;0WD6hnWdb7ppcb6NWKtMyWdciUlJoe3MnOpfkrT+L/Xs9fzezZ4AAAD//wMAUEsDBBQABgAIAAAA&#10;IQBH9+CL2gAAAAUBAAAPAAAAZHJzL2Rvd25yZXYueG1sTI5BS8QwFITvgv8hPMHbbuIKWmrTpQri&#10;TXRXKN6yzbMtm7yUJLvb9df7POlpGGaY+ar17J04YkxjIA03SwUCqQt2pF7Dx/Z5UYBI2ZA1LhBq&#10;OGOCdX15UZnShhO943GTe8EjlEqjYch5KqVM3YDepGWYkDj7CtGbzDb20kZz4nHv5EqpO+nNSPww&#10;mAmfBuz2m4PX8KbcuW3d/uWVJhM/m7xt2sdvra+v5uYBRMY5/5XhF5/RoWamXTiQTcJpWBQrbmpg&#10;fk7vC9adhltVgKwr+Z++/gEAAP//AwBQSwECLQAUAAYACAAAACEAtoM4kv4AAADhAQAAEwAAAAAA&#10;AAAAAAAAAAAAAAAAW0NvbnRlbnRfVHlwZXNdLnhtbFBLAQItABQABgAIAAAAIQA4/SH/1gAAAJQB&#10;AAALAAAAAAAAAAAAAAAAAC8BAABfcmVscy8ucmVsc1BLAQItABQABgAIAAAAIQCAjJkYgAIAADcF&#10;AAAOAAAAAAAAAAAAAAAAAC4CAABkcnMvZTJvRG9jLnhtbFBLAQItABQABgAIAAAAIQBH9+CL2gAA&#10;AAUBAAAPAAAAAAAAAAAAAAAAANoEAABkcnMvZG93bnJldi54bWxQSwUGAAAAAAQABADzAAAA4QUA&#10;AAAA&#10;" fillcolor="#d8d8d8 [2732]" strokecolor="#d8d8d8 [2732]" strokeweight="1pt"/>
            </w:pict>
          </mc:Fallback>
        </mc:AlternateContent>
      </w:r>
      <w:r w:rsidR="00AB5ECA" w:rsidRPr="0091426B">
        <w:t>Pozostałe badania wspomagające proces zarządzania i wdrażania programu</w:t>
      </w:r>
    </w:p>
    <w:sectPr w:rsidR="00192FDE" w:rsidRPr="0091426B" w:rsidSect="0091426B">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4F64E9" w14:textId="77777777" w:rsidR="00963ECD" w:rsidRDefault="00963ECD" w:rsidP="00AC13F6">
      <w:pPr>
        <w:spacing w:after="0" w:line="240" w:lineRule="auto"/>
      </w:pPr>
      <w:r>
        <w:separator/>
      </w:r>
    </w:p>
  </w:endnote>
  <w:endnote w:type="continuationSeparator" w:id="0">
    <w:p w14:paraId="7FA41FC0" w14:textId="77777777" w:rsidR="00963ECD" w:rsidRDefault="00963ECD" w:rsidP="00AC13F6">
      <w:pPr>
        <w:spacing w:after="0" w:line="240" w:lineRule="auto"/>
      </w:pPr>
      <w:r>
        <w:continuationSeparator/>
      </w:r>
    </w:p>
  </w:endnote>
  <w:endnote w:type="continuationNotice" w:id="1">
    <w:p w14:paraId="2F80D438" w14:textId="77777777" w:rsidR="00963ECD" w:rsidRDefault="00963EC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Verdana">
    <w:panose1 w:val="020B0604030504040204"/>
    <w:charset w:val="EE"/>
    <w:family w:val="swiss"/>
    <w:pitch w:val="variable"/>
    <w:sig w:usb0="A10006FF" w:usb1="4000205B" w:usb2="00000010" w:usb3="00000000" w:csb0="0000019F" w:csb1="00000000"/>
  </w:font>
  <w:font w:name="Minion Pro">
    <w:altName w:val="Times New Roman"/>
    <w:panose1 w:val="00000000000000000000"/>
    <w:charset w:val="00"/>
    <w:family w:val="roman"/>
    <w:notTrueType/>
    <w:pitch w:val="default"/>
    <w:sig w:usb0="00000001" w:usb1="00000000" w:usb2="00000000" w:usb3="00000000" w:csb0="00000003" w:csb1="00000000"/>
  </w:font>
  <w:font w:name="Tahoma">
    <w:panose1 w:val="020B0604030504040204"/>
    <w:charset w:val="EE"/>
    <w:family w:val="swiss"/>
    <w:pitch w:val="variable"/>
    <w:sig w:usb0="E1002EFF" w:usb1="C000605B" w:usb2="00000029" w:usb3="00000000" w:csb0="000101FF" w:csb1="00000000"/>
  </w:font>
  <w:font w:name="TimesNewRomanPSMT">
    <w:altName w:val="MS Mincho"/>
    <w:panose1 w:val="00000000000000000000"/>
    <w:charset w:val="00"/>
    <w:family w:val="roman"/>
    <w:notTrueType/>
    <w:pitch w:val="default"/>
    <w:sig w:usb0="00000007" w:usb1="08070000" w:usb2="00000010" w:usb3="00000000" w:csb0="0002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FBBCC0" w14:textId="77777777" w:rsidR="00963ECD" w:rsidRDefault="00963ECD">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EC7BEA" w14:textId="77777777" w:rsidR="00963ECD" w:rsidRDefault="00963ECD">
    <w:pPr>
      <w:pStyle w:val="Stopka"/>
      <w:jc w:val="right"/>
    </w:pPr>
  </w:p>
  <w:p w14:paraId="055A87B8" w14:textId="6EA662FB" w:rsidR="00963ECD" w:rsidRDefault="00963ECD" w:rsidP="0019419C">
    <w:pPr>
      <w:pStyle w:val="Stopka"/>
      <w:jc w:val="center"/>
    </w:pPr>
    <w:r>
      <w:rPr>
        <w:noProof/>
        <w:lang w:val="pl-PL" w:eastAsia="pl-PL"/>
      </w:rPr>
      <w:drawing>
        <wp:inline distT="0" distB="0" distL="0" distR="0" wp14:anchorId="00301DC4" wp14:editId="50F28EF1">
          <wp:extent cx="3636645" cy="542290"/>
          <wp:effectExtent l="0" t="0" r="1905" b="0"/>
          <wp:docPr id="1" name="Obraz 1" descr="EFSI_czarno_białe"/>
          <wp:cNvGraphicFramePr/>
          <a:graphic xmlns:a="http://schemas.openxmlformats.org/drawingml/2006/main">
            <a:graphicData uri="http://schemas.openxmlformats.org/drawingml/2006/picture">
              <pic:pic xmlns:pic="http://schemas.openxmlformats.org/drawingml/2006/picture">
                <pic:nvPicPr>
                  <pic:cNvPr id="1" name="Obraz 1" descr="EFSI_czarno_białe"/>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36645" cy="542290"/>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808727" w14:textId="77777777" w:rsidR="00963ECD" w:rsidRDefault="00963ECD">
    <w:pPr>
      <w:pStyle w:val="Stopk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E373B7" w14:textId="77777777" w:rsidR="00963ECD" w:rsidRDefault="00963ECD">
    <w:pPr>
      <w:pStyle w:val="Stopka"/>
      <w:jc w:val="right"/>
    </w:pPr>
    <w:r>
      <w:fldChar w:fldCharType="begin"/>
    </w:r>
    <w:r>
      <w:instrText>PAGE   \* MERGEFORMAT</w:instrText>
    </w:r>
    <w:r>
      <w:fldChar w:fldCharType="separate"/>
    </w:r>
    <w:r w:rsidR="00FF3D60">
      <w:rPr>
        <w:noProof/>
      </w:rPr>
      <w:t>4</w:t>
    </w:r>
    <w:r>
      <w:rPr>
        <w:noProof/>
      </w:rPr>
      <w:fldChar w:fldCharType="end"/>
    </w:r>
  </w:p>
  <w:p w14:paraId="14DAF3D9" w14:textId="77777777" w:rsidR="00963ECD" w:rsidRDefault="00963ECD" w:rsidP="0019419C">
    <w:pPr>
      <w:pStyle w:val="Stopk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9A3228" w14:textId="77777777" w:rsidR="00963ECD" w:rsidRDefault="00963ECD" w:rsidP="00AC13F6">
      <w:pPr>
        <w:spacing w:after="0" w:line="240" w:lineRule="auto"/>
      </w:pPr>
      <w:r>
        <w:separator/>
      </w:r>
    </w:p>
  </w:footnote>
  <w:footnote w:type="continuationSeparator" w:id="0">
    <w:p w14:paraId="29F5FD10" w14:textId="77777777" w:rsidR="00963ECD" w:rsidRDefault="00963ECD" w:rsidP="00AC13F6">
      <w:pPr>
        <w:spacing w:after="0" w:line="240" w:lineRule="auto"/>
      </w:pPr>
      <w:r>
        <w:continuationSeparator/>
      </w:r>
    </w:p>
  </w:footnote>
  <w:footnote w:type="continuationNotice" w:id="1">
    <w:p w14:paraId="028670E6" w14:textId="77777777" w:rsidR="00963ECD" w:rsidRDefault="00963ECD">
      <w:pPr>
        <w:spacing w:after="0" w:line="240" w:lineRule="auto"/>
      </w:pPr>
    </w:p>
  </w:footnote>
  <w:footnote w:id="2">
    <w:p w14:paraId="7F28232F" w14:textId="77777777" w:rsidR="00963ECD" w:rsidRPr="007C6D7B" w:rsidRDefault="00963ECD" w:rsidP="00FD7EF6">
      <w:pPr>
        <w:pStyle w:val="Tekstprzypisudolnego"/>
        <w:spacing w:after="0" w:line="240" w:lineRule="auto"/>
        <w:rPr>
          <w:rFonts w:ascii="Calibri" w:hAnsi="Calibri" w:cs="Calibri"/>
          <w:sz w:val="18"/>
          <w:szCs w:val="18"/>
        </w:rPr>
      </w:pPr>
      <w:r w:rsidRPr="00E4280F">
        <w:rPr>
          <w:rFonts w:ascii="Calibri" w:hAnsi="Calibri" w:cs="Calibri"/>
        </w:rPr>
        <w:footnoteRef/>
      </w:r>
      <w:r w:rsidRPr="00E4280F">
        <w:rPr>
          <w:rFonts w:ascii="Calibri" w:hAnsi="Calibri" w:cs="Calibri"/>
        </w:rPr>
        <w:t xml:space="preserve"> </w:t>
      </w:r>
      <w:r>
        <w:rPr>
          <w:rFonts w:ascii="Calibri" w:hAnsi="Calibri" w:cs="Calibri"/>
          <w:sz w:val="18"/>
          <w:szCs w:val="18"/>
        </w:rPr>
        <w:t>w</w:t>
      </w:r>
      <w:r w:rsidRPr="007C6D7B">
        <w:rPr>
          <w:rFonts w:ascii="Calibri" w:hAnsi="Calibri" w:cs="Calibri"/>
          <w:sz w:val="18"/>
          <w:szCs w:val="18"/>
        </w:rPr>
        <w:t xml:space="preserve">ytyczne Ministra </w:t>
      </w:r>
      <w:r w:rsidRPr="00D84367">
        <w:rPr>
          <w:rFonts w:ascii="Calibri" w:hAnsi="Calibri" w:cs="Calibri"/>
          <w:sz w:val="18"/>
          <w:szCs w:val="18"/>
        </w:rPr>
        <w:t>właściwego do spraw rozwoju regionalnego</w:t>
      </w:r>
      <w:r>
        <w:rPr>
          <w:rFonts w:ascii="Calibri" w:hAnsi="Calibri" w:cs="Calibri"/>
          <w:sz w:val="18"/>
          <w:szCs w:val="18"/>
        </w:rPr>
        <w:t xml:space="preserve"> </w:t>
      </w:r>
      <w:r w:rsidRPr="007C6D7B">
        <w:rPr>
          <w:rFonts w:ascii="Calibri" w:hAnsi="Calibri" w:cs="Calibri"/>
          <w:sz w:val="18"/>
          <w:szCs w:val="18"/>
        </w:rPr>
        <w:t xml:space="preserve">w zakresie ewaluacji polityki spójności na lata 2014-2020 </w:t>
      </w:r>
    </w:p>
  </w:footnote>
  <w:footnote w:id="3">
    <w:p w14:paraId="41DABCBB" w14:textId="77777777" w:rsidR="00963ECD" w:rsidRPr="007C6D7B" w:rsidRDefault="00963ECD" w:rsidP="00FD7EF6">
      <w:pPr>
        <w:pStyle w:val="Tekstprzypisudolnego"/>
        <w:spacing w:after="0" w:line="240" w:lineRule="auto"/>
        <w:rPr>
          <w:rFonts w:ascii="Calibri" w:hAnsi="Calibri" w:cs="Calibri"/>
          <w:sz w:val="18"/>
          <w:szCs w:val="18"/>
        </w:rPr>
      </w:pPr>
      <w:r w:rsidRPr="00D72326">
        <w:rPr>
          <w:rStyle w:val="Odwoanieprzypisudolnego"/>
          <w:rFonts w:ascii="Calibri" w:hAnsi="Calibri" w:cs="Calibri"/>
        </w:rPr>
        <w:footnoteRef/>
      </w:r>
      <w:r w:rsidRPr="00D72326">
        <w:rPr>
          <w:rFonts w:ascii="Calibri" w:hAnsi="Calibri" w:cs="Calibri"/>
        </w:rPr>
        <w:t xml:space="preserve"> </w:t>
      </w:r>
      <w:r w:rsidRPr="007C6D7B">
        <w:rPr>
          <w:rFonts w:ascii="Calibri" w:hAnsi="Calibri" w:cs="Calibri"/>
          <w:sz w:val="18"/>
          <w:szCs w:val="18"/>
        </w:rPr>
        <w:t>Rozporządzenie Parlamentu Europejskiego i Rady (UE) nr 1303/2013z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(dalej Rozporządzenie nr 1303/2013)</w:t>
      </w:r>
    </w:p>
  </w:footnote>
  <w:footnote w:id="4">
    <w:p w14:paraId="7F87391B" w14:textId="77777777" w:rsidR="00963ECD" w:rsidRPr="00E4280F" w:rsidRDefault="00963ECD" w:rsidP="00FD7EF6">
      <w:pPr>
        <w:pStyle w:val="Tekstprzypisudolnego"/>
        <w:spacing w:after="0" w:line="240" w:lineRule="auto"/>
        <w:rPr>
          <w:rFonts w:ascii="Calibri" w:hAnsi="Calibri" w:cs="Calibri"/>
        </w:rPr>
      </w:pPr>
      <w:r w:rsidRPr="00E4280F">
        <w:rPr>
          <w:rStyle w:val="Odwoanieprzypisudolnego"/>
          <w:rFonts w:ascii="Calibri" w:hAnsi="Calibri" w:cs="Calibri"/>
        </w:rPr>
        <w:footnoteRef/>
      </w:r>
      <w:r>
        <w:t xml:space="preserve"> </w:t>
      </w:r>
      <w:r w:rsidRPr="00E4280F">
        <w:rPr>
          <w:rFonts w:ascii="Calibri" w:hAnsi="Calibri" w:cs="Calibri"/>
          <w:sz w:val="18"/>
          <w:szCs w:val="18"/>
        </w:rPr>
        <w:t>Wskazana data wynika z obowiązku monitorowania wskaźników długoterminowych EFS. Badanie zostanie zrealizowane w przypadku dostępności środków.</w:t>
      </w:r>
      <w:r w:rsidRPr="00E4280F">
        <w:rPr>
          <w:rFonts w:ascii="Calibri" w:hAnsi="Calibri" w:cs="Calibri"/>
        </w:rPr>
        <w:t xml:space="preserve">  </w:t>
      </w:r>
    </w:p>
  </w:footnote>
  <w:footnote w:id="5">
    <w:p w14:paraId="01A6C596" w14:textId="5A58584A" w:rsidR="00963ECD" w:rsidRPr="003A6F13" w:rsidRDefault="00963ECD" w:rsidP="00FD7EF6">
      <w:pPr>
        <w:pStyle w:val="Tekstprzypisudolnego"/>
        <w:spacing w:after="0" w:line="240" w:lineRule="auto"/>
        <w:rPr>
          <w:rFonts w:ascii="Calibri" w:hAnsi="Calibri" w:cs="Calibri"/>
          <w:sz w:val="18"/>
          <w:szCs w:val="18"/>
        </w:rPr>
      </w:pPr>
      <w:r>
        <w:rPr>
          <w:rStyle w:val="Odwoanieprzypisudolnego"/>
        </w:rPr>
        <w:footnoteRef/>
      </w:r>
      <w:r>
        <w:t xml:space="preserve"> </w:t>
      </w:r>
      <w:r w:rsidRPr="003A6F13">
        <w:rPr>
          <w:rFonts w:ascii="Calibri" w:hAnsi="Calibri" w:cs="Calibri"/>
          <w:sz w:val="18"/>
          <w:szCs w:val="18"/>
        </w:rPr>
        <w:t xml:space="preserve">Rozporządzenie Parlamentu Europejskiego </w:t>
      </w:r>
      <w:r>
        <w:rPr>
          <w:rFonts w:ascii="Calibri" w:hAnsi="Calibri" w:cs="Calibri"/>
          <w:sz w:val="18"/>
          <w:szCs w:val="18"/>
          <w:lang w:val="pl-PL"/>
        </w:rPr>
        <w:t>i</w:t>
      </w:r>
      <w:r w:rsidRPr="003A6F13">
        <w:rPr>
          <w:rFonts w:ascii="Calibri" w:hAnsi="Calibri" w:cs="Calibri"/>
          <w:sz w:val="18"/>
          <w:szCs w:val="18"/>
        </w:rPr>
        <w:t xml:space="preserve"> Rady (UE) Nr 1304/2013</w:t>
      </w:r>
      <w:r>
        <w:t xml:space="preserve"> </w:t>
      </w:r>
      <w:r w:rsidRPr="003A6F13">
        <w:rPr>
          <w:rFonts w:ascii="Calibri" w:hAnsi="Calibri" w:cs="Calibri"/>
          <w:sz w:val="18"/>
          <w:szCs w:val="18"/>
        </w:rPr>
        <w:t>z dnia 17 grudnia 2013 r</w:t>
      </w:r>
      <w:r>
        <w:rPr>
          <w:rFonts w:ascii="Calibri" w:hAnsi="Calibri" w:cs="Calibri"/>
          <w:sz w:val="18"/>
          <w:szCs w:val="18"/>
        </w:rPr>
        <w:t xml:space="preserve">. </w:t>
      </w:r>
      <w:r w:rsidRPr="003A6F13">
        <w:rPr>
          <w:rFonts w:ascii="Calibri" w:hAnsi="Calibri" w:cs="Calibri"/>
          <w:sz w:val="18"/>
          <w:szCs w:val="18"/>
        </w:rPr>
        <w:t>w sprawie Europejskiego Funduszu Społecznego i uchylające Rozporządzenie Rady (WE) nr 1081/2006</w:t>
      </w:r>
    </w:p>
  </w:footnote>
  <w:footnote w:id="6">
    <w:p w14:paraId="75F6B9DF" w14:textId="77777777" w:rsidR="00963ECD" w:rsidRPr="007C6D7B" w:rsidRDefault="00963ECD" w:rsidP="00FD7EF6">
      <w:pPr>
        <w:pStyle w:val="Tekstprzypisudolnego"/>
        <w:spacing w:line="240" w:lineRule="auto"/>
        <w:rPr>
          <w:rFonts w:ascii="Calibri" w:hAnsi="Calibri" w:cs="Calibri"/>
          <w:sz w:val="18"/>
          <w:szCs w:val="18"/>
        </w:rPr>
      </w:pPr>
      <w:r w:rsidRPr="007C6D7B">
        <w:rPr>
          <w:rStyle w:val="Odwoanieprzypisudolnego"/>
          <w:rFonts w:ascii="Calibri" w:hAnsi="Calibri" w:cs="Calibri"/>
          <w:sz w:val="18"/>
          <w:szCs w:val="18"/>
        </w:rPr>
        <w:footnoteRef/>
      </w:r>
      <w:r w:rsidRPr="007C6D7B">
        <w:rPr>
          <w:rFonts w:ascii="Calibri" w:hAnsi="Calibri" w:cs="Calibri"/>
          <w:sz w:val="18"/>
          <w:szCs w:val="18"/>
        </w:rPr>
        <w:t xml:space="preserve"> Funkcja konkluzywna - </w:t>
      </w:r>
      <w:r w:rsidRPr="007C6D7B">
        <w:rPr>
          <w:rFonts w:ascii="Calibri" w:hAnsi="Calibri" w:cs="Calibri"/>
          <w:color w:val="000000"/>
          <w:sz w:val="18"/>
          <w:szCs w:val="18"/>
        </w:rPr>
        <w:t>pozwala na podsumowanie efektów działań podejmowanych w ramach danej interwencji, ustalenie związków przyczynowo-skutkowych pomiędzy działaniami i efektami; funkcja formatywna - służy poprawie jakości działań podejmowanych w ramach bieżących, jak i planowanych interwencji; pozwala na podnoszenie skuteczności, efektywności i użyteczności interwencji; służy głównie podmiotom wewnętrznym; funkcja społeczno-polityczna - pozwala na zwiększenie poziomu uspołecznienia interwencji; przyczynia się do zwiększenia poparcia społecznego i politycznego dla interwencji; służy podniesieniu motywacji i współodpowiedzialności aktorów zaangażowanych w realizację; zwiększa przejrzystość działań i legitymizuje</w:t>
      </w:r>
      <w:r w:rsidRPr="008865B9">
        <w:rPr>
          <w:rFonts w:ascii="Verdana" w:hAnsi="Verdana" w:cs="Minion Pro"/>
          <w:color w:val="000000"/>
          <w:sz w:val="16"/>
          <w:szCs w:val="16"/>
        </w:rPr>
        <w:t xml:space="preserve"> </w:t>
      </w:r>
      <w:r w:rsidRPr="007C6D7B">
        <w:rPr>
          <w:rFonts w:ascii="Calibri" w:hAnsi="Calibri" w:cs="Calibri"/>
          <w:color w:val="000000"/>
          <w:sz w:val="18"/>
          <w:szCs w:val="18"/>
        </w:rPr>
        <w:t xml:space="preserve">działania władz publicznych. Źródło: S. Bienias, T. Gapski, </w:t>
      </w:r>
      <w:r w:rsidRPr="007C6D7B">
        <w:rPr>
          <w:rFonts w:ascii="Calibri" w:hAnsi="Calibri" w:cs="Calibri"/>
          <w:i/>
          <w:iCs/>
          <w:color w:val="000000"/>
          <w:sz w:val="18"/>
          <w:szCs w:val="18"/>
        </w:rPr>
        <w:t>Ewaluacja</w:t>
      </w:r>
      <w:r w:rsidRPr="007C6D7B">
        <w:rPr>
          <w:rFonts w:ascii="Calibri" w:hAnsi="Calibri" w:cs="Calibri"/>
          <w:color w:val="000000"/>
          <w:sz w:val="18"/>
          <w:szCs w:val="18"/>
        </w:rPr>
        <w:t xml:space="preserve">, [w:] </w:t>
      </w:r>
      <w:r w:rsidRPr="007C6D7B">
        <w:rPr>
          <w:rFonts w:ascii="Calibri" w:hAnsi="Calibri" w:cs="Calibri"/>
          <w:i/>
          <w:iCs/>
          <w:color w:val="000000"/>
          <w:sz w:val="18"/>
          <w:szCs w:val="18"/>
        </w:rPr>
        <w:t>Zarządzanie, sprawozdawczość, kontrola, promocja i ewaluacja projektów dofinansowanych z funduszy unijnych</w:t>
      </w:r>
      <w:r w:rsidRPr="007C6D7B">
        <w:rPr>
          <w:rFonts w:ascii="Calibri" w:hAnsi="Calibri" w:cs="Calibri"/>
          <w:color w:val="000000"/>
          <w:sz w:val="18"/>
          <w:szCs w:val="18"/>
        </w:rPr>
        <w:t>, Twigger, 2008</w:t>
      </w:r>
    </w:p>
  </w:footnote>
  <w:footnote w:id="7">
    <w:p w14:paraId="15458A90" w14:textId="77777777" w:rsidR="00963ECD" w:rsidRPr="007C6D7B" w:rsidRDefault="00963ECD" w:rsidP="00FD7EF6">
      <w:pPr>
        <w:pStyle w:val="Tekstprzypisudolnego"/>
        <w:spacing w:after="0" w:line="240" w:lineRule="auto"/>
        <w:rPr>
          <w:rFonts w:ascii="Calibri" w:hAnsi="Calibri" w:cs="Calibri"/>
          <w:sz w:val="18"/>
          <w:szCs w:val="18"/>
        </w:rPr>
      </w:pPr>
      <w:r w:rsidRPr="00B33365">
        <w:rPr>
          <w:rStyle w:val="Odwoanieprzypisudolnego"/>
          <w:sz w:val="16"/>
          <w:szCs w:val="16"/>
        </w:rPr>
        <w:footnoteRef/>
      </w:r>
      <w:r w:rsidRPr="00B33365">
        <w:rPr>
          <w:sz w:val="16"/>
          <w:szCs w:val="16"/>
        </w:rPr>
        <w:t xml:space="preserve"> </w:t>
      </w:r>
      <w:r w:rsidRPr="007C6D7B">
        <w:rPr>
          <w:rFonts w:ascii="Calibri" w:hAnsi="Calibri" w:cs="Calibri"/>
          <w:sz w:val="18"/>
          <w:szCs w:val="18"/>
        </w:rPr>
        <w:t xml:space="preserve">Lista badań ewaluacyjnych oceniana była przez ekspertów w ramach projektu Krajowej Jednostki Ewaluacji zlokalizowanej w </w:t>
      </w:r>
      <w:r>
        <w:rPr>
          <w:rFonts w:ascii="Calibri" w:hAnsi="Calibri" w:cs="Calibri"/>
          <w:sz w:val="18"/>
          <w:szCs w:val="18"/>
        </w:rPr>
        <w:t>m</w:t>
      </w:r>
      <w:r w:rsidRPr="007C6D7B">
        <w:rPr>
          <w:rFonts w:ascii="Calibri" w:hAnsi="Calibri" w:cs="Calibri"/>
          <w:sz w:val="18"/>
          <w:szCs w:val="18"/>
        </w:rPr>
        <w:t xml:space="preserve">inisterstwie </w:t>
      </w:r>
      <w:r>
        <w:rPr>
          <w:rFonts w:ascii="Calibri" w:hAnsi="Calibri" w:cs="Calibri"/>
          <w:sz w:val="18"/>
          <w:szCs w:val="18"/>
        </w:rPr>
        <w:t>właściwym ds. r</w:t>
      </w:r>
      <w:r w:rsidRPr="007C6D7B">
        <w:rPr>
          <w:rFonts w:ascii="Calibri" w:hAnsi="Calibri" w:cs="Calibri"/>
          <w:sz w:val="18"/>
          <w:szCs w:val="18"/>
        </w:rPr>
        <w:t>ozwoju. Projekt miał na celu przygotowanie projektów planów ewaluacji, skoncentrowanych na ewaluacji wpływu, dla Regionalnego Programu Operacyjnego Województwa Opolskiego na lata 2014-2020 oraz dla Umowy Partnerstwa. Jednocześnie w ramach projektu realizowane było wsparcie instytucjom zarządzającym w przygotowaniu planów ewaluacji. Projekt był realizowany przez WYG/PSDB &amp; Centrum Analiz i Ewaluacji Polityk Publicznych Uniwersytetu Jagiellońskiego.</w:t>
      </w:r>
    </w:p>
  </w:footnote>
  <w:footnote w:id="8">
    <w:p w14:paraId="27E18091" w14:textId="77777777" w:rsidR="00963ECD" w:rsidRPr="00087200" w:rsidRDefault="00963ECD" w:rsidP="00FD7EF6">
      <w:pPr>
        <w:pStyle w:val="Tekstprzypisudolnego"/>
        <w:spacing w:after="0" w:line="240" w:lineRule="auto"/>
      </w:pPr>
      <w:r>
        <w:rPr>
          <w:rStyle w:val="Odwoanieprzypisudolnego"/>
        </w:rPr>
        <w:footnoteRef/>
      </w:r>
      <w:r>
        <w:t xml:space="preserve"> </w:t>
      </w:r>
      <w:r w:rsidRPr="00A46600">
        <w:rPr>
          <w:rFonts w:ascii="Calibri" w:hAnsi="Calibri" w:cs="Calibri"/>
          <w:sz w:val="18"/>
          <w:szCs w:val="18"/>
        </w:rPr>
        <w:t>Wskazana data wynika z obowiązku monitorowania wskaźników długoterminowych EFS. Badanie zost</w:t>
      </w:r>
      <w:r>
        <w:rPr>
          <w:rFonts w:ascii="Calibri" w:hAnsi="Calibri" w:cs="Calibri"/>
          <w:sz w:val="18"/>
          <w:szCs w:val="18"/>
        </w:rPr>
        <w:t>anie zrealizowane w </w:t>
      </w:r>
      <w:r w:rsidRPr="00A46600">
        <w:rPr>
          <w:rFonts w:ascii="Calibri" w:hAnsi="Calibri" w:cs="Calibri"/>
          <w:sz w:val="18"/>
          <w:szCs w:val="18"/>
        </w:rPr>
        <w:t>przypadku dostępności środków.</w:t>
      </w:r>
      <w:r w:rsidRPr="00A46600">
        <w:rPr>
          <w:rFonts w:ascii="Calibri" w:hAnsi="Calibri" w:cs="Calibri"/>
        </w:rPr>
        <w:t xml:space="preserve">  </w:t>
      </w:r>
    </w:p>
  </w:footnote>
  <w:footnote w:id="9">
    <w:p w14:paraId="110E14BE" w14:textId="77777777" w:rsidR="00963ECD" w:rsidRPr="00142C9A" w:rsidRDefault="00963ECD" w:rsidP="00FD7EF6">
      <w:pPr>
        <w:pStyle w:val="Tekstprzypisudolnego"/>
        <w:spacing w:after="0" w:line="276" w:lineRule="auto"/>
        <w:rPr>
          <w:rFonts w:ascii="Calibri" w:hAnsi="Calibri" w:cs="Calibri"/>
          <w:sz w:val="16"/>
        </w:rPr>
      </w:pPr>
      <w:r>
        <w:rPr>
          <w:rStyle w:val="Odwoanieprzypisudolnego"/>
        </w:rPr>
        <w:footnoteRef/>
      </w:r>
      <w:r>
        <w:t xml:space="preserve"> </w:t>
      </w:r>
      <w:r w:rsidRPr="00142C9A">
        <w:rPr>
          <w:rFonts w:ascii="Calibri" w:hAnsi="Calibri" w:cs="Calibri"/>
          <w:sz w:val="18"/>
        </w:rPr>
        <w:t>Wskazana data wynika z obowiązku monitorowania wskaźników długoterminowych EFS. Badanie zostanie zrealizowane w przypadku dostępności środków.</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BA6979" w14:textId="77777777" w:rsidR="00963ECD" w:rsidRDefault="00963ECD">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BD7F54" w14:textId="77777777" w:rsidR="00963ECD" w:rsidRDefault="00963ECD">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6EC71F" w14:textId="77777777" w:rsidR="00963ECD" w:rsidRDefault="00963ECD">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A3CE0"/>
    <w:multiLevelType w:val="hybridMultilevel"/>
    <w:tmpl w:val="41CA59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14C684D"/>
    <w:multiLevelType w:val="hybridMultilevel"/>
    <w:tmpl w:val="F53C90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17928FB"/>
    <w:multiLevelType w:val="hybridMultilevel"/>
    <w:tmpl w:val="7FD21FCC"/>
    <w:lvl w:ilvl="0" w:tplc="04150001">
      <w:start w:val="1"/>
      <w:numFmt w:val="bullet"/>
      <w:lvlText w:val=""/>
      <w:lvlJc w:val="left"/>
      <w:pPr>
        <w:ind w:left="720" w:hanging="360"/>
      </w:pPr>
      <w:rPr>
        <w:rFonts w:ascii="Symbol" w:hAnsi="Symbol" w:hint="default"/>
      </w:rPr>
    </w:lvl>
    <w:lvl w:ilvl="1" w:tplc="D0AA8AE6">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1DA30FE"/>
    <w:multiLevelType w:val="hybridMultilevel"/>
    <w:tmpl w:val="83C234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1F70DAC"/>
    <w:multiLevelType w:val="hybridMultilevel"/>
    <w:tmpl w:val="0B064D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2291CC0"/>
    <w:multiLevelType w:val="hybridMultilevel"/>
    <w:tmpl w:val="9C423F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2CD2B4B"/>
    <w:multiLevelType w:val="hybridMultilevel"/>
    <w:tmpl w:val="D61EC5E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030E585E"/>
    <w:multiLevelType w:val="hybridMultilevel"/>
    <w:tmpl w:val="197633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035466E4"/>
    <w:multiLevelType w:val="hybridMultilevel"/>
    <w:tmpl w:val="42A636C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04445F9E"/>
    <w:multiLevelType w:val="hybridMultilevel"/>
    <w:tmpl w:val="AC40C9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04875CCF"/>
    <w:multiLevelType w:val="hybridMultilevel"/>
    <w:tmpl w:val="E54EA3D2"/>
    <w:lvl w:ilvl="0" w:tplc="D0AA8AE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06163757"/>
    <w:multiLevelType w:val="hybridMultilevel"/>
    <w:tmpl w:val="7B642C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064120B1"/>
    <w:multiLevelType w:val="hybridMultilevel"/>
    <w:tmpl w:val="C60E96A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08931F9F"/>
    <w:multiLevelType w:val="hybridMultilevel"/>
    <w:tmpl w:val="4056A2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090359E3"/>
    <w:multiLevelType w:val="hybridMultilevel"/>
    <w:tmpl w:val="CD5E185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0AA62CA8"/>
    <w:multiLevelType w:val="hybridMultilevel"/>
    <w:tmpl w:val="C7B03D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0B1968FD"/>
    <w:multiLevelType w:val="hybridMultilevel"/>
    <w:tmpl w:val="3F5058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0B8B089D"/>
    <w:multiLevelType w:val="hybridMultilevel"/>
    <w:tmpl w:val="5F8ACED8"/>
    <w:lvl w:ilvl="0" w:tplc="D0AA8AE6">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18" w15:restartNumberingAfterBreak="0">
    <w:nsid w:val="0BDB0B37"/>
    <w:multiLevelType w:val="hybridMultilevel"/>
    <w:tmpl w:val="682A9BB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0CB1214E"/>
    <w:multiLevelType w:val="hybridMultilevel"/>
    <w:tmpl w:val="35DEEDF8"/>
    <w:lvl w:ilvl="0" w:tplc="D0AA8AE6">
      <w:start w:val="1"/>
      <w:numFmt w:val="bullet"/>
      <w:lvlText w:val=""/>
      <w:lvlJc w:val="left"/>
      <w:pPr>
        <w:ind w:left="1128" w:hanging="360"/>
      </w:pPr>
      <w:rPr>
        <w:rFonts w:ascii="Symbol" w:hAnsi="Symbol" w:hint="default"/>
      </w:rPr>
    </w:lvl>
    <w:lvl w:ilvl="1" w:tplc="04150003" w:tentative="1">
      <w:start w:val="1"/>
      <w:numFmt w:val="bullet"/>
      <w:lvlText w:val="o"/>
      <w:lvlJc w:val="left"/>
      <w:pPr>
        <w:ind w:left="1848" w:hanging="360"/>
      </w:pPr>
      <w:rPr>
        <w:rFonts w:ascii="Courier New" w:hAnsi="Courier New" w:cs="Courier New" w:hint="default"/>
      </w:rPr>
    </w:lvl>
    <w:lvl w:ilvl="2" w:tplc="04150005" w:tentative="1">
      <w:start w:val="1"/>
      <w:numFmt w:val="bullet"/>
      <w:lvlText w:val=""/>
      <w:lvlJc w:val="left"/>
      <w:pPr>
        <w:ind w:left="2568" w:hanging="360"/>
      </w:pPr>
      <w:rPr>
        <w:rFonts w:ascii="Wingdings" w:hAnsi="Wingdings" w:hint="default"/>
      </w:rPr>
    </w:lvl>
    <w:lvl w:ilvl="3" w:tplc="04150001" w:tentative="1">
      <w:start w:val="1"/>
      <w:numFmt w:val="bullet"/>
      <w:lvlText w:val=""/>
      <w:lvlJc w:val="left"/>
      <w:pPr>
        <w:ind w:left="3288" w:hanging="360"/>
      </w:pPr>
      <w:rPr>
        <w:rFonts w:ascii="Symbol" w:hAnsi="Symbol" w:hint="default"/>
      </w:rPr>
    </w:lvl>
    <w:lvl w:ilvl="4" w:tplc="04150003" w:tentative="1">
      <w:start w:val="1"/>
      <w:numFmt w:val="bullet"/>
      <w:lvlText w:val="o"/>
      <w:lvlJc w:val="left"/>
      <w:pPr>
        <w:ind w:left="4008" w:hanging="360"/>
      </w:pPr>
      <w:rPr>
        <w:rFonts w:ascii="Courier New" w:hAnsi="Courier New" w:cs="Courier New" w:hint="default"/>
      </w:rPr>
    </w:lvl>
    <w:lvl w:ilvl="5" w:tplc="04150005" w:tentative="1">
      <w:start w:val="1"/>
      <w:numFmt w:val="bullet"/>
      <w:lvlText w:val=""/>
      <w:lvlJc w:val="left"/>
      <w:pPr>
        <w:ind w:left="4728" w:hanging="360"/>
      </w:pPr>
      <w:rPr>
        <w:rFonts w:ascii="Wingdings" w:hAnsi="Wingdings" w:hint="default"/>
      </w:rPr>
    </w:lvl>
    <w:lvl w:ilvl="6" w:tplc="04150001" w:tentative="1">
      <w:start w:val="1"/>
      <w:numFmt w:val="bullet"/>
      <w:lvlText w:val=""/>
      <w:lvlJc w:val="left"/>
      <w:pPr>
        <w:ind w:left="5448" w:hanging="360"/>
      </w:pPr>
      <w:rPr>
        <w:rFonts w:ascii="Symbol" w:hAnsi="Symbol" w:hint="default"/>
      </w:rPr>
    </w:lvl>
    <w:lvl w:ilvl="7" w:tplc="04150003" w:tentative="1">
      <w:start w:val="1"/>
      <w:numFmt w:val="bullet"/>
      <w:lvlText w:val="o"/>
      <w:lvlJc w:val="left"/>
      <w:pPr>
        <w:ind w:left="6168" w:hanging="360"/>
      </w:pPr>
      <w:rPr>
        <w:rFonts w:ascii="Courier New" w:hAnsi="Courier New" w:cs="Courier New" w:hint="default"/>
      </w:rPr>
    </w:lvl>
    <w:lvl w:ilvl="8" w:tplc="04150005" w:tentative="1">
      <w:start w:val="1"/>
      <w:numFmt w:val="bullet"/>
      <w:lvlText w:val=""/>
      <w:lvlJc w:val="left"/>
      <w:pPr>
        <w:ind w:left="6888" w:hanging="360"/>
      </w:pPr>
      <w:rPr>
        <w:rFonts w:ascii="Wingdings" w:hAnsi="Wingdings" w:hint="default"/>
      </w:rPr>
    </w:lvl>
  </w:abstractNum>
  <w:abstractNum w:abstractNumId="20" w15:restartNumberingAfterBreak="0">
    <w:nsid w:val="0D2573CE"/>
    <w:multiLevelType w:val="hybridMultilevel"/>
    <w:tmpl w:val="043835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0DA46CF5"/>
    <w:multiLevelType w:val="hybridMultilevel"/>
    <w:tmpl w:val="AFA00286"/>
    <w:lvl w:ilvl="0" w:tplc="D0AA8AE6">
      <w:start w:val="1"/>
      <w:numFmt w:val="bullet"/>
      <w:lvlText w:val=""/>
      <w:lvlJc w:val="left"/>
      <w:pPr>
        <w:ind w:left="1128" w:hanging="360"/>
      </w:pPr>
      <w:rPr>
        <w:rFonts w:ascii="Symbol" w:hAnsi="Symbol" w:hint="default"/>
      </w:rPr>
    </w:lvl>
    <w:lvl w:ilvl="1" w:tplc="04150003" w:tentative="1">
      <w:start w:val="1"/>
      <w:numFmt w:val="bullet"/>
      <w:lvlText w:val="o"/>
      <w:lvlJc w:val="left"/>
      <w:pPr>
        <w:ind w:left="1848" w:hanging="360"/>
      </w:pPr>
      <w:rPr>
        <w:rFonts w:ascii="Courier New" w:hAnsi="Courier New" w:cs="Courier New" w:hint="default"/>
      </w:rPr>
    </w:lvl>
    <w:lvl w:ilvl="2" w:tplc="04150005" w:tentative="1">
      <w:start w:val="1"/>
      <w:numFmt w:val="bullet"/>
      <w:lvlText w:val=""/>
      <w:lvlJc w:val="left"/>
      <w:pPr>
        <w:ind w:left="2568" w:hanging="360"/>
      </w:pPr>
      <w:rPr>
        <w:rFonts w:ascii="Wingdings" w:hAnsi="Wingdings" w:hint="default"/>
      </w:rPr>
    </w:lvl>
    <w:lvl w:ilvl="3" w:tplc="04150001" w:tentative="1">
      <w:start w:val="1"/>
      <w:numFmt w:val="bullet"/>
      <w:lvlText w:val=""/>
      <w:lvlJc w:val="left"/>
      <w:pPr>
        <w:ind w:left="3288" w:hanging="360"/>
      </w:pPr>
      <w:rPr>
        <w:rFonts w:ascii="Symbol" w:hAnsi="Symbol" w:hint="default"/>
      </w:rPr>
    </w:lvl>
    <w:lvl w:ilvl="4" w:tplc="04150003" w:tentative="1">
      <w:start w:val="1"/>
      <w:numFmt w:val="bullet"/>
      <w:lvlText w:val="o"/>
      <w:lvlJc w:val="left"/>
      <w:pPr>
        <w:ind w:left="4008" w:hanging="360"/>
      </w:pPr>
      <w:rPr>
        <w:rFonts w:ascii="Courier New" w:hAnsi="Courier New" w:cs="Courier New" w:hint="default"/>
      </w:rPr>
    </w:lvl>
    <w:lvl w:ilvl="5" w:tplc="04150005" w:tentative="1">
      <w:start w:val="1"/>
      <w:numFmt w:val="bullet"/>
      <w:lvlText w:val=""/>
      <w:lvlJc w:val="left"/>
      <w:pPr>
        <w:ind w:left="4728" w:hanging="360"/>
      </w:pPr>
      <w:rPr>
        <w:rFonts w:ascii="Wingdings" w:hAnsi="Wingdings" w:hint="default"/>
      </w:rPr>
    </w:lvl>
    <w:lvl w:ilvl="6" w:tplc="04150001" w:tentative="1">
      <w:start w:val="1"/>
      <w:numFmt w:val="bullet"/>
      <w:lvlText w:val=""/>
      <w:lvlJc w:val="left"/>
      <w:pPr>
        <w:ind w:left="5448" w:hanging="360"/>
      </w:pPr>
      <w:rPr>
        <w:rFonts w:ascii="Symbol" w:hAnsi="Symbol" w:hint="default"/>
      </w:rPr>
    </w:lvl>
    <w:lvl w:ilvl="7" w:tplc="04150003" w:tentative="1">
      <w:start w:val="1"/>
      <w:numFmt w:val="bullet"/>
      <w:lvlText w:val="o"/>
      <w:lvlJc w:val="left"/>
      <w:pPr>
        <w:ind w:left="6168" w:hanging="360"/>
      </w:pPr>
      <w:rPr>
        <w:rFonts w:ascii="Courier New" w:hAnsi="Courier New" w:cs="Courier New" w:hint="default"/>
      </w:rPr>
    </w:lvl>
    <w:lvl w:ilvl="8" w:tplc="04150005" w:tentative="1">
      <w:start w:val="1"/>
      <w:numFmt w:val="bullet"/>
      <w:lvlText w:val=""/>
      <w:lvlJc w:val="left"/>
      <w:pPr>
        <w:ind w:left="6888" w:hanging="360"/>
      </w:pPr>
      <w:rPr>
        <w:rFonts w:ascii="Wingdings" w:hAnsi="Wingdings" w:hint="default"/>
      </w:rPr>
    </w:lvl>
  </w:abstractNum>
  <w:abstractNum w:abstractNumId="22" w15:restartNumberingAfterBreak="0">
    <w:nsid w:val="0FB96CA6"/>
    <w:multiLevelType w:val="hybridMultilevel"/>
    <w:tmpl w:val="CF962C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0FC1142C"/>
    <w:multiLevelType w:val="hybridMultilevel"/>
    <w:tmpl w:val="0FF203F4"/>
    <w:lvl w:ilvl="0" w:tplc="BB6A52D0">
      <w:numFmt w:val="bullet"/>
      <w:lvlText w:val="•"/>
      <w:lvlJc w:val="left"/>
      <w:pPr>
        <w:ind w:left="1065" w:hanging="705"/>
      </w:pPr>
      <w:rPr>
        <w:rFonts w:ascii="Calibri" w:eastAsia="Times New Roman"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0FDD366E"/>
    <w:multiLevelType w:val="hybridMultilevel"/>
    <w:tmpl w:val="7FA09BC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114E0D23"/>
    <w:multiLevelType w:val="hybridMultilevel"/>
    <w:tmpl w:val="60FC02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121A1780"/>
    <w:multiLevelType w:val="hybridMultilevel"/>
    <w:tmpl w:val="45CE6A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13183BA6"/>
    <w:multiLevelType w:val="hybridMultilevel"/>
    <w:tmpl w:val="2C0890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13B2439B"/>
    <w:multiLevelType w:val="hybridMultilevel"/>
    <w:tmpl w:val="B3F42626"/>
    <w:lvl w:ilvl="0" w:tplc="D0AA8AE6">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29" w15:restartNumberingAfterBreak="0">
    <w:nsid w:val="13E020F3"/>
    <w:multiLevelType w:val="hybridMultilevel"/>
    <w:tmpl w:val="7ACE9790"/>
    <w:lvl w:ilvl="0" w:tplc="D0AA8AE6">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30" w15:restartNumberingAfterBreak="0">
    <w:nsid w:val="150E6C49"/>
    <w:multiLevelType w:val="hybridMultilevel"/>
    <w:tmpl w:val="E96207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15516BBE"/>
    <w:multiLevelType w:val="hybridMultilevel"/>
    <w:tmpl w:val="C2D050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180D6F3D"/>
    <w:multiLevelType w:val="hybridMultilevel"/>
    <w:tmpl w:val="A424926E"/>
    <w:lvl w:ilvl="0" w:tplc="F0CC7F00">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187C0747"/>
    <w:multiLevelType w:val="hybridMultilevel"/>
    <w:tmpl w:val="3A82E03C"/>
    <w:lvl w:ilvl="0" w:tplc="D0AA8AE6">
      <w:start w:val="1"/>
      <w:numFmt w:val="bullet"/>
      <w:lvlText w:val=""/>
      <w:lvlJc w:val="left"/>
      <w:pPr>
        <w:ind w:left="1128" w:hanging="360"/>
      </w:pPr>
      <w:rPr>
        <w:rFonts w:ascii="Symbol" w:hAnsi="Symbol" w:hint="default"/>
      </w:rPr>
    </w:lvl>
    <w:lvl w:ilvl="1" w:tplc="04150003" w:tentative="1">
      <w:start w:val="1"/>
      <w:numFmt w:val="bullet"/>
      <w:lvlText w:val="o"/>
      <w:lvlJc w:val="left"/>
      <w:pPr>
        <w:ind w:left="1848" w:hanging="360"/>
      </w:pPr>
      <w:rPr>
        <w:rFonts w:ascii="Courier New" w:hAnsi="Courier New" w:cs="Courier New" w:hint="default"/>
      </w:rPr>
    </w:lvl>
    <w:lvl w:ilvl="2" w:tplc="04150005" w:tentative="1">
      <w:start w:val="1"/>
      <w:numFmt w:val="bullet"/>
      <w:lvlText w:val=""/>
      <w:lvlJc w:val="left"/>
      <w:pPr>
        <w:ind w:left="2568" w:hanging="360"/>
      </w:pPr>
      <w:rPr>
        <w:rFonts w:ascii="Wingdings" w:hAnsi="Wingdings" w:hint="default"/>
      </w:rPr>
    </w:lvl>
    <w:lvl w:ilvl="3" w:tplc="04150001" w:tentative="1">
      <w:start w:val="1"/>
      <w:numFmt w:val="bullet"/>
      <w:lvlText w:val=""/>
      <w:lvlJc w:val="left"/>
      <w:pPr>
        <w:ind w:left="3288" w:hanging="360"/>
      </w:pPr>
      <w:rPr>
        <w:rFonts w:ascii="Symbol" w:hAnsi="Symbol" w:hint="default"/>
      </w:rPr>
    </w:lvl>
    <w:lvl w:ilvl="4" w:tplc="04150003" w:tentative="1">
      <w:start w:val="1"/>
      <w:numFmt w:val="bullet"/>
      <w:lvlText w:val="o"/>
      <w:lvlJc w:val="left"/>
      <w:pPr>
        <w:ind w:left="4008" w:hanging="360"/>
      </w:pPr>
      <w:rPr>
        <w:rFonts w:ascii="Courier New" w:hAnsi="Courier New" w:cs="Courier New" w:hint="default"/>
      </w:rPr>
    </w:lvl>
    <w:lvl w:ilvl="5" w:tplc="04150005" w:tentative="1">
      <w:start w:val="1"/>
      <w:numFmt w:val="bullet"/>
      <w:lvlText w:val=""/>
      <w:lvlJc w:val="left"/>
      <w:pPr>
        <w:ind w:left="4728" w:hanging="360"/>
      </w:pPr>
      <w:rPr>
        <w:rFonts w:ascii="Wingdings" w:hAnsi="Wingdings" w:hint="default"/>
      </w:rPr>
    </w:lvl>
    <w:lvl w:ilvl="6" w:tplc="04150001" w:tentative="1">
      <w:start w:val="1"/>
      <w:numFmt w:val="bullet"/>
      <w:lvlText w:val=""/>
      <w:lvlJc w:val="left"/>
      <w:pPr>
        <w:ind w:left="5448" w:hanging="360"/>
      </w:pPr>
      <w:rPr>
        <w:rFonts w:ascii="Symbol" w:hAnsi="Symbol" w:hint="default"/>
      </w:rPr>
    </w:lvl>
    <w:lvl w:ilvl="7" w:tplc="04150003" w:tentative="1">
      <w:start w:val="1"/>
      <w:numFmt w:val="bullet"/>
      <w:lvlText w:val="o"/>
      <w:lvlJc w:val="left"/>
      <w:pPr>
        <w:ind w:left="6168" w:hanging="360"/>
      </w:pPr>
      <w:rPr>
        <w:rFonts w:ascii="Courier New" w:hAnsi="Courier New" w:cs="Courier New" w:hint="default"/>
      </w:rPr>
    </w:lvl>
    <w:lvl w:ilvl="8" w:tplc="04150005" w:tentative="1">
      <w:start w:val="1"/>
      <w:numFmt w:val="bullet"/>
      <w:lvlText w:val=""/>
      <w:lvlJc w:val="left"/>
      <w:pPr>
        <w:ind w:left="6888" w:hanging="360"/>
      </w:pPr>
      <w:rPr>
        <w:rFonts w:ascii="Wingdings" w:hAnsi="Wingdings" w:hint="default"/>
      </w:rPr>
    </w:lvl>
  </w:abstractNum>
  <w:abstractNum w:abstractNumId="34" w15:restartNumberingAfterBreak="0">
    <w:nsid w:val="1ABD07ED"/>
    <w:multiLevelType w:val="hybridMultilevel"/>
    <w:tmpl w:val="EE3046E2"/>
    <w:lvl w:ilvl="0" w:tplc="D0AA8AE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1ACE0C23"/>
    <w:multiLevelType w:val="hybridMultilevel"/>
    <w:tmpl w:val="A704CD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1E606EB9"/>
    <w:multiLevelType w:val="hybridMultilevel"/>
    <w:tmpl w:val="13FC04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1FCB5822"/>
    <w:multiLevelType w:val="hybridMultilevel"/>
    <w:tmpl w:val="E314F23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1FF415FF"/>
    <w:multiLevelType w:val="hybridMultilevel"/>
    <w:tmpl w:val="F31C02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211E2DA9"/>
    <w:multiLevelType w:val="hybridMultilevel"/>
    <w:tmpl w:val="67ACB6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223207AC"/>
    <w:multiLevelType w:val="hybridMultilevel"/>
    <w:tmpl w:val="E5BE2F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22461A03"/>
    <w:multiLevelType w:val="hybridMultilevel"/>
    <w:tmpl w:val="586A3F5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22AC52D8"/>
    <w:multiLevelType w:val="hybridMultilevel"/>
    <w:tmpl w:val="361C50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22E8690F"/>
    <w:multiLevelType w:val="hybridMultilevel"/>
    <w:tmpl w:val="DA269C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22FE28D3"/>
    <w:multiLevelType w:val="hybridMultilevel"/>
    <w:tmpl w:val="FA0C689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23785AF6"/>
    <w:multiLevelType w:val="hybridMultilevel"/>
    <w:tmpl w:val="B314AB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23B03D9F"/>
    <w:multiLevelType w:val="hybridMultilevel"/>
    <w:tmpl w:val="B2B0B2FC"/>
    <w:lvl w:ilvl="0" w:tplc="D0AA8AE6">
      <w:start w:val="1"/>
      <w:numFmt w:val="bullet"/>
      <w:lvlText w:val=""/>
      <w:lvlJc w:val="left"/>
      <w:pPr>
        <w:ind w:left="1113" w:hanging="705"/>
      </w:pPr>
      <w:rPr>
        <w:rFonts w:ascii="Symbol" w:hAnsi="Symbol" w:hint="default"/>
      </w:rPr>
    </w:lvl>
    <w:lvl w:ilvl="1" w:tplc="04150003" w:tentative="1">
      <w:start w:val="1"/>
      <w:numFmt w:val="bullet"/>
      <w:lvlText w:val="o"/>
      <w:lvlJc w:val="left"/>
      <w:pPr>
        <w:ind w:left="1488" w:hanging="360"/>
      </w:pPr>
      <w:rPr>
        <w:rFonts w:ascii="Courier New" w:hAnsi="Courier New" w:cs="Courier New" w:hint="default"/>
      </w:rPr>
    </w:lvl>
    <w:lvl w:ilvl="2" w:tplc="04150005" w:tentative="1">
      <w:start w:val="1"/>
      <w:numFmt w:val="bullet"/>
      <w:lvlText w:val=""/>
      <w:lvlJc w:val="left"/>
      <w:pPr>
        <w:ind w:left="2208" w:hanging="360"/>
      </w:pPr>
      <w:rPr>
        <w:rFonts w:ascii="Wingdings" w:hAnsi="Wingdings" w:hint="default"/>
      </w:rPr>
    </w:lvl>
    <w:lvl w:ilvl="3" w:tplc="04150001" w:tentative="1">
      <w:start w:val="1"/>
      <w:numFmt w:val="bullet"/>
      <w:lvlText w:val=""/>
      <w:lvlJc w:val="left"/>
      <w:pPr>
        <w:ind w:left="2928" w:hanging="360"/>
      </w:pPr>
      <w:rPr>
        <w:rFonts w:ascii="Symbol" w:hAnsi="Symbol" w:hint="default"/>
      </w:rPr>
    </w:lvl>
    <w:lvl w:ilvl="4" w:tplc="04150003" w:tentative="1">
      <w:start w:val="1"/>
      <w:numFmt w:val="bullet"/>
      <w:lvlText w:val="o"/>
      <w:lvlJc w:val="left"/>
      <w:pPr>
        <w:ind w:left="3648" w:hanging="360"/>
      </w:pPr>
      <w:rPr>
        <w:rFonts w:ascii="Courier New" w:hAnsi="Courier New" w:cs="Courier New" w:hint="default"/>
      </w:rPr>
    </w:lvl>
    <w:lvl w:ilvl="5" w:tplc="04150005" w:tentative="1">
      <w:start w:val="1"/>
      <w:numFmt w:val="bullet"/>
      <w:lvlText w:val=""/>
      <w:lvlJc w:val="left"/>
      <w:pPr>
        <w:ind w:left="4368" w:hanging="360"/>
      </w:pPr>
      <w:rPr>
        <w:rFonts w:ascii="Wingdings" w:hAnsi="Wingdings" w:hint="default"/>
      </w:rPr>
    </w:lvl>
    <w:lvl w:ilvl="6" w:tplc="04150001" w:tentative="1">
      <w:start w:val="1"/>
      <w:numFmt w:val="bullet"/>
      <w:lvlText w:val=""/>
      <w:lvlJc w:val="left"/>
      <w:pPr>
        <w:ind w:left="5088" w:hanging="360"/>
      </w:pPr>
      <w:rPr>
        <w:rFonts w:ascii="Symbol" w:hAnsi="Symbol" w:hint="default"/>
      </w:rPr>
    </w:lvl>
    <w:lvl w:ilvl="7" w:tplc="04150003" w:tentative="1">
      <w:start w:val="1"/>
      <w:numFmt w:val="bullet"/>
      <w:lvlText w:val="o"/>
      <w:lvlJc w:val="left"/>
      <w:pPr>
        <w:ind w:left="5808" w:hanging="360"/>
      </w:pPr>
      <w:rPr>
        <w:rFonts w:ascii="Courier New" w:hAnsi="Courier New" w:cs="Courier New" w:hint="default"/>
      </w:rPr>
    </w:lvl>
    <w:lvl w:ilvl="8" w:tplc="04150005" w:tentative="1">
      <w:start w:val="1"/>
      <w:numFmt w:val="bullet"/>
      <w:lvlText w:val=""/>
      <w:lvlJc w:val="left"/>
      <w:pPr>
        <w:ind w:left="6528" w:hanging="360"/>
      </w:pPr>
      <w:rPr>
        <w:rFonts w:ascii="Wingdings" w:hAnsi="Wingdings" w:hint="default"/>
      </w:rPr>
    </w:lvl>
  </w:abstractNum>
  <w:abstractNum w:abstractNumId="47" w15:restartNumberingAfterBreak="0">
    <w:nsid w:val="23D26AE0"/>
    <w:multiLevelType w:val="hybridMultilevel"/>
    <w:tmpl w:val="955A31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244350FB"/>
    <w:multiLevelType w:val="hybridMultilevel"/>
    <w:tmpl w:val="42FAC0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25C41551"/>
    <w:multiLevelType w:val="hybridMultilevel"/>
    <w:tmpl w:val="DC5E7FD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26E0217F"/>
    <w:multiLevelType w:val="hybridMultilevel"/>
    <w:tmpl w:val="6E32155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275941E3"/>
    <w:multiLevelType w:val="hybridMultilevel"/>
    <w:tmpl w:val="95DC83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2C840DB5"/>
    <w:multiLevelType w:val="hybridMultilevel"/>
    <w:tmpl w:val="68E6B0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2D165AB8"/>
    <w:multiLevelType w:val="hybridMultilevel"/>
    <w:tmpl w:val="B808BF82"/>
    <w:lvl w:ilvl="0" w:tplc="D0AA8AE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2EFE71FA"/>
    <w:multiLevelType w:val="hybridMultilevel"/>
    <w:tmpl w:val="D59C4CD6"/>
    <w:lvl w:ilvl="0" w:tplc="D0AA8AE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2FD70BE9"/>
    <w:multiLevelType w:val="hybridMultilevel"/>
    <w:tmpl w:val="932204B4"/>
    <w:lvl w:ilvl="0" w:tplc="D0AA8AE6">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6" w15:restartNumberingAfterBreak="0">
    <w:nsid w:val="309C0192"/>
    <w:multiLevelType w:val="hybridMultilevel"/>
    <w:tmpl w:val="C5920CA0"/>
    <w:lvl w:ilvl="0" w:tplc="D0AA8AE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31710BE7"/>
    <w:multiLevelType w:val="hybridMultilevel"/>
    <w:tmpl w:val="C0D082B0"/>
    <w:lvl w:ilvl="0" w:tplc="D0AA8AE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31AA7AB1"/>
    <w:multiLevelType w:val="hybridMultilevel"/>
    <w:tmpl w:val="AEA4473A"/>
    <w:lvl w:ilvl="0" w:tplc="F6944120">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331F5BAC"/>
    <w:multiLevelType w:val="hybridMultilevel"/>
    <w:tmpl w:val="E0E40DE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33340D44"/>
    <w:multiLevelType w:val="hybridMultilevel"/>
    <w:tmpl w:val="848461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34E277EA"/>
    <w:multiLevelType w:val="hybridMultilevel"/>
    <w:tmpl w:val="5B0076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34FF564B"/>
    <w:multiLevelType w:val="hybridMultilevel"/>
    <w:tmpl w:val="35B4C3B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35E71464"/>
    <w:multiLevelType w:val="hybridMultilevel"/>
    <w:tmpl w:val="02E8BF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365F1626"/>
    <w:multiLevelType w:val="hybridMultilevel"/>
    <w:tmpl w:val="B5F062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36FC267D"/>
    <w:multiLevelType w:val="hybridMultilevel"/>
    <w:tmpl w:val="0FDA86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15:restartNumberingAfterBreak="0">
    <w:nsid w:val="39332892"/>
    <w:multiLevelType w:val="hybridMultilevel"/>
    <w:tmpl w:val="4C106E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15:restartNumberingAfterBreak="0">
    <w:nsid w:val="39FB0FA9"/>
    <w:multiLevelType w:val="hybridMultilevel"/>
    <w:tmpl w:val="EE3296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15:restartNumberingAfterBreak="0">
    <w:nsid w:val="39FD6AEC"/>
    <w:multiLevelType w:val="hybridMultilevel"/>
    <w:tmpl w:val="411ACC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3B777F89"/>
    <w:multiLevelType w:val="hybridMultilevel"/>
    <w:tmpl w:val="A498EB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15:restartNumberingAfterBreak="0">
    <w:nsid w:val="3B8A5DA2"/>
    <w:multiLevelType w:val="hybridMultilevel"/>
    <w:tmpl w:val="8FB214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15:restartNumberingAfterBreak="0">
    <w:nsid w:val="3EE11047"/>
    <w:multiLevelType w:val="hybridMultilevel"/>
    <w:tmpl w:val="730E67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15:restartNumberingAfterBreak="0">
    <w:nsid w:val="41C86A3C"/>
    <w:multiLevelType w:val="hybridMultilevel"/>
    <w:tmpl w:val="A5D207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15:restartNumberingAfterBreak="0">
    <w:nsid w:val="44BA57E8"/>
    <w:multiLevelType w:val="hybridMultilevel"/>
    <w:tmpl w:val="516CEDB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4" w15:restartNumberingAfterBreak="0">
    <w:nsid w:val="450811F5"/>
    <w:multiLevelType w:val="hybridMultilevel"/>
    <w:tmpl w:val="594AC09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45145504"/>
    <w:multiLevelType w:val="hybridMultilevel"/>
    <w:tmpl w:val="EEE6AA28"/>
    <w:lvl w:ilvl="0" w:tplc="D0AA8AE6">
      <w:start w:val="1"/>
      <w:numFmt w:val="bullet"/>
      <w:lvlText w:val=""/>
      <w:lvlJc w:val="left"/>
      <w:pPr>
        <w:ind w:left="1128" w:hanging="360"/>
      </w:pPr>
      <w:rPr>
        <w:rFonts w:ascii="Symbol" w:hAnsi="Symbol" w:hint="default"/>
      </w:rPr>
    </w:lvl>
    <w:lvl w:ilvl="1" w:tplc="04150003" w:tentative="1">
      <w:start w:val="1"/>
      <w:numFmt w:val="bullet"/>
      <w:lvlText w:val="o"/>
      <w:lvlJc w:val="left"/>
      <w:pPr>
        <w:ind w:left="1848" w:hanging="360"/>
      </w:pPr>
      <w:rPr>
        <w:rFonts w:ascii="Courier New" w:hAnsi="Courier New" w:cs="Courier New" w:hint="default"/>
      </w:rPr>
    </w:lvl>
    <w:lvl w:ilvl="2" w:tplc="04150005" w:tentative="1">
      <w:start w:val="1"/>
      <w:numFmt w:val="bullet"/>
      <w:lvlText w:val=""/>
      <w:lvlJc w:val="left"/>
      <w:pPr>
        <w:ind w:left="2568" w:hanging="360"/>
      </w:pPr>
      <w:rPr>
        <w:rFonts w:ascii="Wingdings" w:hAnsi="Wingdings" w:hint="default"/>
      </w:rPr>
    </w:lvl>
    <w:lvl w:ilvl="3" w:tplc="04150001" w:tentative="1">
      <w:start w:val="1"/>
      <w:numFmt w:val="bullet"/>
      <w:lvlText w:val=""/>
      <w:lvlJc w:val="left"/>
      <w:pPr>
        <w:ind w:left="3288" w:hanging="360"/>
      </w:pPr>
      <w:rPr>
        <w:rFonts w:ascii="Symbol" w:hAnsi="Symbol" w:hint="default"/>
      </w:rPr>
    </w:lvl>
    <w:lvl w:ilvl="4" w:tplc="04150003" w:tentative="1">
      <w:start w:val="1"/>
      <w:numFmt w:val="bullet"/>
      <w:lvlText w:val="o"/>
      <w:lvlJc w:val="left"/>
      <w:pPr>
        <w:ind w:left="4008" w:hanging="360"/>
      </w:pPr>
      <w:rPr>
        <w:rFonts w:ascii="Courier New" w:hAnsi="Courier New" w:cs="Courier New" w:hint="default"/>
      </w:rPr>
    </w:lvl>
    <w:lvl w:ilvl="5" w:tplc="04150005" w:tentative="1">
      <w:start w:val="1"/>
      <w:numFmt w:val="bullet"/>
      <w:lvlText w:val=""/>
      <w:lvlJc w:val="left"/>
      <w:pPr>
        <w:ind w:left="4728" w:hanging="360"/>
      </w:pPr>
      <w:rPr>
        <w:rFonts w:ascii="Wingdings" w:hAnsi="Wingdings" w:hint="default"/>
      </w:rPr>
    </w:lvl>
    <w:lvl w:ilvl="6" w:tplc="04150001" w:tentative="1">
      <w:start w:val="1"/>
      <w:numFmt w:val="bullet"/>
      <w:lvlText w:val=""/>
      <w:lvlJc w:val="left"/>
      <w:pPr>
        <w:ind w:left="5448" w:hanging="360"/>
      </w:pPr>
      <w:rPr>
        <w:rFonts w:ascii="Symbol" w:hAnsi="Symbol" w:hint="default"/>
      </w:rPr>
    </w:lvl>
    <w:lvl w:ilvl="7" w:tplc="04150003" w:tentative="1">
      <w:start w:val="1"/>
      <w:numFmt w:val="bullet"/>
      <w:lvlText w:val="o"/>
      <w:lvlJc w:val="left"/>
      <w:pPr>
        <w:ind w:left="6168" w:hanging="360"/>
      </w:pPr>
      <w:rPr>
        <w:rFonts w:ascii="Courier New" w:hAnsi="Courier New" w:cs="Courier New" w:hint="default"/>
      </w:rPr>
    </w:lvl>
    <w:lvl w:ilvl="8" w:tplc="04150005" w:tentative="1">
      <w:start w:val="1"/>
      <w:numFmt w:val="bullet"/>
      <w:lvlText w:val=""/>
      <w:lvlJc w:val="left"/>
      <w:pPr>
        <w:ind w:left="6888" w:hanging="360"/>
      </w:pPr>
      <w:rPr>
        <w:rFonts w:ascii="Wingdings" w:hAnsi="Wingdings" w:hint="default"/>
      </w:rPr>
    </w:lvl>
  </w:abstractNum>
  <w:abstractNum w:abstractNumId="76" w15:restartNumberingAfterBreak="0">
    <w:nsid w:val="45480FCF"/>
    <w:multiLevelType w:val="hybridMultilevel"/>
    <w:tmpl w:val="B7D4C068"/>
    <w:lvl w:ilvl="0" w:tplc="D0AA8AE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7" w15:restartNumberingAfterBreak="0">
    <w:nsid w:val="46FA2F09"/>
    <w:multiLevelType w:val="hybridMultilevel"/>
    <w:tmpl w:val="59B601A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8" w15:restartNumberingAfterBreak="0">
    <w:nsid w:val="488B4513"/>
    <w:multiLevelType w:val="hybridMultilevel"/>
    <w:tmpl w:val="F828DA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9" w15:restartNumberingAfterBreak="0">
    <w:nsid w:val="4AED3C57"/>
    <w:multiLevelType w:val="hybridMultilevel"/>
    <w:tmpl w:val="1ED42B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0" w15:restartNumberingAfterBreak="0">
    <w:nsid w:val="4B4F5CBA"/>
    <w:multiLevelType w:val="hybridMultilevel"/>
    <w:tmpl w:val="24264D1A"/>
    <w:lvl w:ilvl="0" w:tplc="04150001">
      <w:start w:val="1"/>
      <w:numFmt w:val="bullet"/>
      <w:lvlText w:val=""/>
      <w:lvlJc w:val="left"/>
      <w:pPr>
        <w:ind w:left="1065" w:hanging="705"/>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15:restartNumberingAfterBreak="0">
    <w:nsid w:val="4BFA7D3E"/>
    <w:multiLevelType w:val="hybridMultilevel"/>
    <w:tmpl w:val="E89A1F56"/>
    <w:lvl w:ilvl="0" w:tplc="D0AA8AE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2" w15:restartNumberingAfterBreak="0">
    <w:nsid w:val="4CD00FA3"/>
    <w:multiLevelType w:val="hybridMultilevel"/>
    <w:tmpl w:val="8084D4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3" w15:restartNumberingAfterBreak="0">
    <w:nsid w:val="4D601D75"/>
    <w:multiLevelType w:val="hybridMultilevel"/>
    <w:tmpl w:val="8990C3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4" w15:restartNumberingAfterBreak="0">
    <w:nsid w:val="4E4A2EE9"/>
    <w:multiLevelType w:val="hybridMultilevel"/>
    <w:tmpl w:val="D05843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5" w15:restartNumberingAfterBreak="0">
    <w:nsid w:val="4F1F2D13"/>
    <w:multiLevelType w:val="hybridMultilevel"/>
    <w:tmpl w:val="F052FC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15:restartNumberingAfterBreak="0">
    <w:nsid w:val="50495824"/>
    <w:multiLevelType w:val="hybridMultilevel"/>
    <w:tmpl w:val="4F6A26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7" w15:restartNumberingAfterBreak="0">
    <w:nsid w:val="50A16440"/>
    <w:multiLevelType w:val="hybridMultilevel"/>
    <w:tmpl w:val="592C52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8" w15:restartNumberingAfterBreak="0">
    <w:nsid w:val="51352BE3"/>
    <w:multiLevelType w:val="hybridMultilevel"/>
    <w:tmpl w:val="C3705B5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9" w15:restartNumberingAfterBreak="0">
    <w:nsid w:val="51B12BC1"/>
    <w:multiLevelType w:val="hybridMultilevel"/>
    <w:tmpl w:val="32C052AC"/>
    <w:lvl w:ilvl="0" w:tplc="D0AA8AE6">
      <w:start w:val="1"/>
      <w:numFmt w:val="bullet"/>
      <w:lvlText w:val=""/>
      <w:lvlJc w:val="left"/>
      <w:pPr>
        <w:ind w:left="1128" w:hanging="360"/>
      </w:pPr>
      <w:rPr>
        <w:rFonts w:ascii="Symbol" w:hAnsi="Symbol" w:hint="default"/>
      </w:rPr>
    </w:lvl>
    <w:lvl w:ilvl="1" w:tplc="04150003" w:tentative="1">
      <w:start w:val="1"/>
      <w:numFmt w:val="bullet"/>
      <w:lvlText w:val="o"/>
      <w:lvlJc w:val="left"/>
      <w:pPr>
        <w:ind w:left="1848" w:hanging="360"/>
      </w:pPr>
      <w:rPr>
        <w:rFonts w:ascii="Courier New" w:hAnsi="Courier New" w:cs="Courier New" w:hint="default"/>
      </w:rPr>
    </w:lvl>
    <w:lvl w:ilvl="2" w:tplc="04150005" w:tentative="1">
      <w:start w:val="1"/>
      <w:numFmt w:val="bullet"/>
      <w:lvlText w:val=""/>
      <w:lvlJc w:val="left"/>
      <w:pPr>
        <w:ind w:left="2568" w:hanging="360"/>
      </w:pPr>
      <w:rPr>
        <w:rFonts w:ascii="Wingdings" w:hAnsi="Wingdings" w:hint="default"/>
      </w:rPr>
    </w:lvl>
    <w:lvl w:ilvl="3" w:tplc="04150001" w:tentative="1">
      <w:start w:val="1"/>
      <w:numFmt w:val="bullet"/>
      <w:lvlText w:val=""/>
      <w:lvlJc w:val="left"/>
      <w:pPr>
        <w:ind w:left="3288" w:hanging="360"/>
      </w:pPr>
      <w:rPr>
        <w:rFonts w:ascii="Symbol" w:hAnsi="Symbol" w:hint="default"/>
      </w:rPr>
    </w:lvl>
    <w:lvl w:ilvl="4" w:tplc="04150003" w:tentative="1">
      <w:start w:val="1"/>
      <w:numFmt w:val="bullet"/>
      <w:lvlText w:val="o"/>
      <w:lvlJc w:val="left"/>
      <w:pPr>
        <w:ind w:left="4008" w:hanging="360"/>
      </w:pPr>
      <w:rPr>
        <w:rFonts w:ascii="Courier New" w:hAnsi="Courier New" w:cs="Courier New" w:hint="default"/>
      </w:rPr>
    </w:lvl>
    <w:lvl w:ilvl="5" w:tplc="04150005" w:tentative="1">
      <w:start w:val="1"/>
      <w:numFmt w:val="bullet"/>
      <w:lvlText w:val=""/>
      <w:lvlJc w:val="left"/>
      <w:pPr>
        <w:ind w:left="4728" w:hanging="360"/>
      </w:pPr>
      <w:rPr>
        <w:rFonts w:ascii="Wingdings" w:hAnsi="Wingdings" w:hint="default"/>
      </w:rPr>
    </w:lvl>
    <w:lvl w:ilvl="6" w:tplc="04150001" w:tentative="1">
      <w:start w:val="1"/>
      <w:numFmt w:val="bullet"/>
      <w:lvlText w:val=""/>
      <w:lvlJc w:val="left"/>
      <w:pPr>
        <w:ind w:left="5448" w:hanging="360"/>
      </w:pPr>
      <w:rPr>
        <w:rFonts w:ascii="Symbol" w:hAnsi="Symbol" w:hint="default"/>
      </w:rPr>
    </w:lvl>
    <w:lvl w:ilvl="7" w:tplc="04150003" w:tentative="1">
      <w:start w:val="1"/>
      <w:numFmt w:val="bullet"/>
      <w:lvlText w:val="o"/>
      <w:lvlJc w:val="left"/>
      <w:pPr>
        <w:ind w:left="6168" w:hanging="360"/>
      </w:pPr>
      <w:rPr>
        <w:rFonts w:ascii="Courier New" w:hAnsi="Courier New" w:cs="Courier New" w:hint="default"/>
      </w:rPr>
    </w:lvl>
    <w:lvl w:ilvl="8" w:tplc="04150005" w:tentative="1">
      <w:start w:val="1"/>
      <w:numFmt w:val="bullet"/>
      <w:lvlText w:val=""/>
      <w:lvlJc w:val="left"/>
      <w:pPr>
        <w:ind w:left="6888" w:hanging="360"/>
      </w:pPr>
      <w:rPr>
        <w:rFonts w:ascii="Wingdings" w:hAnsi="Wingdings" w:hint="default"/>
      </w:rPr>
    </w:lvl>
  </w:abstractNum>
  <w:abstractNum w:abstractNumId="90" w15:restartNumberingAfterBreak="0">
    <w:nsid w:val="529B4136"/>
    <w:multiLevelType w:val="hybridMultilevel"/>
    <w:tmpl w:val="6AE411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1" w15:restartNumberingAfterBreak="0">
    <w:nsid w:val="52EE4896"/>
    <w:multiLevelType w:val="hybridMultilevel"/>
    <w:tmpl w:val="57664630"/>
    <w:lvl w:ilvl="0" w:tplc="31BEC550">
      <w:start w:val="1"/>
      <w:numFmt w:val="decimal"/>
      <w:pStyle w:val="Styl4"/>
      <w:lvlText w:val="%1."/>
      <w:lvlJc w:val="left"/>
      <w:pPr>
        <w:ind w:left="360" w:hanging="360"/>
      </w:pPr>
      <w:rPr>
        <w:rFonts w:hint="default"/>
        <w:b/>
      </w:rPr>
    </w:lvl>
    <w:lvl w:ilvl="1" w:tplc="04150019" w:tentative="1">
      <w:start w:val="1"/>
      <w:numFmt w:val="lowerLetter"/>
      <w:lvlText w:val="%2."/>
      <w:lvlJc w:val="left"/>
      <w:pPr>
        <w:ind w:left="-829" w:hanging="360"/>
      </w:pPr>
    </w:lvl>
    <w:lvl w:ilvl="2" w:tplc="0415001B" w:tentative="1">
      <w:start w:val="1"/>
      <w:numFmt w:val="lowerRoman"/>
      <w:lvlText w:val="%3."/>
      <w:lvlJc w:val="right"/>
      <w:pPr>
        <w:ind w:left="-109" w:hanging="180"/>
      </w:pPr>
    </w:lvl>
    <w:lvl w:ilvl="3" w:tplc="0415000F" w:tentative="1">
      <w:start w:val="1"/>
      <w:numFmt w:val="decimal"/>
      <w:lvlText w:val="%4."/>
      <w:lvlJc w:val="left"/>
      <w:pPr>
        <w:ind w:left="611" w:hanging="360"/>
      </w:pPr>
    </w:lvl>
    <w:lvl w:ilvl="4" w:tplc="04150019" w:tentative="1">
      <w:start w:val="1"/>
      <w:numFmt w:val="lowerLetter"/>
      <w:lvlText w:val="%5."/>
      <w:lvlJc w:val="left"/>
      <w:pPr>
        <w:ind w:left="1331" w:hanging="360"/>
      </w:pPr>
    </w:lvl>
    <w:lvl w:ilvl="5" w:tplc="0415001B" w:tentative="1">
      <w:start w:val="1"/>
      <w:numFmt w:val="lowerRoman"/>
      <w:lvlText w:val="%6."/>
      <w:lvlJc w:val="right"/>
      <w:pPr>
        <w:ind w:left="2051" w:hanging="180"/>
      </w:pPr>
    </w:lvl>
    <w:lvl w:ilvl="6" w:tplc="0415000F" w:tentative="1">
      <w:start w:val="1"/>
      <w:numFmt w:val="decimal"/>
      <w:lvlText w:val="%7."/>
      <w:lvlJc w:val="left"/>
      <w:pPr>
        <w:ind w:left="2771" w:hanging="360"/>
      </w:pPr>
    </w:lvl>
    <w:lvl w:ilvl="7" w:tplc="04150019" w:tentative="1">
      <w:start w:val="1"/>
      <w:numFmt w:val="lowerLetter"/>
      <w:lvlText w:val="%8."/>
      <w:lvlJc w:val="left"/>
      <w:pPr>
        <w:ind w:left="3491" w:hanging="360"/>
      </w:pPr>
    </w:lvl>
    <w:lvl w:ilvl="8" w:tplc="0415001B" w:tentative="1">
      <w:start w:val="1"/>
      <w:numFmt w:val="lowerRoman"/>
      <w:lvlText w:val="%9."/>
      <w:lvlJc w:val="right"/>
      <w:pPr>
        <w:ind w:left="4211" w:hanging="180"/>
      </w:pPr>
    </w:lvl>
  </w:abstractNum>
  <w:abstractNum w:abstractNumId="92" w15:restartNumberingAfterBreak="0">
    <w:nsid w:val="552E1348"/>
    <w:multiLevelType w:val="hybridMultilevel"/>
    <w:tmpl w:val="BD1C5D3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3" w15:restartNumberingAfterBreak="0">
    <w:nsid w:val="556A060E"/>
    <w:multiLevelType w:val="hybridMultilevel"/>
    <w:tmpl w:val="96A025B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4" w15:restartNumberingAfterBreak="0">
    <w:nsid w:val="55793F6C"/>
    <w:multiLevelType w:val="hybridMultilevel"/>
    <w:tmpl w:val="918051E8"/>
    <w:lvl w:ilvl="0" w:tplc="D0AA8AE6">
      <w:start w:val="1"/>
      <w:numFmt w:val="bullet"/>
      <w:lvlText w:val=""/>
      <w:lvlJc w:val="left"/>
      <w:pPr>
        <w:ind w:left="1128" w:hanging="360"/>
      </w:pPr>
      <w:rPr>
        <w:rFonts w:ascii="Symbol" w:hAnsi="Symbol" w:hint="default"/>
      </w:rPr>
    </w:lvl>
    <w:lvl w:ilvl="1" w:tplc="04150003" w:tentative="1">
      <w:start w:val="1"/>
      <w:numFmt w:val="bullet"/>
      <w:lvlText w:val="o"/>
      <w:lvlJc w:val="left"/>
      <w:pPr>
        <w:ind w:left="1848" w:hanging="360"/>
      </w:pPr>
      <w:rPr>
        <w:rFonts w:ascii="Courier New" w:hAnsi="Courier New" w:cs="Courier New" w:hint="default"/>
      </w:rPr>
    </w:lvl>
    <w:lvl w:ilvl="2" w:tplc="04150005" w:tentative="1">
      <w:start w:val="1"/>
      <w:numFmt w:val="bullet"/>
      <w:lvlText w:val=""/>
      <w:lvlJc w:val="left"/>
      <w:pPr>
        <w:ind w:left="2568" w:hanging="360"/>
      </w:pPr>
      <w:rPr>
        <w:rFonts w:ascii="Wingdings" w:hAnsi="Wingdings" w:hint="default"/>
      </w:rPr>
    </w:lvl>
    <w:lvl w:ilvl="3" w:tplc="04150001" w:tentative="1">
      <w:start w:val="1"/>
      <w:numFmt w:val="bullet"/>
      <w:lvlText w:val=""/>
      <w:lvlJc w:val="left"/>
      <w:pPr>
        <w:ind w:left="3288" w:hanging="360"/>
      </w:pPr>
      <w:rPr>
        <w:rFonts w:ascii="Symbol" w:hAnsi="Symbol" w:hint="default"/>
      </w:rPr>
    </w:lvl>
    <w:lvl w:ilvl="4" w:tplc="04150003" w:tentative="1">
      <w:start w:val="1"/>
      <w:numFmt w:val="bullet"/>
      <w:lvlText w:val="o"/>
      <w:lvlJc w:val="left"/>
      <w:pPr>
        <w:ind w:left="4008" w:hanging="360"/>
      </w:pPr>
      <w:rPr>
        <w:rFonts w:ascii="Courier New" w:hAnsi="Courier New" w:cs="Courier New" w:hint="default"/>
      </w:rPr>
    </w:lvl>
    <w:lvl w:ilvl="5" w:tplc="04150005" w:tentative="1">
      <w:start w:val="1"/>
      <w:numFmt w:val="bullet"/>
      <w:lvlText w:val=""/>
      <w:lvlJc w:val="left"/>
      <w:pPr>
        <w:ind w:left="4728" w:hanging="360"/>
      </w:pPr>
      <w:rPr>
        <w:rFonts w:ascii="Wingdings" w:hAnsi="Wingdings" w:hint="default"/>
      </w:rPr>
    </w:lvl>
    <w:lvl w:ilvl="6" w:tplc="04150001" w:tentative="1">
      <w:start w:val="1"/>
      <w:numFmt w:val="bullet"/>
      <w:lvlText w:val=""/>
      <w:lvlJc w:val="left"/>
      <w:pPr>
        <w:ind w:left="5448" w:hanging="360"/>
      </w:pPr>
      <w:rPr>
        <w:rFonts w:ascii="Symbol" w:hAnsi="Symbol" w:hint="default"/>
      </w:rPr>
    </w:lvl>
    <w:lvl w:ilvl="7" w:tplc="04150003" w:tentative="1">
      <w:start w:val="1"/>
      <w:numFmt w:val="bullet"/>
      <w:lvlText w:val="o"/>
      <w:lvlJc w:val="left"/>
      <w:pPr>
        <w:ind w:left="6168" w:hanging="360"/>
      </w:pPr>
      <w:rPr>
        <w:rFonts w:ascii="Courier New" w:hAnsi="Courier New" w:cs="Courier New" w:hint="default"/>
      </w:rPr>
    </w:lvl>
    <w:lvl w:ilvl="8" w:tplc="04150005" w:tentative="1">
      <w:start w:val="1"/>
      <w:numFmt w:val="bullet"/>
      <w:lvlText w:val=""/>
      <w:lvlJc w:val="left"/>
      <w:pPr>
        <w:ind w:left="6888" w:hanging="360"/>
      </w:pPr>
      <w:rPr>
        <w:rFonts w:ascii="Wingdings" w:hAnsi="Wingdings" w:hint="default"/>
      </w:rPr>
    </w:lvl>
  </w:abstractNum>
  <w:abstractNum w:abstractNumId="95" w15:restartNumberingAfterBreak="0">
    <w:nsid w:val="55E16888"/>
    <w:multiLevelType w:val="hybridMultilevel"/>
    <w:tmpl w:val="EA0694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6" w15:restartNumberingAfterBreak="0">
    <w:nsid w:val="57A04FE4"/>
    <w:multiLevelType w:val="hybridMultilevel"/>
    <w:tmpl w:val="17E87E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7" w15:restartNumberingAfterBreak="0">
    <w:nsid w:val="584E79BE"/>
    <w:multiLevelType w:val="hybridMultilevel"/>
    <w:tmpl w:val="3DB6D9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8" w15:restartNumberingAfterBreak="0">
    <w:nsid w:val="59380BFF"/>
    <w:multiLevelType w:val="hybridMultilevel"/>
    <w:tmpl w:val="DCDC89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9" w15:restartNumberingAfterBreak="0">
    <w:nsid w:val="59CD45A4"/>
    <w:multiLevelType w:val="hybridMultilevel"/>
    <w:tmpl w:val="F20C43FE"/>
    <w:lvl w:ilvl="0" w:tplc="8B9C533A">
      <w:start w:val="1"/>
      <w:numFmt w:val="decimal"/>
      <w:pStyle w:val="Styl2"/>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5A053DF9"/>
    <w:multiLevelType w:val="hybridMultilevel"/>
    <w:tmpl w:val="E4229376"/>
    <w:lvl w:ilvl="0" w:tplc="803613F6">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5A7043D0"/>
    <w:multiLevelType w:val="hybridMultilevel"/>
    <w:tmpl w:val="8FA64A88"/>
    <w:lvl w:ilvl="0" w:tplc="D0AA8AE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2" w15:restartNumberingAfterBreak="0">
    <w:nsid w:val="5A7F0387"/>
    <w:multiLevelType w:val="hybridMultilevel"/>
    <w:tmpl w:val="4D30A9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3" w15:restartNumberingAfterBreak="0">
    <w:nsid w:val="5ABD458C"/>
    <w:multiLevelType w:val="hybridMultilevel"/>
    <w:tmpl w:val="46B4C96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4" w15:restartNumberingAfterBreak="0">
    <w:nsid w:val="5B284699"/>
    <w:multiLevelType w:val="hybridMultilevel"/>
    <w:tmpl w:val="4B36D3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5" w15:restartNumberingAfterBreak="0">
    <w:nsid w:val="5C061FC5"/>
    <w:multiLevelType w:val="hybridMultilevel"/>
    <w:tmpl w:val="160AE6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6" w15:restartNumberingAfterBreak="0">
    <w:nsid w:val="5D205AF7"/>
    <w:multiLevelType w:val="hybridMultilevel"/>
    <w:tmpl w:val="F8D0D36A"/>
    <w:lvl w:ilvl="0" w:tplc="BB6A52D0">
      <w:numFmt w:val="bullet"/>
      <w:lvlText w:val="•"/>
      <w:lvlJc w:val="left"/>
      <w:pPr>
        <w:ind w:left="1785" w:hanging="705"/>
      </w:pPr>
      <w:rPr>
        <w:rFonts w:ascii="Calibri" w:eastAsia="Times New Roman" w:hAnsi="Calibri" w:cs="Calibri"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07" w15:restartNumberingAfterBreak="0">
    <w:nsid w:val="5E4C4818"/>
    <w:multiLevelType w:val="hybridMultilevel"/>
    <w:tmpl w:val="211EE7BE"/>
    <w:lvl w:ilvl="0" w:tplc="D0AA8AE6">
      <w:start w:val="1"/>
      <w:numFmt w:val="bullet"/>
      <w:lvlText w:val=""/>
      <w:lvlJc w:val="left"/>
      <w:pPr>
        <w:ind w:left="1128" w:hanging="360"/>
      </w:pPr>
      <w:rPr>
        <w:rFonts w:ascii="Symbol" w:hAnsi="Symbol" w:hint="default"/>
      </w:rPr>
    </w:lvl>
    <w:lvl w:ilvl="1" w:tplc="04150003" w:tentative="1">
      <w:start w:val="1"/>
      <w:numFmt w:val="bullet"/>
      <w:lvlText w:val="o"/>
      <w:lvlJc w:val="left"/>
      <w:pPr>
        <w:ind w:left="1848" w:hanging="360"/>
      </w:pPr>
      <w:rPr>
        <w:rFonts w:ascii="Courier New" w:hAnsi="Courier New" w:cs="Courier New" w:hint="default"/>
      </w:rPr>
    </w:lvl>
    <w:lvl w:ilvl="2" w:tplc="04150005" w:tentative="1">
      <w:start w:val="1"/>
      <w:numFmt w:val="bullet"/>
      <w:lvlText w:val=""/>
      <w:lvlJc w:val="left"/>
      <w:pPr>
        <w:ind w:left="2568" w:hanging="360"/>
      </w:pPr>
      <w:rPr>
        <w:rFonts w:ascii="Wingdings" w:hAnsi="Wingdings" w:hint="default"/>
      </w:rPr>
    </w:lvl>
    <w:lvl w:ilvl="3" w:tplc="04150001" w:tentative="1">
      <w:start w:val="1"/>
      <w:numFmt w:val="bullet"/>
      <w:lvlText w:val=""/>
      <w:lvlJc w:val="left"/>
      <w:pPr>
        <w:ind w:left="3288" w:hanging="360"/>
      </w:pPr>
      <w:rPr>
        <w:rFonts w:ascii="Symbol" w:hAnsi="Symbol" w:hint="default"/>
      </w:rPr>
    </w:lvl>
    <w:lvl w:ilvl="4" w:tplc="04150003" w:tentative="1">
      <w:start w:val="1"/>
      <w:numFmt w:val="bullet"/>
      <w:lvlText w:val="o"/>
      <w:lvlJc w:val="left"/>
      <w:pPr>
        <w:ind w:left="4008" w:hanging="360"/>
      </w:pPr>
      <w:rPr>
        <w:rFonts w:ascii="Courier New" w:hAnsi="Courier New" w:cs="Courier New" w:hint="default"/>
      </w:rPr>
    </w:lvl>
    <w:lvl w:ilvl="5" w:tplc="04150005" w:tentative="1">
      <w:start w:val="1"/>
      <w:numFmt w:val="bullet"/>
      <w:lvlText w:val=""/>
      <w:lvlJc w:val="left"/>
      <w:pPr>
        <w:ind w:left="4728" w:hanging="360"/>
      </w:pPr>
      <w:rPr>
        <w:rFonts w:ascii="Wingdings" w:hAnsi="Wingdings" w:hint="default"/>
      </w:rPr>
    </w:lvl>
    <w:lvl w:ilvl="6" w:tplc="04150001" w:tentative="1">
      <w:start w:val="1"/>
      <w:numFmt w:val="bullet"/>
      <w:lvlText w:val=""/>
      <w:lvlJc w:val="left"/>
      <w:pPr>
        <w:ind w:left="5448" w:hanging="360"/>
      </w:pPr>
      <w:rPr>
        <w:rFonts w:ascii="Symbol" w:hAnsi="Symbol" w:hint="default"/>
      </w:rPr>
    </w:lvl>
    <w:lvl w:ilvl="7" w:tplc="04150003" w:tentative="1">
      <w:start w:val="1"/>
      <w:numFmt w:val="bullet"/>
      <w:lvlText w:val="o"/>
      <w:lvlJc w:val="left"/>
      <w:pPr>
        <w:ind w:left="6168" w:hanging="360"/>
      </w:pPr>
      <w:rPr>
        <w:rFonts w:ascii="Courier New" w:hAnsi="Courier New" w:cs="Courier New" w:hint="default"/>
      </w:rPr>
    </w:lvl>
    <w:lvl w:ilvl="8" w:tplc="04150005" w:tentative="1">
      <w:start w:val="1"/>
      <w:numFmt w:val="bullet"/>
      <w:lvlText w:val=""/>
      <w:lvlJc w:val="left"/>
      <w:pPr>
        <w:ind w:left="6888" w:hanging="360"/>
      </w:pPr>
      <w:rPr>
        <w:rFonts w:ascii="Wingdings" w:hAnsi="Wingdings" w:hint="default"/>
      </w:rPr>
    </w:lvl>
  </w:abstractNum>
  <w:abstractNum w:abstractNumId="108" w15:restartNumberingAfterBreak="0">
    <w:nsid w:val="5E9421E1"/>
    <w:multiLevelType w:val="hybridMultilevel"/>
    <w:tmpl w:val="006ED65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9" w15:restartNumberingAfterBreak="0">
    <w:nsid w:val="5F9C3DD6"/>
    <w:multiLevelType w:val="hybridMultilevel"/>
    <w:tmpl w:val="1B3643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0" w15:restartNumberingAfterBreak="0">
    <w:nsid w:val="615A0D8D"/>
    <w:multiLevelType w:val="hybridMultilevel"/>
    <w:tmpl w:val="5A8297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1" w15:restartNumberingAfterBreak="0">
    <w:nsid w:val="61DD323F"/>
    <w:multiLevelType w:val="hybridMultilevel"/>
    <w:tmpl w:val="8DB615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2" w15:restartNumberingAfterBreak="0">
    <w:nsid w:val="62594A8E"/>
    <w:multiLevelType w:val="hybridMultilevel"/>
    <w:tmpl w:val="BD389CB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3" w15:restartNumberingAfterBreak="0">
    <w:nsid w:val="6408494C"/>
    <w:multiLevelType w:val="hybridMultilevel"/>
    <w:tmpl w:val="D60AF8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4" w15:restartNumberingAfterBreak="0">
    <w:nsid w:val="644A3C76"/>
    <w:multiLevelType w:val="hybridMultilevel"/>
    <w:tmpl w:val="6D5E2FAA"/>
    <w:lvl w:ilvl="0" w:tplc="D0AA8AE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5" w15:restartNumberingAfterBreak="0">
    <w:nsid w:val="646F54AB"/>
    <w:multiLevelType w:val="hybridMultilevel"/>
    <w:tmpl w:val="4FA6205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6" w15:restartNumberingAfterBreak="0">
    <w:nsid w:val="67381DBC"/>
    <w:multiLevelType w:val="hybridMultilevel"/>
    <w:tmpl w:val="E7FE9B0C"/>
    <w:lvl w:ilvl="0" w:tplc="D0AA8AE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7" w15:restartNumberingAfterBreak="0">
    <w:nsid w:val="678D5AFC"/>
    <w:multiLevelType w:val="hybridMultilevel"/>
    <w:tmpl w:val="361645B4"/>
    <w:lvl w:ilvl="0" w:tplc="2AC29B28">
      <w:start w:val="1"/>
      <w:numFmt w:val="upperRoman"/>
      <w:pStyle w:val="Styl1"/>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68780BEE"/>
    <w:multiLevelType w:val="hybridMultilevel"/>
    <w:tmpl w:val="C9F443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9" w15:restartNumberingAfterBreak="0">
    <w:nsid w:val="69780046"/>
    <w:multiLevelType w:val="hybridMultilevel"/>
    <w:tmpl w:val="56080B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0" w15:restartNumberingAfterBreak="0">
    <w:nsid w:val="69F65F28"/>
    <w:multiLevelType w:val="hybridMultilevel"/>
    <w:tmpl w:val="422E4F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1" w15:restartNumberingAfterBreak="0">
    <w:nsid w:val="6D040B80"/>
    <w:multiLevelType w:val="hybridMultilevel"/>
    <w:tmpl w:val="70DE8484"/>
    <w:lvl w:ilvl="0" w:tplc="21564EF6">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2" w15:restartNumberingAfterBreak="0">
    <w:nsid w:val="6D534C91"/>
    <w:multiLevelType w:val="hybridMultilevel"/>
    <w:tmpl w:val="11C044C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3" w15:restartNumberingAfterBreak="0">
    <w:nsid w:val="6E701B6D"/>
    <w:multiLevelType w:val="hybridMultilevel"/>
    <w:tmpl w:val="EB6AD9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4" w15:restartNumberingAfterBreak="0">
    <w:nsid w:val="6FE15F96"/>
    <w:multiLevelType w:val="hybridMultilevel"/>
    <w:tmpl w:val="803C1D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5" w15:restartNumberingAfterBreak="0">
    <w:nsid w:val="702D2CB4"/>
    <w:multiLevelType w:val="hybridMultilevel"/>
    <w:tmpl w:val="434C2D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6" w15:restartNumberingAfterBreak="0">
    <w:nsid w:val="70C7547A"/>
    <w:multiLevelType w:val="hybridMultilevel"/>
    <w:tmpl w:val="3C760912"/>
    <w:lvl w:ilvl="0" w:tplc="D0AA8AE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7" w15:restartNumberingAfterBreak="0">
    <w:nsid w:val="71424672"/>
    <w:multiLevelType w:val="hybridMultilevel"/>
    <w:tmpl w:val="6A3293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8" w15:restartNumberingAfterBreak="0">
    <w:nsid w:val="739D13AC"/>
    <w:multiLevelType w:val="hybridMultilevel"/>
    <w:tmpl w:val="404E6E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9" w15:restartNumberingAfterBreak="0">
    <w:nsid w:val="74B065D3"/>
    <w:multiLevelType w:val="hybridMultilevel"/>
    <w:tmpl w:val="CE7266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0" w15:restartNumberingAfterBreak="0">
    <w:nsid w:val="75D36CA2"/>
    <w:multiLevelType w:val="hybridMultilevel"/>
    <w:tmpl w:val="868E8C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1" w15:restartNumberingAfterBreak="0">
    <w:nsid w:val="76D347CB"/>
    <w:multiLevelType w:val="hybridMultilevel"/>
    <w:tmpl w:val="CDB2C9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2" w15:restartNumberingAfterBreak="0">
    <w:nsid w:val="77914448"/>
    <w:multiLevelType w:val="hybridMultilevel"/>
    <w:tmpl w:val="1FDA750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3" w15:restartNumberingAfterBreak="0">
    <w:nsid w:val="787D2D0F"/>
    <w:multiLevelType w:val="hybridMultilevel"/>
    <w:tmpl w:val="C3CE64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4" w15:restartNumberingAfterBreak="0">
    <w:nsid w:val="793407BB"/>
    <w:multiLevelType w:val="hybridMultilevel"/>
    <w:tmpl w:val="504497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5" w15:restartNumberingAfterBreak="0">
    <w:nsid w:val="79370AD9"/>
    <w:multiLevelType w:val="hybridMultilevel"/>
    <w:tmpl w:val="AC107C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6" w15:restartNumberingAfterBreak="0">
    <w:nsid w:val="7948186F"/>
    <w:multiLevelType w:val="hybridMultilevel"/>
    <w:tmpl w:val="E87469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7" w15:restartNumberingAfterBreak="0">
    <w:nsid w:val="7A224619"/>
    <w:multiLevelType w:val="hybridMultilevel"/>
    <w:tmpl w:val="3182BF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8" w15:restartNumberingAfterBreak="0">
    <w:nsid w:val="7CAC3200"/>
    <w:multiLevelType w:val="hybridMultilevel"/>
    <w:tmpl w:val="41247F9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9" w15:restartNumberingAfterBreak="0">
    <w:nsid w:val="7D98791F"/>
    <w:multiLevelType w:val="hybridMultilevel"/>
    <w:tmpl w:val="B3568E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0" w15:restartNumberingAfterBreak="0">
    <w:nsid w:val="7E1676B0"/>
    <w:multiLevelType w:val="hybridMultilevel"/>
    <w:tmpl w:val="D25A7672"/>
    <w:lvl w:ilvl="0" w:tplc="D0AA8AE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1" w15:restartNumberingAfterBreak="0">
    <w:nsid w:val="7E794401"/>
    <w:multiLevelType w:val="hybridMultilevel"/>
    <w:tmpl w:val="2A7AF7A6"/>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142" w15:restartNumberingAfterBreak="0">
    <w:nsid w:val="7F2F730D"/>
    <w:multiLevelType w:val="hybridMultilevel"/>
    <w:tmpl w:val="FE220F64"/>
    <w:lvl w:ilvl="0" w:tplc="D0AA8AE6">
      <w:start w:val="1"/>
      <w:numFmt w:val="bullet"/>
      <w:lvlText w:val=""/>
      <w:lvlJc w:val="left"/>
      <w:pPr>
        <w:ind w:left="1145" w:hanging="360"/>
      </w:pPr>
      <w:rPr>
        <w:rFonts w:ascii="Symbol" w:hAnsi="Symbol"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num w:numId="1">
    <w:abstractNumId w:val="100"/>
  </w:num>
  <w:num w:numId="2">
    <w:abstractNumId w:val="53"/>
  </w:num>
  <w:num w:numId="3">
    <w:abstractNumId w:val="73"/>
  </w:num>
  <w:num w:numId="4">
    <w:abstractNumId w:val="29"/>
  </w:num>
  <w:num w:numId="5">
    <w:abstractNumId w:val="57"/>
  </w:num>
  <w:num w:numId="6">
    <w:abstractNumId w:val="117"/>
  </w:num>
  <w:num w:numId="7">
    <w:abstractNumId w:val="99"/>
  </w:num>
  <w:num w:numId="8">
    <w:abstractNumId w:val="91"/>
  </w:num>
  <w:num w:numId="9">
    <w:abstractNumId w:val="104"/>
  </w:num>
  <w:num w:numId="10">
    <w:abstractNumId w:val="140"/>
  </w:num>
  <w:num w:numId="11">
    <w:abstractNumId w:val="126"/>
  </w:num>
  <w:num w:numId="12">
    <w:abstractNumId w:val="58"/>
  </w:num>
  <w:num w:numId="13">
    <w:abstractNumId w:val="32"/>
  </w:num>
  <w:num w:numId="14">
    <w:abstractNumId w:val="51"/>
  </w:num>
  <w:num w:numId="15">
    <w:abstractNumId w:val="10"/>
  </w:num>
  <w:num w:numId="16">
    <w:abstractNumId w:val="135"/>
  </w:num>
  <w:num w:numId="17">
    <w:abstractNumId w:val="35"/>
  </w:num>
  <w:num w:numId="18">
    <w:abstractNumId w:val="52"/>
  </w:num>
  <w:num w:numId="19">
    <w:abstractNumId w:val="30"/>
  </w:num>
  <w:num w:numId="20">
    <w:abstractNumId w:val="37"/>
  </w:num>
  <w:num w:numId="21">
    <w:abstractNumId w:val="18"/>
  </w:num>
  <w:num w:numId="22">
    <w:abstractNumId w:val="95"/>
  </w:num>
  <w:num w:numId="23">
    <w:abstractNumId w:val="121"/>
  </w:num>
  <w:num w:numId="24">
    <w:abstractNumId w:val="6"/>
  </w:num>
  <w:num w:numId="25">
    <w:abstractNumId w:val="9"/>
  </w:num>
  <w:num w:numId="26">
    <w:abstractNumId w:val="112"/>
  </w:num>
  <w:num w:numId="27">
    <w:abstractNumId w:val="81"/>
  </w:num>
  <w:num w:numId="28">
    <w:abstractNumId w:val="139"/>
  </w:num>
  <w:num w:numId="29">
    <w:abstractNumId w:val="110"/>
  </w:num>
  <w:num w:numId="30">
    <w:abstractNumId w:val="12"/>
  </w:num>
  <w:num w:numId="31">
    <w:abstractNumId w:val="2"/>
  </w:num>
  <w:num w:numId="32">
    <w:abstractNumId w:val="118"/>
  </w:num>
  <w:num w:numId="33">
    <w:abstractNumId w:val="15"/>
  </w:num>
  <w:num w:numId="34">
    <w:abstractNumId w:val="133"/>
  </w:num>
  <w:num w:numId="35">
    <w:abstractNumId w:val="90"/>
  </w:num>
  <w:num w:numId="36">
    <w:abstractNumId w:val="25"/>
  </w:num>
  <w:num w:numId="37">
    <w:abstractNumId w:val="141"/>
  </w:num>
  <w:num w:numId="38">
    <w:abstractNumId w:val="38"/>
  </w:num>
  <w:num w:numId="39">
    <w:abstractNumId w:val="83"/>
  </w:num>
  <w:num w:numId="40">
    <w:abstractNumId w:val="3"/>
  </w:num>
  <w:num w:numId="41">
    <w:abstractNumId w:val="129"/>
  </w:num>
  <w:num w:numId="42">
    <w:abstractNumId w:val="128"/>
  </w:num>
  <w:num w:numId="43">
    <w:abstractNumId w:val="130"/>
  </w:num>
  <w:num w:numId="44">
    <w:abstractNumId w:val="48"/>
  </w:num>
  <w:num w:numId="45">
    <w:abstractNumId w:val="7"/>
  </w:num>
  <w:num w:numId="46">
    <w:abstractNumId w:val="105"/>
  </w:num>
  <w:num w:numId="47">
    <w:abstractNumId w:val="67"/>
  </w:num>
  <w:num w:numId="48">
    <w:abstractNumId w:val="70"/>
  </w:num>
  <w:num w:numId="49">
    <w:abstractNumId w:val="16"/>
  </w:num>
  <w:num w:numId="50">
    <w:abstractNumId w:val="137"/>
  </w:num>
  <w:num w:numId="51">
    <w:abstractNumId w:val="27"/>
  </w:num>
  <w:num w:numId="52">
    <w:abstractNumId w:val="45"/>
  </w:num>
  <w:num w:numId="53">
    <w:abstractNumId w:val="41"/>
  </w:num>
  <w:num w:numId="54">
    <w:abstractNumId w:val="87"/>
  </w:num>
  <w:num w:numId="55">
    <w:abstractNumId w:val="39"/>
  </w:num>
  <w:num w:numId="56">
    <w:abstractNumId w:val="4"/>
  </w:num>
  <w:num w:numId="57">
    <w:abstractNumId w:val="125"/>
  </w:num>
  <w:num w:numId="58">
    <w:abstractNumId w:val="8"/>
  </w:num>
  <w:num w:numId="59">
    <w:abstractNumId w:val="49"/>
  </w:num>
  <w:num w:numId="60">
    <w:abstractNumId w:val="79"/>
  </w:num>
  <w:num w:numId="61">
    <w:abstractNumId w:val="85"/>
  </w:num>
  <w:num w:numId="62">
    <w:abstractNumId w:val="11"/>
  </w:num>
  <w:num w:numId="63">
    <w:abstractNumId w:val="98"/>
  </w:num>
  <w:num w:numId="64">
    <w:abstractNumId w:val="40"/>
  </w:num>
  <w:num w:numId="65">
    <w:abstractNumId w:val="72"/>
  </w:num>
  <w:num w:numId="66">
    <w:abstractNumId w:val="22"/>
  </w:num>
  <w:num w:numId="67">
    <w:abstractNumId w:val="92"/>
  </w:num>
  <w:num w:numId="68">
    <w:abstractNumId w:val="61"/>
  </w:num>
  <w:num w:numId="69">
    <w:abstractNumId w:val="78"/>
  </w:num>
  <w:num w:numId="70">
    <w:abstractNumId w:val="63"/>
  </w:num>
  <w:num w:numId="71">
    <w:abstractNumId w:val="108"/>
  </w:num>
  <w:num w:numId="72">
    <w:abstractNumId w:val="88"/>
  </w:num>
  <w:num w:numId="73">
    <w:abstractNumId w:val="138"/>
  </w:num>
  <w:num w:numId="74">
    <w:abstractNumId w:val="109"/>
  </w:num>
  <w:num w:numId="75">
    <w:abstractNumId w:val="64"/>
  </w:num>
  <w:num w:numId="76">
    <w:abstractNumId w:val="20"/>
  </w:num>
  <w:num w:numId="77">
    <w:abstractNumId w:val="80"/>
  </w:num>
  <w:num w:numId="78">
    <w:abstractNumId w:val="106"/>
  </w:num>
  <w:num w:numId="79">
    <w:abstractNumId w:val="23"/>
  </w:num>
  <w:num w:numId="80">
    <w:abstractNumId w:val="46"/>
  </w:num>
  <w:num w:numId="81">
    <w:abstractNumId w:val="66"/>
  </w:num>
  <w:num w:numId="82">
    <w:abstractNumId w:val="24"/>
  </w:num>
  <w:num w:numId="83">
    <w:abstractNumId w:val="101"/>
  </w:num>
  <w:num w:numId="84">
    <w:abstractNumId w:val="116"/>
  </w:num>
  <w:num w:numId="85">
    <w:abstractNumId w:val="28"/>
  </w:num>
  <w:num w:numId="86">
    <w:abstractNumId w:val="114"/>
  </w:num>
  <w:num w:numId="87">
    <w:abstractNumId w:val="76"/>
  </w:num>
  <w:num w:numId="88">
    <w:abstractNumId w:val="54"/>
  </w:num>
  <w:num w:numId="89">
    <w:abstractNumId w:val="17"/>
  </w:num>
  <w:num w:numId="90">
    <w:abstractNumId w:val="117"/>
    <w:lvlOverride w:ilvl="0">
      <w:startOverride w:val="1"/>
    </w:lvlOverride>
  </w:num>
  <w:num w:numId="91">
    <w:abstractNumId w:val="68"/>
  </w:num>
  <w:num w:numId="92">
    <w:abstractNumId w:val="142"/>
  </w:num>
  <w:num w:numId="93">
    <w:abstractNumId w:val="33"/>
  </w:num>
  <w:num w:numId="94">
    <w:abstractNumId w:val="34"/>
  </w:num>
  <w:num w:numId="95">
    <w:abstractNumId w:val="107"/>
  </w:num>
  <w:num w:numId="96">
    <w:abstractNumId w:val="19"/>
  </w:num>
  <w:num w:numId="97">
    <w:abstractNumId w:val="75"/>
  </w:num>
  <w:num w:numId="98">
    <w:abstractNumId w:val="89"/>
  </w:num>
  <w:num w:numId="99">
    <w:abstractNumId w:val="21"/>
  </w:num>
  <w:num w:numId="100">
    <w:abstractNumId w:val="55"/>
  </w:num>
  <w:num w:numId="101">
    <w:abstractNumId w:val="94"/>
  </w:num>
  <w:num w:numId="102">
    <w:abstractNumId w:val="62"/>
  </w:num>
  <w:num w:numId="103">
    <w:abstractNumId w:val="96"/>
  </w:num>
  <w:num w:numId="104">
    <w:abstractNumId w:val="36"/>
  </w:num>
  <w:num w:numId="105">
    <w:abstractNumId w:val="84"/>
  </w:num>
  <w:num w:numId="106">
    <w:abstractNumId w:val="115"/>
  </w:num>
  <w:num w:numId="107">
    <w:abstractNumId w:val="0"/>
  </w:num>
  <w:num w:numId="108">
    <w:abstractNumId w:val="119"/>
  </w:num>
  <w:num w:numId="109">
    <w:abstractNumId w:val="56"/>
  </w:num>
  <w:num w:numId="110">
    <w:abstractNumId w:val="43"/>
  </w:num>
  <w:num w:numId="111">
    <w:abstractNumId w:val="136"/>
  </w:num>
  <w:num w:numId="112">
    <w:abstractNumId w:val="71"/>
  </w:num>
  <w:num w:numId="113">
    <w:abstractNumId w:val="134"/>
  </w:num>
  <w:num w:numId="114">
    <w:abstractNumId w:val="103"/>
  </w:num>
  <w:num w:numId="115">
    <w:abstractNumId w:val="82"/>
  </w:num>
  <w:num w:numId="116">
    <w:abstractNumId w:val="59"/>
  </w:num>
  <w:num w:numId="117">
    <w:abstractNumId w:val="131"/>
  </w:num>
  <w:num w:numId="118">
    <w:abstractNumId w:val="42"/>
  </w:num>
  <w:num w:numId="119">
    <w:abstractNumId w:val="132"/>
  </w:num>
  <w:num w:numId="120">
    <w:abstractNumId w:val="5"/>
  </w:num>
  <w:num w:numId="121">
    <w:abstractNumId w:val="113"/>
  </w:num>
  <w:num w:numId="122">
    <w:abstractNumId w:val="124"/>
  </w:num>
  <w:num w:numId="123">
    <w:abstractNumId w:val="122"/>
  </w:num>
  <w:num w:numId="124">
    <w:abstractNumId w:val="93"/>
  </w:num>
  <w:num w:numId="125">
    <w:abstractNumId w:val="14"/>
  </w:num>
  <w:num w:numId="126">
    <w:abstractNumId w:val="65"/>
  </w:num>
  <w:num w:numId="127">
    <w:abstractNumId w:val="31"/>
  </w:num>
  <w:num w:numId="128">
    <w:abstractNumId w:val="97"/>
  </w:num>
  <w:num w:numId="129">
    <w:abstractNumId w:val="123"/>
  </w:num>
  <w:num w:numId="130">
    <w:abstractNumId w:val="44"/>
  </w:num>
  <w:num w:numId="131">
    <w:abstractNumId w:val="26"/>
  </w:num>
  <w:num w:numId="132">
    <w:abstractNumId w:val="60"/>
  </w:num>
  <w:num w:numId="133">
    <w:abstractNumId w:val="102"/>
  </w:num>
  <w:num w:numId="134">
    <w:abstractNumId w:val="127"/>
  </w:num>
  <w:num w:numId="135">
    <w:abstractNumId w:val="69"/>
  </w:num>
  <w:num w:numId="136">
    <w:abstractNumId w:val="47"/>
  </w:num>
  <w:num w:numId="137">
    <w:abstractNumId w:val="50"/>
  </w:num>
  <w:num w:numId="138">
    <w:abstractNumId w:val="13"/>
  </w:num>
  <w:num w:numId="139">
    <w:abstractNumId w:val="111"/>
  </w:num>
  <w:num w:numId="140">
    <w:abstractNumId w:val="120"/>
  </w:num>
  <w:num w:numId="141">
    <w:abstractNumId w:val="86"/>
  </w:num>
  <w:num w:numId="142">
    <w:abstractNumId w:val="1"/>
  </w:num>
  <w:num w:numId="143">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abstractNumId w:val="77"/>
  </w:num>
  <w:num w:numId="145">
    <w:abstractNumId w:val="74"/>
  </w:num>
  <w:num w:numId="146">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1C6E"/>
    <w:rsid w:val="0000353E"/>
    <w:rsid w:val="0001223C"/>
    <w:rsid w:val="000349F3"/>
    <w:rsid w:val="00036D7A"/>
    <w:rsid w:val="00040AFA"/>
    <w:rsid w:val="00041F00"/>
    <w:rsid w:val="000465C3"/>
    <w:rsid w:val="0005040E"/>
    <w:rsid w:val="00051B3C"/>
    <w:rsid w:val="0005618F"/>
    <w:rsid w:val="00067611"/>
    <w:rsid w:val="00070CDD"/>
    <w:rsid w:val="00070D5C"/>
    <w:rsid w:val="0007359B"/>
    <w:rsid w:val="0007371E"/>
    <w:rsid w:val="000878DE"/>
    <w:rsid w:val="000A0E62"/>
    <w:rsid w:val="000A391F"/>
    <w:rsid w:val="000A5346"/>
    <w:rsid w:val="000B0CE9"/>
    <w:rsid w:val="000B5181"/>
    <w:rsid w:val="000B5279"/>
    <w:rsid w:val="000D53BD"/>
    <w:rsid w:val="000E5E84"/>
    <w:rsid w:val="000E65E9"/>
    <w:rsid w:val="000E7BE1"/>
    <w:rsid w:val="000F493F"/>
    <w:rsid w:val="000F6CFC"/>
    <w:rsid w:val="000F76A6"/>
    <w:rsid w:val="00120370"/>
    <w:rsid w:val="0012043A"/>
    <w:rsid w:val="00123F72"/>
    <w:rsid w:val="001257CD"/>
    <w:rsid w:val="001363E2"/>
    <w:rsid w:val="00150FE3"/>
    <w:rsid w:val="00154CB6"/>
    <w:rsid w:val="0016112D"/>
    <w:rsid w:val="00166DA7"/>
    <w:rsid w:val="001742D7"/>
    <w:rsid w:val="001746F6"/>
    <w:rsid w:val="0018072B"/>
    <w:rsid w:val="0019280C"/>
    <w:rsid w:val="00192FDE"/>
    <w:rsid w:val="00193370"/>
    <w:rsid w:val="0019419C"/>
    <w:rsid w:val="00194248"/>
    <w:rsid w:val="00197186"/>
    <w:rsid w:val="001C081B"/>
    <w:rsid w:val="001C15CA"/>
    <w:rsid w:val="001C2504"/>
    <w:rsid w:val="001C2A49"/>
    <w:rsid w:val="001C6B73"/>
    <w:rsid w:val="001C6E0D"/>
    <w:rsid w:val="001E6AF7"/>
    <w:rsid w:val="001F3001"/>
    <w:rsid w:val="00202191"/>
    <w:rsid w:val="00204E30"/>
    <w:rsid w:val="00205A65"/>
    <w:rsid w:val="00205B28"/>
    <w:rsid w:val="0020725F"/>
    <w:rsid w:val="002078A3"/>
    <w:rsid w:val="00210F44"/>
    <w:rsid w:val="00221C2B"/>
    <w:rsid w:val="00223160"/>
    <w:rsid w:val="00224507"/>
    <w:rsid w:val="00226E5D"/>
    <w:rsid w:val="00233981"/>
    <w:rsid w:val="00247785"/>
    <w:rsid w:val="002519DA"/>
    <w:rsid w:val="00253884"/>
    <w:rsid w:val="00262E84"/>
    <w:rsid w:val="00266921"/>
    <w:rsid w:val="00270C26"/>
    <w:rsid w:val="00271EA1"/>
    <w:rsid w:val="00282342"/>
    <w:rsid w:val="00295ABF"/>
    <w:rsid w:val="00297F3B"/>
    <w:rsid w:val="002A2140"/>
    <w:rsid w:val="002C0334"/>
    <w:rsid w:val="002C32EB"/>
    <w:rsid w:val="002D5164"/>
    <w:rsid w:val="002D73CA"/>
    <w:rsid w:val="002E2D42"/>
    <w:rsid w:val="003063C7"/>
    <w:rsid w:val="00306CF7"/>
    <w:rsid w:val="00312CAC"/>
    <w:rsid w:val="00312CE0"/>
    <w:rsid w:val="003161F0"/>
    <w:rsid w:val="00333251"/>
    <w:rsid w:val="00333B82"/>
    <w:rsid w:val="00334A3E"/>
    <w:rsid w:val="00341FFC"/>
    <w:rsid w:val="0034368D"/>
    <w:rsid w:val="00347C0C"/>
    <w:rsid w:val="00355BA8"/>
    <w:rsid w:val="00363025"/>
    <w:rsid w:val="00367A51"/>
    <w:rsid w:val="00367E47"/>
    <w:rsid w:val="00371656"/>
    <w:rsid w:val="003731C2"/>
    <w:rsid w:val="003735C8"/>
    <w:rsid w:val="0037746A"/>
    <w:rsid w:val="00381BA1"/>
    <w:rsid w:val="00391271"/>
    <w:rsid w:val="003A7314"/>
    <w:rsid w:val="003B0B44"/>
    <w:rsid w:val="003B5A40"/>
    <w:rsid w:val="003C3465"/>
    <w:rsid w:val="003C3BF3"/>
    <w:rsid w:val="003C5709"/>
    <w:rsid w:val="003D4B4B"/>
    <w:rsid w:val="003D65FF"/>
    <w:rsid w:val="003E0E87"/>
    <w:rsid w:val="003E7E75"/>
    <w:rsid w:val="003F56D3"/>
    <w:rsid w:val="003F6B97"/>
    <w:rsid w:val="003F7BB4"/>
    <w:rsid w:val="00400110"/>
    <w:rsid w:val="00410CCD"/>
    <w:rsid w:val="00423156"/>
    <w:rsid w:val="004258F8"/>
    <w:rsid w:val="00425B46"/>
    <w:rsid w:val="00430E77"/>
    <w:rsid w:val="00442544"/>
    <w:rsid w:val="00443D32"/>
    <w:rsid w:val="00450910"/>
    <w:rsid w:val="00454973"/>
    <w:rsid w:val="0045795C"/>
    <w:rsid w:val="0047099B"/>
    <w:rsid w:val="00476B31"/>
    <w:rsid w:val="004829C8"/>
    <w:rsid w:val="00482F75"/>
    <w:rsid w:val="004860BC"/>
    <w:rsid w:val="0049245C"/>
    <w:rsid w:val="00494681"/>
    <w:rsid w:val="004B5195"/>
    <w:rsid w:val="004C0728"/>
    <w:rsid w:val="004C1983"/>
    <w:rsid w:val="004C422A"/>
    <w:rsid w:val="004C4A03"/>
    <w:rsid w:val="004C4D25"/>
    <w:rsid w:val="004D1C53"/>
    <w:rsid w:val="004D2272"/>
    <w:rsid w:val="004D572C"/>
    <w:rsid w:val="004E2A18"/>
    <w:rsid w:val="0050024D"/>
    <w:rsid w:val="0050055C"/>
    <w:rsid w:val="00503712"/>
    <w:rsid w:val="00504634"/>
    <w:rsid w:val="0050749E"/>
    <w:rsid w:val="005100F0"/>
    <w:rsid w:val="005164EB"/>
    <w:rsid w:val="005165A2"/>
    <w:rsid w:val="0052205A"/>
    <w:rsid w:val="00524FAB"/>
    <w:rsid w:val="00537B2B"/>
    <w:rsid w:val="00540FFB"/>
    <w:rsid w:val="0054703B"/>
    <w:rsid w:val="005504F1"/>
    <w:rsid w:val="00550E79"/>
    <w:rsid w:val="005511D0"/>
    <w:rsid w:val="00551790"/>
    <w:rsid w:val="00554447"/>
    <w:rsid w:val="00571259"/>
    <w:rsid w:val="0057580D"/>
    <w:rsid w:val="00581612"/>
    <w:rsid w:val="005823CD"/>
    <w:rsid w:val="005A45F5"/>
    <w:rsid w:val="005A4C85"/>
    <w:rsid w:val="005A5870"/>
    <w:rsid w:val="005B1A0B"/>
    <w:rsid w:val="005C0315"/>
    <w:rsid w:val="005C65BB"/>
    <w:rsid w:val="005E142A"/>
    <w:rsid w:val="005F21C4"/>
    <w:rsid w:val="00600948"/>
    <w:rsid w:val="00603246"/>
    <w:rsid w:val="0063453B"/>
    <w:rsid w:val="006352A1"/>
    <w:rsid w:val="00637C16"/>
    <w:rsid w:val="00647524"/>
    <w:rsid w:val="00647723"/>
    <w:rsid w:val="006515BA"/>
    <w:rsid w:val="00653E38"/>
    <w:rsid w:val="00654CF3"/>
    <w:rsid w:val="00657E1E"/>
    <w:rsid w:val="00660A2B"/>
    <w:rsid w:val="00661AA3"/>
    <w:rsid w:val="00674608"/>
    <w:rsid w:val="006854C9"/>
    <w:rsid w:val="00686471"/>
    <w:rsid w:val="00686BF9"/>
    <w:rsid w:val="00691666"/>
    <w:rsid w:val="00691EC5"/>
    <w:rsid w:val="00694143"/>
    <w:rsid w:val="00695E8A"/>
    <w:rsid w:val="006960C6"/>
    <w:rsid w:val="006A155D"/>
    <w:rsid w:val="006A468B"/>
    <w:rsid w:val="006B18B8"/>
    <w:rsid w:val="006C47A2"/>
    <w:rsid w:val="006C77AC"/>
    <w:rsid w:val="006C796A"/>
    <w:rsid w:val="006D1C6E"/>
    <w:rsid w:val="006D1C88"/>
    <w:rsid w:val="006D3B24"/>
    <w:rsid w:val="006E1275"/>
    <w:rsid w:val="006E4AE8"/>
    <w:rsid w:val="006E6076"/>
    <w:rsid w:val="006F15AF"/>
    <w:rsid w:val="006F1D55"/>
    <w:rsid w:val="006F1D8E"/>
    <w:rsid w:val="006F535A"/>
    <w:rsid w:val="00710D8C"/>
    <w:rsid w:val="00725EF3"/>
    <w:rsid w:val="00727C9C"/>
    <w:rsid w:val="00727F48"/>
    <w:rsid w:val="0073054F"/>
    <w:rsid w:val="00732306"/>
    <w:rsid w:val="00732B12"/>
    <w:rsid w:val="00742733"/>
    <w:rsid w:val="00745AF3"/>
    <w:rsid w:val="00753581"/>
    <w:rsid w:val="0075684D"/>
    <w:rsid w:val="0076047E"/>
    <w:rsid w:val="00770625"/>
    <w:rsid w:val="00770792"/>
    <w:rsid w:val="00782BE4"/>
    <w:rsid w:val="00786B80"/>
    <w:rsid w:val="0079133F"/>
    <w:rsid w:val="00797B50"/>
    <w:rsid w:val="007A298C"/>
    <w:rsid w:val="007A5CAC"/>
    <w:rsid w:val="007B52E5"/>
    <w:rsid w:val="007C1CE7"/>
    <w:rsid w:val="007D3893"/>
    <w:rsid w:val="007E2C6F"/>
    <w:rsid w:val="007E4D69"/>
    <w:rsid w:val="007F090A"/>
    <w:rsid w:val="007F5A42"/>
    <w:rsid w:val="008050B3"/>
    <w:rsid w:val="00807755"/>
    <w:rsid w:val="0081771F"/>
    <w:rsid w:val="00821113"/>
    <w:rsid w:val="0082183A"/>
    <w:rsid w:val="008228E5"/>
    <w:rsid w:val="0083162D"/>
    <w:rsid w:val="00831BC8"/>
    <w:rsid w:val="008338E6"/>
    <w:rsid w:val="0083453A"/>
    <w:rsid w:val="00835A59"/>
    <w:rsid w:val="008469BD"/>
    <w:rsid w:val="00854255"/>
    <w:rsid w:val="0086023E"/>
    <w:rsid w:val="008622F5"/>
    <w:rsid w:val="00864439"/>
    <w:rsid w:val="0087127B"/>
    <w:rsid w:val="00884B4E"/>
    <w:rsid w:val="008A1A34"/>
    <w:rsid w:val="008A60B6"/>
    <w:rsid w:val="008C3D2E"/>
    <w:rsid w:val="008D45EC"/>
    <w:rsid w:val="008E39D9"/>
    <w:rsid w:val="008F1543"/>
    <w:rsid w:val="008F65A6"/>
    <w:rsid w:val="00902114"/>
    <w:rsid w:val="00906D40"/>
    <w:rsid w:val="009075F7"/>
    <w:rsid w:val="00907A92"/>
    <w:rsid w:val="009110F6"/>
    <w:rsid w:val="00911E5D"/>
    <w:rsid w:val="0091426B"/>
    <w:rsid w:val="009160AB"/>
    <w:rsid w:val="00922E50"/>
    <w:rsid w:val="00925EE5"/>
    <w:rsid w:val="0092774F"/>
    <w:rsid w:val="00931B15"/>
    <w:rsid w:val="00935466"/>
    <w:rsid w:val="00936290"/>
    <w:rsid w:val="009436DF"/>
    <w:rsid w:val="00944779"/>
    <w:rsid w:val="00945CD1"/>
    <w:rsid w:val="00945F3C"/>
    <w:rsid w:val="0095136A"/>
    <w:rsid w:val="00954FBC"/>
    <w:rsid w:val="00956449"/>
    <w:rsid w:val="0095733E"/>
    <w:rsid w:val="00963ECD"/>
    <w:rsid w:val="00965CC2"/>
    <w:rsid w:val="009679C8"/>
    <w:rsid w:val="00967BAC"/>
    <w:rsid w:val="00971075"/>
    <w:rsid w:val="009725AD"/>
    <w:rsid w:val="00987227"/>
    <w:rsid w:val="009966F6"/>
    <w:rsid w:val="009A107A"/>
    <w:rsid w:val="009B2FEF"/>
    <w:rsid w:val="009B3F37"/>
    <w:rsid w:val="009B5730"/>
    <w:rsid w:val="009C0C82"/>
    <w:rsid w:val="009C596A"/>
    <w:rsid w:val="009D30DD"/>
    <w:rsid w:val="009D3237"/>
    <w:rsid w:val="00A04B54"/>
    <w:rsid w:val="00A10595"/>
    <w:rsid w:val="00A13B5F"/>
    <w:rsid w:val="00A25D49"/>
    <w:rsid w:val="00A5084B"/>
    <w:rsid w:val="00A575B0"/>
    <w:rsid w:val="00A600FA"/>
    <w:rsid w:val="00A6056E"/>
    <w:rsid w:val="00A606A4"/>
    <w:rsid w:val="00A61A93"/>
    <w:rsid w:val="00A64090"/>
    <w:rsid w:val="00A71B6B"/>
    <w:rsid w:val="00A71F62"/>
    <w:rsid w:val="00A80964"/>
    <w:rsid w:val="00A812D2"/>
    <w:rsid w:val="00A825A5"/>
    <w:rsid w:val="00A83BD4"/>
    <w:rsid w:val="00A85D9D"/>
    <w:rsid w:val="00A86A3E"/>
    <w:rsid w:val="00A91AC5"/>
    <w:rsid w:val="00A939B6"/>
    <w:rsid w:val="00A95708"/>
    <w:rsid w:val="00AA278E"/>
    <w:rsid w:val="00AA394D"/>
    <w:rsid w:val="00AB023A"/>
    <w:rsid w:val="00AB191F"/>
    <w:rsid w:val="00AB5ECA"/>
    <w:rsid w:val="00AC13F6"/>
    <w:rsid w:val="00AC1681"/>
    <w:rsid w:val="00AC2B10"/>
    <w:rsid w:val="00AC5D9A"/>
    <w:rsid w:val="00AC7F6C"/>
    <w:rsid w:val="00AE47DF"/>
    <w:rsid w:val="00AE6E59"/>
    <w:rsid w:val="00AF298D"/>
    <w:rsid w:val="00B003AB"/>
    <w:rsid w:val="00B0043B"/>
    <w:rsid w:val="00B129E3"/>
    <w:rsid w:val="00B15E13"/>
    <w:rsid w:val="00B234D4"/>
    <w:rsid w:val="00B24297"/>
    <w:rsid w:val="00B33744"/>
    <w:rsid w:val="00B358A5"/>
    <w:rsid w:val="00B37080"/>
    <w:rsid w:val="00B41DE1"/>
    <w:rsid w:val="00B45A56"/>
    <w:rsid w:val="00B47BAB"/>
    <w:rsid w:val="00B50636"/>
    <w:rsid w:val="00B52D43"/>
    <w:rsid w:val="00B54EA9"/>
    <w:rsid w:val="00B55E31"/>
    <w:rsid w:val="00B56DDE"/>
    <w:rsid w:val="00B62C9E"/>
    <w:rsid w:val="00B63CD1"/>
    <w:rsid w:val="00B66947"/>
    <w:rsid w:val="00B71059"/>
    <w:rsid w:val="00B81451"/>
    <w:rsid w:val="00B83AF7"/>
    <w:rsid w:val="00B924D9"/>
    <w:rsid w:val="00BA22E0"/>
    <w:rsid w:val="00BB11F8"/>
    <w:rsid w:val="00BB4E81"/>
    <w:rsid w:val="00BC2554"/>
    <w:rsid w:val="00BC2E13"/>
    <w:rsid w:val="00BC6983"/>
    <w:rsid w:val="00BD06D5"/>
    <w:rsid w:val="00BD5048"/>
    <w:rsid w:val="00BD5394"/>
    <w:rsid w:val="00BE163A"/>
    <w:rsid w:val="00BE79C6"/>
    <w:rsid w:val="00BF03F0"/>
    <w:rsid w:val="00BF202D"/>
    <w:rsid w:val="00BF498E"/>
    <w:rsid w:val="00C02EF2"/>
    <w:rsid w:val="00C04777"/>
    <w:rsid w:val="00C04B44"/>
    <w:rsid w:val="00C147AD"/>
    <w:rsid w:val="00C17E86"/>
    <w:rsid w:val="00C213A5"/>
    <w:rsid w:val="00C227FF"/>
    <w:rsid w:val="00C23A69"/>
    <w:rsid w:val="00C33758"/>
    <w:rsid w:val="00C4191A"/>
    <w:rsid w:val="00C510D5"/>
    <w:rsid w:val="00C52B18"/>
    <w:rsid w:val="00C63212"/>
    <w:rsid w:val="00C71EAE"/>
    <w:rsid w:val="00C74D5F"/>
    <w:rsid w:val="00C77D90"/>
    <w:rsid w:val="00C824F3"/>
    <w:rsid w:val="00C92E64"/>
    <w:rsid w:val="00C93717"/>
    <w:rsid w:val="00CA0FF9"/>
    <w:rsid w:val="00CA7042"/>
    <w:rsid w:val="00CB1F90"/>
    <w:rsid w:val="00CB59CD"/>
    <w:rsid w:val="00CC347B"/>
    <w:rsid w:val="00CD030A"/>
    <w:rsid w:val="00CD0A06"/>
    <w:rsid w:val="00CD5127"/>
    <w:rsid w:val="00CD7B7B"/>
    <w:rsid w:val="00CE060D"/>
    <w:rsid w:val="00CE3857"/>
    <w:rsid w:val="00CE590F"/>
    <w:rsid w:val="00CF1B07"/>
    <w:rsid w:val="00D029FC"/>
    <w:rsid w:val="00D03ABB"/>
    <w:rsid w:val="00D04D19"/>
    <w:rsid w:val="00D050D0"/>
    <w:rsid w:val="00D12A7A"/>
    <w:rsid w:val="00D14BCB"/>
    <w:rsid w:val="00D15604"/>
    <w:rsid w:val="00D156A6"/>
    <w:rsid w:val="00D16478"/>
    <w:rsid w:val="00D201BF"/>
    <w:rsid w:val="00D3411A"/>
    <w:rsid w:val="00D357AD"/>
    <w:rsid w:val="00D441F5"/>
    <w:rsid w:val="00D44329"/>
    <w:rsid w:val="00D45613"/>
    <w:rsid w:val="00D50D5E"/>
    <w:rsid w:val="00D6086B"/>
    <w:rsid w:val="00D67E1E"/>
    <w:rsid w:val="00D70BBA"/>
    <w:rsid w:val="00D7198E"/>
    <w:rsid w:val="00D721D2"/>
    <w:rsid w:val="00D76FEB"/>
    <w:rsid w:val="00D84128"/>
    <w:rsid w:val="00D84E0D"/>
    <w:rsid w:val="00D93BC6"/>
    <w:rsid w:val="00D9600A"/>
    <w:rsid w:val="00DB4B41"/>
    <w:rsid w:val="00DB5469"/>
    <w:rsid w:val="00DC0461"/>
    <w:rsid w:val="00DC6B5B"/>
    <w:rsid w:val="00DD0DEF"/>
    <w:rsid w:val="00DE0C22"/>
    <w:rsid w:val="00DE1A95"/>
    <w:rsid w:val="00DE2272"/>
    <w:rsid w:val="00DE23C8"/>
    <w:rsid w:val="00DE4FA8"/>
    <w:rsid w:val="00DE6229"/>
    <w:rsid w:val="00DE6962"/>
    <w:rsid w:val="00E12A91"/>
    <w:rsid w:val="00E15030"/>
    <w:rsid w:val="00E427D7"/>
    <w:rsid w:val="00E42BFD"/>
    <w:rsid w:val="00E447D4"/>
    <w:rsid w:val="00E55BD0"/>
    <w:rsid w:val="00E566FC"/>
    <w:rsid w:val="00E57B83"/>
    <w:rsid w:val="00E61798"/>
    <w:rsid w:val="00E81BFE"/>
    <w:rsid w:val="00E94ADF"/>
    <w:rsid w:val="00E978CA"/>
    <w:rsid w:val="00EA5640"/>
    <w:rsid w:val="00EB11D6"/>
    <w:rsid w:val="00EB3229"/>
    <w:rsid w:val="00EC1C71"/>
    <w:rsid w:val="00EC732E"/>
    <w:rsid w:val="00ED5FBC"/>
    <w:rsid w:val="00EE1D1D"/>
    <w:rsid w:val="00EF3F96"/>
    <w:rsid w:val="00F062BA"/>
    <w:rsid w:val="00F06B5B"/>
    <w:rsid w:val="00F0719D"/>
    <w:rsid w:val="00F1476A"/>
    <w:rsid w:val="00F16BBF"/>
    <w:rsid w:val="00F27300"/>
    <w:rsid w:val="00F27CC8"/>
    <w:rsid w:val="00F30260"/>
    <w:rsid w:val="00F33A43"/>
    <w:rsid w:val="00F61D69"/>
    <w:rsid w:val="00F650B6"/>
    <w:rsid w:val="00F70DBE"/>
    <w:rsid w:val="00F739F0"/>
    <w:rsid w:val="00F748C0"/>
    <w:rsid w:val="00F87DF4"/>
    <w:rsid w:val="00F945B1"/>
    <w:rsid w:val="00F977D3"/>
    <w:rsid w:val="00F97B70"/>
    <w:rsid w:val="00F97C68"/>
    <w:rsid w:val="00FC08F3"/>
    <w:rsid w:val="00FC0DD9"/>
    <w:rsid w:val="00FD7EF6"/>
    <w:rsid w:val="00FE49A0"/>
    <w:rsid w:val="00FE50A2"/>
    <w:rsid w:val="00FF1AF9"/>
    <w:rsid w:val="00FF216F"/>
    <w:rsid w:val="00FF3D6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E2BB2C9"/>
  <w15:docId w15:val="{4368FD7B-AAD3-44D8-8BF5-C4AE17BDC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70625"/>
    <w:pPr>
      <w:spacing w:after="200" w:line="276" w:lineRule="auto"/>
    </w:pPr>
    <w:rPr>
      <w:sz w:val="22"/>
      <w:szCs w:val="22"/>
      <w:lang w:eastAsia="en-US"/>
    </w:rPr>
  </w:style>
  <w:style w:type="paragraph" w:styleId="Nagwek1">
    <w:name w:val="heading 1"/>
    <w:basedOn w:val="Normalny"/>
    <w:next w:val="Normalny"/>
    <w:link w:val="Nagwek1Znak"/>
    <w:uiPriority w:val="9"/>
    <w:qFormat/>
    <w:rsid w:val="00FD7EF6"/>
    <w:pPr>
      <w:keepNext/>
      <w:keepLines/>
      <w:spacing w:before="480" w:after="0"/>
      <w:outlineLvl w:val="0"/>
    </w:pPr>
    <w:rPr>
      <w:rFonts w:ascii="Cambria" w:eastAsia="Times New Roman" w:hAnsi="Cambria"/>
      <w:b/>
      <w:bCs/>
      <w:color w:val="365F91"/>
      <w:sz w:val="28"/>
      <w:szCs w:val="28"/>
      <w:lang w:val="x-none" w:eastAsia="x-none"/>
    </w:rPr>
  </w:style>
  <w:style w:type="paragraph" w:styleId="Nagwek2">
    <w:name w:val="heading 2"/>
    <w:basedOn w:val="Normalny"/>
    <w:next w:val="Normalny"/>
    <w:link w:val="Nagwek2Znak"/>
    <w:uiPriority w:val="9"/>
    <w:semiHidden/>
    <w:unhideWhenUsed/>
    <w:qFormat/>
    <w:rsid w:val="00FD7EF6"/>
    <w:pPr>
      <w:keepNext/>
      <w:keepLines/>
      <w:spacing w:before="200" w:after="0"/>
      <w:outlineLvl w:val="1"/>
    </w:pPr>
    <w:rPr>
      <w:rFonts w:ascii="Cambria" w:eastAsia="Times New Roman" w:hAnsi="Cambria"/>
      <w:b/>
      <w:bCs/>
      <w:color w:val="4F81BD"/>
      <w:sz w:val="26"/>
      <w:szCs w:val="26"/>
      <w:lang w:val="x-none" w:eastAsia="x-none"/>
    </w:rPr>
  </w:style>
  <w:style w:type="paragraph" w:styleId="Nagwek3">
    <w:name w:val="heading 3"/>
    <w:basedOn w:val="Normalny"/>
    <w:next w:val="Normalny"/>
    <w:link w:val="Nagwek3Znak"/>
    <w:uiPriority w:val="9"/>
    <w:semiHidden/>
    <w:unhideWhenUsed/>
    <w:qFormat/>
    <w:rsid w:val="00FD7EF6"/>
    <w:pPr>
      <w:keepNext/>
      <w:keepLines/>
      <w:spacing w:before="200" w:after="0"/>
      <w:outlineLvl w:val="2"/>
    </w:pPr>
    <w:rPr>
      <w:rFonts w:ascii="Cambria" w:eastAsia="Times New Roman" w:hAnsi="Cambria"/>
      <w:b/>
      <w:bCs/>
      <w:color w:val="4F81BD"/>
      <w:sz w:val="20"/>
      <w:szCs w:val="20"/>
      <w:lang w:val="x-none" w:eastAsia="x-none"/>
    </w:rPr>
  </w:style>
  <w:style w:type="paragraph" w:styleId="Nagwek4">
    <w:name w:val="heading 4"/>
    <w:basedOn w:val="Normalny"/>
    <w:next w:val="Normalny"/>
    <w:link w:val="Nagwek4Znak"/>
    <w:uiPriority w:val="9"/>
    <w:semiHidden/>
    <w:unhideWhenUsed/>
    <w:qFormat/>
    <w:rsid w:val="00FD7EF6"/>
    <w:pPr>
      <w:keepNext/>
      <w:spacing w:before="240" w:after="60"/>
      <w:outlineLvl w:val="3"/>
    </w:pPr>
    <w:rPr>
      <w:rFonts w:eastAsia="Times New Roman"/>
      <w:b/>
      <w:bCs/>
      <w:sz w:val="28"/>
      <w:szCs w:val="28"/>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6D1C6E"/>
    <w:pPr>
      <w:ind w:left="720"/>
      <w:contextualSpacing/>
    </w:pPr>
    <w:rPr>
      <w:sz w:val="20"/>
      <w:szCs w:val="20"/>
      <w:lang w:val="x-none" w:eastAsia="x-none"/>
    </w:rPr>
  </w:style>
  <w:style w:type="character" w:customStyle="1" w:styleId="AkapitzlistZnak">
    <w:name w:val="Akapit z listą Znak"/>
    <w:link w:val="Akapitzlist"/>
    <w:uiPriority w:val="34"/>
    <w:rsid w:val="006D1C6E"/>
    <w:rPr>
      <w:rFonts w:ascii="Calibri" w:eastAsia="Calibri" w:hAnsi="Calibri" w:cs="Times New Roman"/>
    </w:rPr>
  </w:style>
  <w:style w:type="paragraph" w:styleId="NormalnyWeb">
    <w:name w:val="Normal (Web)"/>
    <w:basedOn w:val="Normalny"/>
    <w:uiPriority w:val="99"/>
    <w:unhideWhenUsed/>
    <w:rsid w:val="006D1C6E"/>
    <w:pPr>
      <w:spacing w:before="100" w:beforeAutospacing="1" w:after="100" w:afterAutospacing="1" w:line="240" w:lineRule="auto"/>
    </w:pPr>
    <w:rPr>
      <w:rFonts w:ascii="Times New Roman" w:eastAsia="Times New Roman" w:hAnsi="Times New Roman"/>
      <w:sz w:val="24"/>
      <w:szCs w:val="24"/>
      <w:lang w:eastAsia="pl-PL"/>
    </w:rPr>
  </w:style>
  <w:style w:type="character" w:styleId="Pogrubienie">
    <w:name w:val="Strong"/>
    <w:uiPriority w:val="22"/>
    <w:qFormat/>
    <w:rsid w:val="006D1C6E"/>
    <w:rPr>
      <w:b/>
      <w:bCs/>
    </w:rPr>
  </w:style>
  <w:style w:type="paragraph" w:styleId="Nagwek">
    <w:name w:val="header"/>
    <w:basedOn w:val="Normalny"/>
    <w:link w:val="NagwekZnak"/>
    <w:uiPriority w:val="99"/>
    <w:unhideWhenUsed/>
    <w:rsid w:val="00AC13F6"/>
    <w:pPr>
      <w:tabs>
        <w:tab w:val="center" w:pos="4536"/>
        <w:tab w:val="right" w:pos="9072"/>
      </w:tabs>
      <w:spacing w:after="0" w:line="240" w:lineRule="auto"/>
    </w:pPr>
    <w:rPr>
      <w:sz w:val="20"/>
      <w:szCs w:val="20"/>
      <w:lang w:val="x-none" w:eastAsia="x-none"/>
    </w:rPr>
  </w:style>
  <w:style w:type="character" w:customStyle="1" w:styleId="NagwekZnak">
    <w:name w:val="Nagłówek Znak"/>
    <w:link w:val="Nagwek"/>
    <w:uiPriority w:val="99"/>
    <w:rsid w:val="00AC13F6"/>
    <w:rPr>
      <w:rFonts w:ascii="Calibri" w:eastAsia="Calibri" w:hAnsi="Calibri" w:cs="Times New Roman"/>
    </w:rPr>
  </w:style>
  <w:style w:type="paragraph" w:styleId="Stopka">
    <w:name w:val="footer"/>
    <w:basedOn w:val="Normalny"/>
    <w:link w:val="StopkaZnak"/>
    <w:uiPriority w:val="99"/>
    <w:unhideWhenUsed/>
    <w:rsid w:val="00AC13F6"/>
    <w:pPr>
      <w:tabs>
        <w:tab w:val="center" w:pos="4536"/>
        <w:tab w:val="right" w:pos="9072"/>
      </w:tabs>
      <w:spacing w:after="0" w:line="240" w:lineRule="auto"/>
    </w:pPr>
    <w:rPr>
      <w:sz w:val="20"/>
      <w:szCs w:val="20"/>
      <w:lang w:val="x-none" w:eastAsia="x-none"/>
    </w:rPr>
  </w:style>
  <w:style w:type="character" w:customStyle="1" w:styleId="StopkaZnak">
    <w:name w:val="Stopka Znak"/>
    <w:link w:val="Stopka"/>
    <w:uiPriority w:val="99"/>
    <w:rsid w:val="00AC13F6"/>
    <w:rPr>
      <w:rFonts w:ascii="Calibri" w:eastAsia="Calibri" w:hAnsi="Calibri" w:cs="Times New Roman"/>
    </w:rPr>
  </w:style>
  <w:style w:type="table" w:styleId="Tabela-Siatka">
    <w:name w:val="Table Grid"/>
    <w:basedOn w:val="Standardowy"/>
    <w:uiPriority w:val="59"/>
    <w:rsid w:val="00AC13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uiPriority w:val="99"/>
    <w:unhideWhenUsed/>
    <w:rsid w:val="0082183A"/>
    <w:rPr>
      <w:sz w:val="16"/>
      <w:szCs w:val="16"/>
    </w:rPr>
  </w:style>
  <w:style w:type="paragraph" w:styleId="Tekstkomentarza">
    <w:name w:val="annotation text"/>
    <w:basedOn w:val="Normalny"/>
    <w:link w:val="TekstkomentarzaZnak"/>
    <w:uiPriority w:val="99"/>
    <w:unhideWhenUsed/>
    <w:rsid w:val="0082183A"/>
    <w:pPr>
      <w:spacing w:line="240" w:lineRule="auto"/>
    </w:pPr>
    <w:rPr>
      <w:sz w:val="20"/>
      <w:szCs w:val="20"/>
      <w:lang w:val="x-none" w:eastAsia="x-none"/>
    </w:rPr>
  </w:style>
  <w:style w:type="character" w:customStyle="1" w:styleId="TekstkomentarzaZnak">
    <w:name w:val="Tekst komentarza Znak"/>
    <w:link w:val="Tekstkomentarza"/>
    <w:uiPriority w:val="99"/>
    <w:rsid w:val="0082183A"/>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82183A"/>
    <w:rPr>
      <w:b/>
      <w:bCs/>
    </w:rPr>
  </w:style>
  <w:style w:type="character" w:customStyle="1" w:styleId="TematkomentarzaZnak">
    <w:name w:val="Temat komentarza Znak"/>
    <w:link w:val="Tematkomentarza"/>
    <w:uiPriority w:val="99"/>
    <w:semiHidden/>
    <w:rsid w:val="0082183A"/>
    <w:rPr>
      <w:rFonts w:ascii="Calibri" w:eastAsia="Calibri" w:hAnsi="Calibri" w:cs="Times New Roman"/>
      <w:b/>
      <w:bCs/>
      <w:sz w:val="20"/>
      <w:szCs w:val="20"/>
    </w:rPr>
  </w:style>
  <w:style w:type="paragraph" w:styleId="Tekstdymka">
    <w:name w:val="Balloon Text"/>
    <w:basedOn w:val="Normalny"/>
    <w:link w:val="TekstdymkaZnak"/>
    <w:uiPriority w:val="99"/>
    <w:semiHidden/>
    <w:unhideWhenUsed/>
    <w:rsid w:val="0082183A"/>
    <w:pPr>
      <w:spacing w:after="0" w:line="240" w:lineRule="auto"/>
    </w:pPr>
    <w:rPr>
      <w:rFonts w:ascii="Segoe UI" w:hAnsi="Segoe UI"/>
      <w:sz w:val="18"/>
      <w:szCs w:val="18"/>
      <w:lang w:val="x-none" w:eastAsia="x-none"/>
    </w:rPr>
  </w:style>
  <w:style w:type="character" w:customStyle="1" w:styleId="TekstdymkaZnak">
    <w:name w:val="Tekst dymka Znak"/>
    <w:link w:val="Tekstdymka"/>
    <w:uiPriority w:val="99"/>
    <w:semiHidden/>
    <w:rsid w:val="0082183A"/>
    <w:rPr>
      <w:rFonts w:ascii="Segoe UI" w:eastAsia="Calibri" w:hAnsi="Segoe UI" w:cs="Segoe UI"/>
      <w:sz w:val="18"/>
      <w:szCs w:val="18"/>
    </w:rPr>
  </w:style>
  <w:style w:type="character" w:customStyle="1" w:styleId="Nagwek1Znak">
    <w:name w:val="Nagłówek 1 Znak"/>
    <w:link w:val="Nagwek1"/>
    <w:uiPriority w:val="9"/>
    <w:rsid w:val="00FD7EF6"/>
    <w:rPr>
      <w:rFonts w:ascii="Cambria" w:eastAsia="Times New Roman" w:hAnsi="Cambria" w:cs="Times New Roman"/>
      <w:b/>
      <w:bCs/>
      <w:color w:val="365F91"/>
      <w:sz w:val="28"/>
      <w:szCs w:val="28"/>
    </w:rPr>
  </w:style>
  <w:style w:type="character" w:customStyle="1" w:styleId="Nagwek2Znak">
    <w:name w:val="Nagłówek 2 Znak"/>
    <w:link w:val="Nagwek2"/>
    <w:uiPriority w:val="9"/>
    <w:semiHidden/>
    <w:rsid w:val="00FD7EF6"/>
    <w:rPr>
      <w:rFonts w:ascii="Cambria" w:eastAsia="Times New Roman" w:hAnsi="Cambria" w:cs="Times New Roman"/>
      <w:b/>
      <w:bCs/>
      <w:color w:val="4F81BD"/>
      <w:sz w:val="26"/>
      <w:szCs w:val="26"/>
    </w:rPr>
  </w:style>
  <w:style w:type="character" w:customStyle="1" w:styleId="Nagwek3Znak">
    <w:name w:val="Nagłówek 3 Znak"/>
    <w:link w:val="Nagwek3"/>
    <w:uiPriority w:val="9"/>
    <w:semiHidden/>
    <w:rsid w:val="00FD7EF6"/>
    <w:rPr>
      <w:rFonts w:ascii="Cambria" w:eastAsia="Times New Roman" w:hAnsi="Cambria" w:cs="Times New Roman"/>
      <w:b/>
      <w:bCs/>
      <w:color w:val="4F81BD"/>
      <w:sz w:val="20"/>
      <w:szCs w:val="20"/>
    </w:rPr>
  </w:style>
  <w:style w:type="character" w:customStyle="1" w:styleId="Nagwek4Znak">
    <w:name w:val="Nagłówek 4 Znak"/>
    <w:link w:val="Nagwek4"/>
    <w:uiPriority w:val="9"/>
    <w:semiHidden/>
    <w:rsid w:val="00FD7EF6"/>
    <w:rPr>
      <w:rFonts w:ascii="Calibri" w:eastAsia="Times New Roman" w:hAnsi="Calibri" w:cs="Times New Roman"/>
      <w:b/>
      <w:bCs/>
      <w:sz w:val="28"/>
      <w:szCs w:val="28"/>
    </w:rPr>
  </w:style>
  <w:style w:type="paragraph" w:styleId="Tekstprzypisudolnego">
    <w:name w:val="footnote text"/>
    <w:basedOn w:val="Normalny"/>
    <w:link w:val="TekstprzypisudolnegoZnak"/>
    <w:uiPriority w:val="99"/>
    <w:rsid w:val="00FD7EF6"/>
    <w:pPr>
      <w:spacing w:line="360" w:lineRule="auto"/>
      <w:jc w:val="both"/>
    </w:pPr>
    <w:rPr>
      <w:rFonts w:ascii="Arial" w:hAnsi="Arial"/>
      <w:sz w:val="20"/>
      <w:szCs w:val="20"/>
      <w:lang w:val="x-none" w:eastAsia="x-none"/>
    </w:rPr>
  </w:style>
  <w:style w:type="character" w:customStyle="1" w:styleId="TekstprzypisudolnegoZnak">
    <w:name w:val="Tekst przypisu dolnego Znak"/>
    <w:link w:val="Tekstprzypisudolnego"/>
    <w:uiPriority w:val="99"/>
    <w:rsid w:val="00FD7EF6"/>
    <w:rPr>
      <w:rFonts w:ascii="Arial" w:eastAsia="Calibri" w:hAnsi="Arial" w:cs="Times New Roman"/>
      <w:sz w:val="20"/>
      <w:szCs w:val="20"/>
    </w:rPr>
  </w:style>
  <w:style w:type="character" w:styleId="Odwoanieprzypisudolnego">
    <w:name w:val="footnote reference"/>
    <w:aliases w:val="Footnote Reference Number"/>
    <w:uiPriority w:val="99"/>
    <w:rsid w:val="00FD7EF6"/>
    <w:rPr>
      <w:rFonts w:cs="Times New Roman"/>
      <w:vertAlign w:val="superscript"/>
    </w:rPr>
  </w:style>
  <w:style w:type="table" w:customStyle="1" w:styleId="redniecieniowanie1akcent11">
    <w:name w:val="Średnie cieniowanie 1 — akcent 11"/>
    <w:basedOn w:val="Standardowy"/>
    <w:uiPriority w:val="63"/>
    <w:rsid w:val="00FD7EF6"/>
    <w:rPr>
      <w:rFonts w:eastAsia="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styleId="Poprawka">
    <w:name w:val="Revision"/>
    <w:hidden/>
    <w:uiPriority w:val="99"/>
    <w:semiHidden/>
    <w:rsid w:val="00FD7EF6"/>
    <w:rPr>
      <w:rFonts w:eastAsia="Times New Roman"/>
      <w:sz w:val="22"/>
      <w:szCs w:val="22"/>
    </w:rPr>
  </w:style>
  <w:style w:type="paragraph" w:styleId="Spistreci1">
    <w:name w:val="toc 1"/>
    <w:basedOn w:val="Normalny"/>
    <w:next w:val="Normalny"/>
    <w:autoRedefine/>
    <w:uiPriority w:val="39"/>
    <w:unhideWhenUsed/>
    <w:qFormat/>
    <w:rsid w:val="00FD7EF6"/>
    <w:pPr>
      <w:spacing w:before="120" w:after="120"/>
    </w:pPr>
    <w:rPr>
      <w:rFonts w:eastAsia="Times New Roman" w:cs="Calibri"/>
      <w:b/>
      <w:bCs/>
      <w:caps/>
      <w:sz w:val="20"/>
      <w:szCs w:val="20"/>
      <w:lang w:eastAsia="pl-PL"/>
    </w:rPr>
  </w:style>
  <w:style w:type="paragraph" w:styleId="Spistreci2">
    <w:name w:val="toc 2"/>
    <w:basedOn w:val="Normalny"/>
    <w:next w:val="Normalny"/>
    <w:autoRedefine/>
    <w:uiPriority w:val="39"/>
    <w:unhideWhenUsed/>
    <w:qFormat/>
    <w:rsid w:val="00FD7EF6"/>
    <w:pPr>
      <w:spacing w:after="0"/>
      <w:ind w:left="220"/>
    </w:pPr>
    <w:rPr>
      <w:rFonts w:eastAsia="Times New Roman" w:cs="Calibri"/>
      <w:smallCaps/>
      <w:sz w:val="20"/>
      <w:szCs w:val="20"/>
      <w:lang w:eastAsia="pl-PL"/>
    </w:rPr>
  </w:style>
  <w:style w:type="paragraph" w:styleId="Spistreci3">
    <w:name w:val="toc 3"/>
    <w:basedOn w:val="Normalny"/>
    <w:next w:val="Normalny"/>
    <w:autoRedefine/>
    <w:uiPriority w:val="39"/>
    <w:unhideWhenUsed/>
    <w:qFormat/>
    <w:rsid w:val="00FD7EF6"/>
    <w:pPr>
      <w:tabs>
        <w:tab w:val="right" w:leader="dot" w:pos="9062"/>
      </w:tabs>
      <w:spacing w:after="0"/>
      <w:ind w:left="284"/>
    </w:pPr>
    <w:rPr>
      <w:rFonts w:eastAsia="Times New Roman" w:cs="Calibri"/>
      <w:i/>
      <w:iCs/>
      <w:sz w:val="20"/>
      <w:szCs w:val="20"/>
      <w:lang w:eastAsia="pl-PL"/>
    </w:rPr>
  </w:style>
  <w:style w:type="paragraph" w:styleId="Spistreci4">
    <w:name w:val="toc 4"/>
    <w:basedOn w:val="Normalny"/>
    <w:next w:val="Normalny"/>
    <w:autoRedefine/>
    <w:uiPriority w:val="39"/>
    <w:unhideWhenUsed/>
    <w:rsid w:val="00FD7EF6"/>
    <w:pPr>
      <w:spacing w:after="0"/>
      <w:ind w:left="660"/>
    </w:pPr>
    <w:rPr>
      <w:rFonts w:eastAsia="Times New Roman" w:cs="Calibri"/>
      <w:sz w:val="18"/>
      <w:szCs w:val="18"/>
      <w:lang w:eastAsia="pl-PL"/>
    </w:rPr>
  </w:style>
  <w:style w:type="paragraph" w:styleId="Spistreci5">
    <w:name w:val="toc 5"/>
    <w:basedOn w:val="Normalny"/>
    <w:next w:val="Normalny"/>
    <w:autoRedefine/>
    <w:uiPriority w:val="39"/>
    <w:unhideWhenUsed/>
    <w:rsid w:val="00FD7EF6"/>
    <w:pPr>
      <w:spacing w:after="0"/>
      <w:ind w:left="880"/>
    </w:pPr>
    <w:rPr>
      <w:rFonts w:eastAsia="Times New Roman" w:cs="Calibri"/>
      <w:sz w:val="18"/>
      <w:szCs w:val="18"/>
      <w:lang w:eastAsia="pl-PL"/>
    </w:rPr>
  </w:style>
  <w:style w:type="paragraph" w:styleId="Spistreci6">
    <w:name w:val="toc 6"/>
    <w:basedOn w:val="Normalny"/>
    <w:next w:val="Normalny"/>
    <w:autoRedefine/>
    <w:uiPriority w:val="39"/>
    <w:unhideWhenUsed/>
    <w:rsid w:val="00FD7EF6"/>
    <w:pPr>
      <w:spacing w:after="0"/>
      <w:ind w:left="1100"/>
    </w:pPr>
    <w:rPr>
      <w:rFonts w:eastAsia="Times New Roman" w:cs="Calibri"/>
      <w:sz w:val="18"/>
      <w:szCs w:val="18"/>
      <w:lang w:eastAsia="pl-PL"/>
    </w:rPr>
  </w:style>
  <w:style w:type="paragraph" w:styleId="Spistreci7">
    <w:name w:val="toc 7"/>
    <w:basedOn w:val="Normalny"/>
    <w:next w:val="Normalny"/>
    <w:autoRedefine/>
    <w:uiPriority w:val="39"/>
    <w:unhideWhenUsed/>
    <w:rsid w:val="00FD7EF6"/>
    <w:pPr>
      <w:spacing w:after="0"/>
      <w:ind w:left="1320"/>
    </w:pPr>
    <w:rPr>
      <w:rFonts w:eastAsia="Times New Roman" w:cs="Calibri"/>
      <w:sz w:val="18"/>
      <w:szCs w:val="18"/>
      <w:lang w:eastAsia="pl-PL"/>
    </w:rPr>
  </w:style>
  <w:style w:type="paragraph" w:styleId="Spistreci8">
    <w:name w:val="toc 8"/>
    <w:basedOn w:val="Normalny"/>
    <w:next w:val="Normalny"/>
    <w:autoRedefine/>
    <w:uiPriority w:val="39"/>
    <w:unhideWhenUsed/>
    <w:rsid w:val="00FD7EF6"/>
    <w:pPr>
      <w:spacing w:after="0"/>
      <w:ind w:left="1540"/>
    </w:pPr>
    <w:rPr>
      <w:rFonts w:eastAsia="Times New Roman" w:cs="Calibri"/>
      <w:sz w:val="18"/>
      <w:szCs w:val="18"/>
      <w:lang w:eastAsia="pl-PL"/>
    </w:rPr>
  </w:style>
  <w:style w:type="paragraph" w:styleId="Spistreci9">
    <w:name w:val="toc 9"/>
    <w:basedOn w:val="Normalny"/>
    <w:next w:val="Normalny"/>
    <w:autoRedefine/>
    <w:uiPriority w:val="39"/>
    <w:unhideWhenUsed/>
    <w:rsid w:val="00FD7EF6"/>
    <w:pPr>
      <w:spacing w:after="0"/>
      <w:ind w:left="1760"/>
    </w:pPr>
    <w:rPr>
      <w:rFonts w:eastAsia="Times New Roman" w:cs="Calibri"/>
      <w:sz w:val="18"/>
      <w:szCs w:val="18"/>
      <w:lang w:eastAsia="pl-PL"/>
    </w:rPr>
  </w:style>
  <w:style w:type="paragraph" w:customStyle="1" w:styleId="Styl1">
    <w:name w:val="Styl1"/>
    <w:basedOn w:val="Akapitzlist"/>
    <w:link w:val="Styl1Znak"/>
    <w:qFormat/>
    <w:rsid w:val="00FD7EF6"/>
    <w:pPr>
      <w:numPr>
        <w:numId w:val="6"/>
      </w:numPr>
      <w:spacing w:before="100" w:beforeAutospacing="1" w:after="100" w:afterAutospacing="1"/>
      <w:jc w:val="both"/>
    </w:pPr>
    <w:rPr>
      <w:rFonts w:eastAsia="Times New Roman"/>
      <w:b/>
      <w:sz w:val="28"/>
      <w:szCs w:val="28"/>
    </w:rPr>
  </w:style>
  <w:style w:type="paragraph" w:customStyle="1" w:styleId="Styl2">
    <w:name w:val="Styl2"/>
    <w:basedOn w:val="Akapitzlist"/>
    <w:link w:val="Styl2Znak"/>
    <w:qFormat/>
    <w:rsid w:val="00FD7EF6"/>
    <w:pPr>
      <w:numPr>
        <w:numId w:val="7"/>
      </w:numPr>
      <w:spacing w:before="100" w:beforeAutospacing="1" w:after="100" w:afterAutospacing="1"/>
      <w:jc w:val="both"/>
    </w:pPr>
    <w:rPr>
      <w:rFonts w:eastAsia="Times New Roman"/>
      <w:i/>
      <w:sz w:val="24"/>
      <w:szCs w:val="24"/>
    </w:rPr>
  </w:style>
  <w:style w:type="character" w:customStyle="1" w:styleId="Styl1Znak">
    <w:name w:val="Styl1 Znak"/>
    <w:link w:val="Styl1"/>
    <w:rsid w:val="00FD7EF6"/>
    <w:rPr>
      <w:rFonts w:ascii="Calibri" w:eastAsia="Times New Roman" w:hAnsi="Calibri" w:cs="Times New Roman"/>
      <w:b/>
      <w:sz w:val="28"/>
      <w:szCs w:val="28"/>
    </w:rPr>
  </w:style>
  <w:style w:type="paragraph" w:customStyle="1" w:styleId="Styl3">
    <w:name w:val="Styl3"/>
    <w:basedOn w:val="Normalny"/>
    <w:link w:val="Styl3Znak"/>
    <w:qFormat/>
    <w:rsid w:val="00FD7EF6"/>
    <w:pPr>
      <w:contextualSpacing/>
    </w:pPr>
    <w:rPr>
      <w:rFonts w:eastAsia="Times New Roman"/>
      <w:b/>
      <w:sz w:val="28"/>
      <w:szCs w:val="28"/>
      <w:lang w:val="x-none" w:eastAsia="x-none"/>
    </w:rPr>
  </w:style>
  <w:style w:type="character" w:customStyle="1" w:styleId="Styl2Znak">
    <w:name w:val="Styl2 Znak"/>
    <w:link w:val="Styl2"/>
    <w:rsid w:val="00FD7EF6"/>
    <w:rPr>
      <w:rFonts w:ascii="Calibri" w:eastAsia="Times New Roman" w:hAnsi="Calibri" w:cs="Times New Roman"/>
      <w:i/>
      <w:sz w:val="24"/>
      <w:szCs w:val="24"/>
    </w:rPr>
  </w:style>
  <w:style w:type="character" w:customStyle="1" w:styleId="Styl3Znak">
    <w:name w:val="Styl3 Znak"/>
    <w:link w:val="Styl3"/>
    <w:rsid w:val="00FD7EF6"/>
    <w:rPr>
      <w:rFonts w:ascii="Calibri" w:eastAsia="Times New Roman" w:hAnsi="Calibri" w:cs="Times New Roman"/>
      <w:b/>
      <w:sz w:val="28"/>
      <w:szCs w:val="28"/>
    </w:rPr>
  </w:style>
  <w:style w:type="paragraph" w:styleId="Nagwekspisutreci">
    <w:name w:val="TOC Heading"/>
    <w:basedOn w:val="Nagwek1"/>
    <w:next w:val="Normalny"/>
    <w:uiPriority w:val="39"/>
    <w:unhideWhenUsed/>
    <w:qFormat/>
    <w:rsid w:val="00FD7EF6"/>
    <w:pPr>
      <w:outlineLvl w:val="9"/>
    </w:pPr>
  </w:style>
  <w:style w:type="character" w:styleId="Hipercze">
    <w:name w:val="Hyperlink"/>
    <w:uiPriority w:val="99"/>
    <w:unhideWhenUsed/>
    <w:rsid w:val="00FD7EF6"/>
    <w:rPr>
      <w:color w:val="0000FF"/>
      <w:u w:val="single"/>
    </w:rPr>
  </w:style>
  <w:style w:type="paragraph" w:styleId="Zwykytekst">
    <w:name w:val="Plain Text"/>
    <w:basedOn w:val="Normalny"/>
    <w:link w:val="ZwykytekstZnak"/>
    <w:uiPriority w:val="99"/>
    <w:semiHidden/>
    <w:unhideWhenUsed/>
    <w:rsid w:val="00FD7EF6"/>
    <w:rPr>
      <w:rFonts w:ascii="Courier New" w:eastAsia="Times New Roman" w:hAnsi="Courier New"/>
      <w:sz w:val="20"/>
      <w:szCs w:val="20"/>
      <w:lang w:val="x-none" w:eastAsia="x-none"/>
    </w:rPr>
  </w:style>
  <w:style w:type="character" w:customStyle="1" w:styleId="ZwykytekstZnak">
    <w:name w:val="Zwykły tekst Znak"/>
    <w:link w:val="Zwykytekst"/>
    <w:uiPriority w:val="99"/>
    <w:semiHidden/>
    <w:rsid w:val="00FD7EF6"/>
    <w:rPr>
      <w:rFonts w:ascii="Courier New" w:eastAsia="Times New Roman" w:hAnsi="Courier New" w:cs="Times New Roman"/>
      <w:sz w:val="20"/>
      <w:szCs w:val="20"/>
    </w:rPr>
  </w:style>
  <w:style w:type="paragraph" w:customStyle="1" w:styleId="Styl4">
    <w:name w:val="Styl4"/>
    <w:basedOn w:val="Normalny"/>
    <w:link w:val="Styl4Znak"/>
    <w:qFormat/>
    <w:rsid w:val="00FD7EF6"/>
    <w:pPr>
      <w:numPr>
        <w:numId w:val="8"/>
      </w:numPr>
      <w:ind w:left="426" w:hanging="426"/>
      <w:contextualSpacing/>
    </w:pPr>
    <w:rPr>
      <w:rFonts w:eastAsia="Times New Roman"/>
      <w:b/>
      <w:sz w:val="20"/>
      <w:szCs w:val="20"/>
      <w:lang w:val="x-none" w:eastAsia="x-none"/>
    </w:rPr>
  </w:style>
  <w:style w:type="character" w:customStyle="1" w:styleId="Styl4Znak">
    <w:name w:val="Styl4 Znak"/>
    <w:link w:val="Styl4"/>
    <w:rsid w:val="00FD7EF6"/>
    <w:rPr>
      <w:rFonts w:ascii="Calibri" w:eastAsia="Times New Roman" w:hAnsi="Calibri" w:cs="Times New Roman"/>
      <w:b/>
    </w:rPr>
  </w:style>
  <w:style w:type="numbering" w:customStyle="1" w:styleId="Bezlisty1">
    <w:name w:val="Bez listy1"/>
    <w:next w:val="Bezlisty"/>
    <w:uiPriority w:val="99"/>
    <w:semiHidden/>
    <w:unhideWhenUsed/>
    <w:rsid w:val="00EF3F96"/>
  </w:style>
  <w:style w:type="table" w:customStyle="1" w:styleId="Tabela-Siatka1">
    <w:name w:val="Tabela - Siatka1"/>
    <w:basedOn w:val="Standardowy"/>
    <w:next w:val="Tabela-Siatka"/>
    <w:uiPriority w:val="39"/>
    <w:rsid w:val="00EF3F96"/>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Zwykatabela31">
    <w:name w:val="Zwykła tabela 31"/>
    <w:basedOn w:val="Standardowy"/>
    <w:uiPriority w:val="43"/>
    <w:rsid w:val="00EF3F96"/>
    <w:rPr>
      <w:sz w:val="22"/>
      <w:szCs w:val="22"/>
      <w:lang w:eastAsia="en-US"/>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Zwykatabela51">
    <w:name w:val="Zwykła tabela 51"/>
    <w:basedOn w:val="Standardowy"/>
    <w:uiPriority w:val="45"/>
    <w:rsid w:val="00EF3F96"/>
    <w:rPr>
      <w:sz w:val="22"/>
      <w:szCs w:val="22"/>
      <w:lang w:eastAsia="en-US"/>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7F7F7F"/>
        </w:tcBorders>
        <w:shd w:val="clear" w:color="auto" w:fill="FFFFFF"/>
      </w:tcPr>
    </w:tblStylePr>
    <w:tblStylePr w:type="lastRow">
      <w:rPr>
        <w:rFonts w:ascii="Calibri Light" w:eastAsia="Times New Roman" w:hAnsi="Calibri Light" w:cs="Times New Roman"/>
        <w:i/>
        <w:iCs/>
        <w:sz w:val="26"/>
      </w:rPr>
      <w:tblPr/>
      <w:tcPr>
        <w:tcBorders>
          <w:top w:val="single" w:sz="4" w:space="0" w:color="7F7F7F"/>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F7F7F"/>
        </w:tcBorders>
        <w:shd w:val="clear" w:color="auto" w:fill="FFFFFF"/>
      </w:tcPr>
    </w:tblStylePr>
    <w:tblStylePr w:type="lastCol">
      <w:rPr>
        <w:rFonts w:ascii="Calibri Light" w:eastAsia="Times New Roman" w:hAnsi="Calibri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elasiatki1jasna1">
    <w:name w:val="Tabela siatki 1 — jasna1"/>
    <w:basedOn w:val="Standardowy"/>
    <w:uiPriority w:val="46"/>
    <w:rsid w:val="00EF3F96"/>
    <w:rPr>
      <w:sz w:val="22"/>
      <w:szCs w:val="22"/>
      <w:lang w:eastAsia="en-US"/>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character" w:customStyle="1" w:styleId="UyteHipercze1">
    <w:name w:val="UżyteHiperłącze1"/>
    <w:basedOn w:val="Domylnaczcionkaakapitu"/>
    <w:uiPriority w:val="99"/>
    <w:semiHidden/>
    <w:unhideWhenUsed/>
    <w:rsid w:val="00EF3F96"/>
    <w:rPr>
      <w:color w:val="919191"/>
      <w:u w:val="single"/>
    </w:rPr>
  </w:style>
  <w:style w:type="table" w:customStyle="1" w:styleId="redniecieniowanie1akcent111">
    <w:name w:val="Średnie cieniowanie 1 — akcent 111"/>
    <w:basedOn w:val="Standardowy"/>
    <w:uiPriority w:val="63"/>
    <w:rsid w:val="00EF3F96"/>
    <w:rPr>
      <w:rFonts w:eastAsia="Times New Roma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0" w:beforeAutospacing="0" w:afterLines="0" w:after="0" w:afterAutospacing="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0" w:beforeAutospacing="0" w:afterLines="0" w:after="0" w:afterAutospacing="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styleId="UyteHipercze">
    <w:name w:val="FollowedHyperlink"/>
    <w:basedOn w:val="Domylnaczcionkaakapitu"/>
    <w:uiPriority w:val="99"/>
    <w:semiHidden/>
    <w:unhideWhenUsed/>
    <w:rsid w:val="00EF3F9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4899288">
      <w:bodyDiv w:val="1"/>
      <w:marLeft w:val="0"/>
      <w:marRight w:val="0"/>
      <w:marTop w:val="0"/>
      <w:marBottom w:val="0"/>
      <w:divBdr>
        <w:top w:val="none" w:sz="0" w:space="0" w:color="auto"/>
        <w:left w:val="none" w:sz="0" w:space="0" w:color="auto"/>
        <w:bottom w:val="none" w:sz="0" w:space="0" w:color="auto"/>
        <w:right w:val="none" w:sz="0" w:space="0" w:color="auto"/>
      </w:divBdr>
    </w:div>
    <w:div w:id="363987561">
      <w:bodyDiv w:val="1"/>
      <w:marLeft w:val="0"/>
      <w:marRight w:val="0"/>
      <w:marTop w:val="0"/>
      <w:marBottom w:val="0"/>
      <w:divBdr>
        <w:top w:val="none" w:sz="0" w:space="0" w:color="auto"/>
        <w:left w:val="none" w:sz="0" w:space="0" w:color="auto"/>
        <w:bottom w:val="none" w:sz="0" w:space="0" w:color="auto"/>
        <w:right w:val="none" w:sz="0" w:space="0" w:color="auto"/>
      </w:divBdr>
    </w:div>
    <w:div w:id="377439440">
      <w:bodyDiv w:val="1"/>
      <w:marLeft w:val="0"/>
      <w:marRight w:val="0"/>
      <w:marTop w:val="0"/>
      <w:marBottom w:val="0"/>
      <w:divBdr>
        <w:top w:val="none" w:sz="0" w:space="0" w:color="auto"/>
        <w:left w:val="none" w:sz="0" w:space="0" w:color="auto"/>
        <w:bottom w:val="none" w:sz="0" w:space="0" w:color="auto"/>
        <w:right w:val="none" w:sz="0" w:space="0" w:color="auto"/>
      </w:divBdr>
    </w:div>
    <w:div w:id="600719412">
      <w:bodyDiv w:val="1"/>
      <w:marLeft w:val="0"/>
      <w:marRight w:val="0"/>
      <w:marTop w:val="0"/>
      <w:marBottom w:val="0"/>
      <w:divBdr>
        <w:top w:val="none" w:sz="0" w:space="0" w:color="auto"/>
        <w:left w:val="none" w:sz="0" w:space="0" w:color="auto"/>
        <w:bottom w:val="none" w:sz="0" w:space="0" w:color="auto"/>
        <w:right w:val="none" w:sz="0" w:space="0" w:color="auto"/>
      </w:divBdr>
    </w:div>
    <w:div w:id="681204576">
      <w:bodyDiv w:val="1"/>
      <w:marLeft w:val="0"/>
      <w:marRight w:val="0"/>
      <w:marTop w:val="0"/>
      <w:marBottom w:val="0"/>
      <w:divBdr>
        <w:top w:val="none" w:sz="0" w:space="0" w:color="auto"/>
        <w:left w:val="none" w:sz="0" w:space="0" w:color="auto"/>
        <w:bottom w:val="none" w:sz="0" w:space="0" w:color="auto"/>
        <w:right w:val="none" w:sz="0" w:space="0" w:color="auto"/>
      </w:divBdr>
    </w:div>
    <w:div w:id="1561012729">
      <w:bodyDiv w:val="1"/>
      <w:marLeft w:val="0"/>
      <w:marRight w:val="0"/>
      <w:marTop w:val="0"/>
      <w:marBottom w:val="0"/>
      <w:divBdr>
        <w:top w:val="none" w:sz="0" w:space="0" w:color="auto"/>
        <w:left w:val="none" w:sz="0" w:space="0" w:color="auto"/>
        <w:bottom w:val="none" w:sz="0" w:space="0" w:color="auto"/>
        <w:right w:val="none" w:sz="0" w:space="0" w:color="auto"/>
      </w:divBdr>
    </w:div>
    <w:div w:id="1742219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54B9B0-8570-45D5-AA48-B9FC024171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129</Pages>
  <Words>40313</Words>
  <Characters>241879</Characters>
  <Application>Microsoft Office Word</Application>
  <DocSecurity>0</DocSecurity>
  <Lines>2015</Lines>
  <Paragraphs>563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281629</CharactersWithSpaces>
  <SharedDoc>false</SharedDoc>
  <HLinks>
    <vt:vector size="294" baseType="variant">
      <vt:variant>
        <vt:i4>1048625</vt:i4>
      </vt:variant>
      <vt:variant>
        <vt:i4>290</vt:i4>
      </vt:variant>
      <vt:variant>
        <vt:i4>0</vt:i4>
      </vt:variant>
      <vt:variant>
        <vt:i4>5</vt:i4>
      </vt:variant>
      <vt:variant>
        <vt:lpwstr/>
      </vt:variant>
      <vt:variant>
        <vt:lpwstr>_Toc464123334</vt:lpwstr>
      </vt:variant>
      <vt:variant>
        <vt:i4>1048625</vt:i4>
      </vt:variant>
      <vt:variant>
        <vt:i4>284</vt:i4>
      </vt:variant>
      <vt:variant>
        <vt:i4>0</vt:i4>
      </vt:variant>
      <vt:variant>
        <vt:i4>5</vt:i4>
      </vt:variant>
      <vt:variant>
        <vt:lpwstr/>
      </vt:variant>
      <vt:variant>
        <vt:lpwstr>_Toc464123333</vt:lpwstr>
      </vt:variant>
      <vt:variant>
        <vt:i4>1048625</vt:i4>
      </vt:variant>
      <vt:variant>
        <vt:i4>278</vt:i4>
      </vt:variant>
      <vt:variant>
        <vt:i4>0</vt:i4>
      </vt:variant>
      <vt:variant>
        <vt:i4>5</vt:i4>
      </vt:variant>
      <vt:variant>
        <vt:lpwstr/>
      </vt:variant>
      <vt:variant>
        <vt:lpwstr>_Toc464123332</vt:lpwstr>
      </vt:variant>
      <vt:variant>
        <vt:i4>1048625</vt:i4>
      </vt:variant>
      <vt:variant>
        <vt:i4>272</vt:i4>
      </vt:variant>
      <vt:variant>
        <vt:i4>0</vt:i4>
      </vt:variant>
      <vt:variant>
        <vt:i4>5</vt:i4>
      </vt:variant>
      <vt:variant>
        <vt:lpwstr/>
      </vt:variant>
      <vt:variant>
        <vt:lpwstr>_Toc464123331</vt:lpwstr>
      </vt:variant>
      <vt:variant>
        <vt:i4>1048625</vt:i4>
      </vt:variant>
      <vt:variant>
        <vt:i4>266</vt:i4>
      </vt:variant>
      <vt:variant>
        <vt:i4>0</vt:i4>
      </vt:variant>
      <vt:variant>
        <vt:i4>5</vt:i4>
      </vt:variant>
      <vt:variant>
        <vt:lpwstr/>
      </vt:variant>
      <vt:variant>
        <vt:lpwstr>_Toc464123330</vt:lpwstr>
      </vt:variant>
      <vt:variant>
        <vt:i4>1114161</vt:i4>
      </vt:variant>
      <vt:variant>
        <vt:i4>260</vt:i4>
      </vt:variant>
      <vt:variant>
        <vt:i4>0</vt:i4>
      </vt:variant>
      <vt:variant>
        <vt:i4>5</vt:i4>
      </vt:variant>
      <vt:variant>
        <vt:lpwstr/>
      </vt:variant>
      <vt:variant>
        <vt:lpwstr>_Toc464123329</vt:lpwstr>
      </vt:variant>
      <vt:variant>
        <vt:i4>1114161</vt:i4>
      </vt:variant>
      <vt:variant>
        <vt:i4>254</vt:i4>
      </vt:variant>
      <vt:variant>
        <vt:i4>0</vt:i4>
      </vt:variant>
      <vt:variant>
        <vt:i4>5</vt:i4>
      </vt:variant>
      <vt:variant>
        <vt:lpwstr/>
      </vt:variant>
      <vt:variant>
        <vt:lpwstr>_Toc464123328</vt:lpwstr>
      </vt:variant>
      <vt:variant>
        <vt:i4>1114161</vt:i4>
      </vt:variant>
      <vt:variant>
        <vt:i4>248</vt:i4>
      </vt:variant>
      <vt:variant>
        <vt:i4>0</vt:i4>
      </vt:variant>
      <vt:variant>
        <vt:i4>5</vt:i4>
      </vt:variant>
      <vt:variant>
        <vt:lpwstr/>
      </vt:variant>
      <vt:variant>
        <vt:lpwstr>_Toc464123327</vt:lpwstr>
      </vt:variant>
      <vt:variant>
        <vt:i4>1114161</vt:i4>
      </vt:variant>
      <vt:variant>
        <vt:i4>242</vt:i4>
      </vt:variant>
      <vt:variant>
        <vt:i4>0</vt:i4>
      </vt:variant>
      <vt:variant>
        <vt:i4>5</vt:i4>
      </vt:variant>
      <vt:variant>
        <vt:lpwstr/>
      </vt:variant>
      <vt:variant>
        <vt:lpwstr>_Toc464123326</vt:lpwstr>
      </vt:variant>
      <vt:variant>
        <vt:i4>1114161</vt:i4>
      </vt:variant>
      <vt:variant>
        <vt:i4>236</vt:i4>
      </vt:variant>
      <vt:variant>
        <vt:i4>0</vt:i4>
      </vt:variant>
      <vt:variant>
        <vt:i4>5</vt:i4>
      </vt:variant>
      <vt:variant>
        <vt:lpwstr/>
      </vt:variant>
      <vt:variant>
        <vt:lpwstr>_Toc464123325</vt:lpwstr>
      </vt:variant>
      <vt:variant>
        <vt:i4>1114161</vt:i4>
      </vt:variant>
      <vt:variant>
        <vt:i4>230</vt:i4>
      </vt:variant>
      <vt:variant>
        <vt:i4>0</vt:i4>
      </vt:variant>
      <vt:variant>
        <vt:i4>5</vt:i4>
      </vt:variant>
      <vt:variant>
        <vt:lpwstr/>
      </vt:variant>
      <vt:variant>
        <vt:lpwstr>_Toc464123324</vt:lpwstr>
      </vt:variant>
      <vt:variant>
        <vt:i4>1114161</vt:i4>
      </vt:variant>
      <vt:variant>
        <vt:i4>224</vt:i4>
      </vt:variant>
      <vt:variant>
        <vt:i4>0</vt:i4>
      </vt:variant>
      <vt:variant>
        <vt:i4>5</vt:i4>
      </vt:variant>
      <vt:variant>
        <vt:lpwstr/>
      </vt:variant>
      <vt:variant>
        <vt:lpwstr>_Toc464123323</vt:lpwstr>
      </vt:variant>
      <vt:variant>
        <vt:i4>1114161</vt:i4>
      </vt:variant>
      <vt:variant>
        <vt:i4>218</vt:i4>
      </vt:variant>
      <vt:variant>
        <vt:i4>0</vt:i4>
      </vt:variant>
      <vt:variant>
        <vt:i4>5</vt:i4>
      </vt:variant>
      <vt:variant>
        <vt:lpwstr/>
      </vt:variant>
      <vt:variant>
        <vt:lpwstr>_Toc464123322</vt:lpwstr>
      </vt:variant>
      <vt:variant>
        <vt:i4>1114161</vt:i4>
      </vt:variant>
      <vt:variant>
        <vt:i4>212</vt:i4>
      </vt:variant>
      <vt:variant>
        <vt:i4>0</vt:i4>
      </vt:variant>
      <vt:variant>
        <vt:i4>5</vt:i4>
      </vt:variant>
      <vt:variant>
        <vt:lpwstr/>
      </vt:variant>
      <vt:variant>
        <vt:lpwstr>_Toc464123321</vt:lpwstr>
      </vt:variant>
      <vt:variant>
        <vt:i4>1507376</vt:i4>
      </vt:variant>
      <vt:variant>
        <vt:i4>206</vt:i4>
      </vt:variant>
      <vt:variant>
        <vt:i4>0</vt:i4>
      </vt:variant>
      <vt:variant>
        <vt:i4>5</vt:i4>
      </vt:variant>
      <vt:variant>
        <vt:lpwstr/>
      </vt:variant>
      <vt:variant>
        <vt:lpwstr>_Toc464123249</vt:lpwstr>
      </vt:variant>
      <vt:variant>
        <vt:i4>1507376</vt:i4>
      </vt:variant>
      <vt:variant>
        <vt:i4>200</vt:i4>
      </vt:variant>
      <vt:variant>
        <vt:i4>0</vt:i4>
      </vt:variant>
      <vt:variant>
        <vt:i4>5</vt:i4>
      </vt:variant>
      <vt:variant>
        <vt:lpwstr/>
      </vt:variant>
      <vt:variant>
        <vt:lpwstr>_Toc464123248</vt:lpwstr>
      </vt:variant>
      <vt:variant>
        <vt:i4>1507376</vt:i4>
      </vt:variant>
      <vt:variant>
        <vt:i4>194</vt:i4>
      </vt:variant>
      <vt:variant>
        <vt:i4>0</vt:i4>
      </vt:variant>
      <vt:variant>
        <vt:i4>5</vt:i4>
      </vt:variant>
      <vt:variant>
        <vt:lpwstr/>
      </vt:variant>
      <vt:variant>
        <vt:lpwstr>_Toc464123247</vt:lpwstr>
      </vt:variant>
      <vt:variant>
        <vt:i4>1507376</vt:i4>
      </vt:variant>
      <vt:variant>
        <vt:i4>188</vt:i4>
      </vt:variant>
      <vt:variant>
        <vt:i4>0</vt:i4>
      </vt:variant>
      <vt:variant>
        <vt:i4>5</vt:i4>
      </vt:variant>
      <vt:variant>
        <vt:lpwstr/>
      </vt:variant>
      <vt:variant>
        <vt:lpwstr>_Toc464123246</vt:lpwstr>
      </vt:variant>
      <vt:variant>
        <vt:i4>1507376</vt:i4>
      </vt:variant>
      <vt:variant>
        <vt:i4>182</vt:i4>
      </vt:variant>
      <vt:variant>
        <vt:i4>0</vt:i4>
      </vt:variant>
      <vt:variant>
        <vt:i4>5</vt:i4>
      </vt:variant>
      <vt:variant>
        <vt:lpwstr/>
      </vt:variant>
      <vt:variant>
        <vt:lpwstr>_Toc464123245</vt:lpwstr>
      </vt:variant>
      <vt:variant>
        <vt:i4>1507376</vt:i4>
      </vt:variant>
      <vt:variant>
        <vt:i4>176</vt:i4>
      </vt:variant>
      <vt:variant>
        <vt:i4>0</vt:i4>
      </vt:variant>
      <vt:variant>
        <vt:i4>5</vt:i4>
      </vt:variant>
      <vt:variant>
        <vt:lpwstr/>
      </vt:variant>
      <vt:variant>
        <vt:lpwstr>_Toc464123244</vt:lpwstr>
      </vt:variant>
      <vt:variant>
        <vt:i4>1507376</vt:i4>
      </vt:variant>
      <vt:variant>
        <vt:i4>170</vt:i4>
      </vt:variant>
      <vt:variant>
        <vt:i4>0</vt:i4>
      </vt:variant>
      <vt:variant>
        <vt:i4>5</vt:i4>
      </vt:variant>
      <vt:variant>
        <vt:lpwstr/>
      </vt:variant>
      <vt:variant>
        <vt:lpwstr>_Toc464123243</vt:lpwstr>
      </vt:variant>
      <vt:variant>
        <vt:i4>1507376</vt:i4>
      </vt:variant>
      <vt:variant>
        <vt:i4>164</vt:i4>
      </vt:variant>
      <vt:variant>
        <vt:i4>0</vt:i4>
      </vt:variant>
      <vt:variant>
        <vt:i4>5</vt:i4>
      </vt:variant>
      <vt:variant>
        <vt:lpwstr/>
      </vt:variant>
      <vt:variant>
        <vt:lpwstr>_Toc464123242</vt:lpwstr>
      </vt:variant>
      <vt:variant>
        <vt:i4>1507376</vt:i4>
      </vt:variant>
      <vt:variant>
        <vt:i4>158</vt:i4>
      </vt:variant>
      <vt:variant>
        <vt:i4>0</vt:i4>
      </vt:variant>
      <vt:variant>
        <vt:i4>5</vt:i4>
      </vt:variant>
      <vt:variant>
        <vt:lpwstr/>
      </vt:variant>
      <vt:variant>
        <vt:lpwstr>_Toc464123241</vt:lpwstr>
      </vt:variant>
      <vt:variant>
        <vt:i4>1507376</vt:i4>
      </vt:variant>
      <vt:variant>
        <vt:i4>152</vt:i4>
      </vt:variant>
      <vt:variant>
        <vt:i4>0</vt:i4>
      </vt:variant>
      <vt:variant>
        <vt:i4>5</vt:i4>
      </vt:variant>
      <vt:variant>
        <vt:lpwstr/>
      </vt:variant>
      <vt:variant>
        <vt:lpwstr>_Toc464123240</vt:lpwstr>
      </vt:variant>
      <vt:variant>
        <vt:i4>1048624</vt:i4>
      </vt:variant>
      <vt:variant>
        <vt:i4>146</vt:i4>
      </vt:variant>
      <vt:variant>
        <vt:i4>0</vt:i4>
      </vt:variant>
      <vt:variant>
        <vt:i4>5</vt:i4>
      </vt:variant>
      <vt:variant>
        <vt:lpwstr/>
      </vt:variant>
      <vt:variant>
        <vt:lpwstr>_Toc464123239</vt:lpwstr>
      </vt:variant>
      <vt:variant>
        <vt:i4>1048624</vt:i4>
      </vt:variant>
      <vt:variant>
        <vt:i4>140</vt:i4>
      </vt:variant>
      <vt:variant>
        <vt:i4>0</vt:i4>
      </vt:variant>
      <vt:variant>
        <vt:i4>5</vt:i4>
      </vt:variant>
      <vt:variant>
        <vt:lpwstr/>
      </vt:variant>
      <vt:variant>
        <vt:lpwstr>_Toc464123238</vt:lpwstr>
      </vt:variant>
      <vt:variant>
        <vt:i4>1048624</vt:i4>
      </vt:variant>
      <vt:variant>
        <vt:i4>134</vt:i4>
      </vt:variant>
      <vt:variant>
        <vt:i4>0</vt:i4>
      </vt:variant>
      <vt:variant>
        <vt:i4>5</vt:i4>
      </vt:variant>
      <vt:variant>
        <vt:lpwstr/>
      </vt:variant>
      <vt:variant>
        <vt:lpwstr>_Toc464123237</vt:lpwstr>
      </vt:variant>
      <vt:variant>
        <vt:i4>1048624</vt:i4>
      </vt:variant>
      <vt:variant>
        <vt:i4>128</vt:i4>
      </vt:variant>
      <vt:variant>
        <vt:i4>0</vt:i4>
      </vt:variant>
      <vt:variant>
        <vt:i4>5</vt:i4>
      </vt:variant>
      <vt:variant>
        <vt:lpwstr/>
      </vt:variant>
      <vt:variant>
        <vt:lpwstr>_Toc464123236</vt:lpwstr>
      </vt:variant>
      <vt:variant>
        <vt:i4>1048624</vt:i4>
      </vt:variant>
      <vt:variant>
        <vt:i4>122</vt:i4>
      </vt:variant>
      <vt:variant>
        <vt:i4>0</vt:i4>
      </vt:variant>
      <vt:variant>
        <vt:i4>5</vt:i4>
      </vt:variant>
      <vt:variant>
        <vt:lpwstr/>
      </vt:variant>
      <vt:variant>
        <vt:lpwstr>_Toc464123235</vt:lpwstr>
      </vt:variant>
      <vt:variant>
        <vt:i4>1048624</vt:i4>
      </vt:variant>
      <vt:variant>
        <vt:i4>116</vt:i4>
      </vt:variant>
      <vt:variant>
        <vt:i4>0</vt:i4>
      </vt:variant>
      <vt:variant>
        <vt:i4>5</vt:i4>
      </vt:variant>
      <vt:variant>
        <vt:lpwstr/>
      </vt:variant>
      <vt:variant>
        <vt:lpwstr>_Toc464123234</vt:lpwstr>
      </vt:variant>
      <vt:variant>
        <vt:i4>1048624</vt:i4>
      </vt:variant>
      <vt:variant>
        <vt:i4>110</vt:i4>
      </vt:variant>
      <vt:variant>
        <vt:i4>0</vt:i4>
      </vt:variant>
      <vt:variant>
        <vt:i4>5</vt:i4>
      </vt:variant>
      <vt:variant>
        <vt:lpwstr/>
      </vt:variant>
      <vt:variant>
        <vt:lpwstr>_Toc464123233</vt:lpwstr>
      </vt:variant>
      <vt:variant>
        <vt:i4>1048624</vt:i4>
      </vt:variant>
      <vt:variant>
        <vt:i4>104</vt:i4>
      </vt:variant>
      <vt:variant>
        <vt:i4>0</vt:i4>
      </vt:variant>
      <vt:variant>
        <vt:i4>5</vt:i4>
      </vt:variant>
      <vt:variant>
        <vt:lpwstr/>
      </vt:variant>
      <vt:variant>
        <vt:lpwstr>_Toc464123232</vt:lpwstr>
      </vt:variant>
      <vt:variant>
        <vt:i4>1048624</vt:i4>
      </vt:variant>
      <vt:variant>
        <vt:i4>98</vt:i4>
      </vt:variant>
      <vt:variant>
        <vt:i4>0</vt:i4>
      </vt:variant>
      <vt:variant>
        <vt:i4>5</vt:i4>
      </vt:variant>
      <vt:variant>
        <vt:lpwstr/>
      </vt:variant>
      <vt:variant>
        <vt:lpwstr>_Toc464123231</vt:lpwstr>
      </vt:variant>
      <vt:variant>
        <vt:i4>1048624</vt:i4>
      </vt:variant>
      <vt:variant>
        <vt:i4>92</vt:i4>
      </vt:variant>
      <vt:variant>
        <vt:i4>0</vt:i4>
      </vt:variant>
      <vt:variant>
        <vt:i4>5</vt:i4>
      </vt:variant>
      <vt:variant>
        <vt:lpwstr/>
      </vt:variant>
      <vt:variant>
        <vt:lpwstr>_Toc464123230</vt:lpwstr>
      </vt:variant>
      <vt:variant>
        <vt:i4>1114160</vt:i4>
      </vt:variant>
      <vt:variant>
        <vt:i4>86</vt:i4>
      </vt:variant>
      <vt:variant>
        <vt:i4>0</vt:i4>
      </vt:variant>
      <vt:variant>
        <vt:i4>5</vt:i4>
      </vt:variant>
      <vt:variant>
        <vt:lpwstr/>
      </vt:variant>
      <vt:variant>
        <vt:lpwstr>_Toc464123229</vt:lpwstr>
      </vt:variant>
      <vt:variant>
        <vt:i4>1114160</vt:i4>
      </vt:variant>
      <vt:variant>
        <vt:i4>80</vt:i4>
      </vt:variant>
      <vt:variant>
        <vt:i4>0</vt:i4>
      </vt:variant>
      <vt:variant>
        <vt:i4>5</vt:i4>
      </vt:variant>
      <vt:variant>
        <vt:lpwstr/>
      </vt:variant>
      <vt:variant>
        <vt:lpwstr>_Toc464123228</vt:lpwstr>
      </vt:variant>
      <vt:variant>
        <vt:i4>1114160</vt:i4>
      </vt:variant>
      <vt:variant>
        <vt:i4>74</vt:i4>
      </vt:variant>
      <vt:variant>
        <vt:i4>0</vt:i4>
      </vt:variant>
      <vt:variant>
        <vt:i4>5</vt:i4>
      </vt:variant>
      <vt:variant>
        <vt:lpwstr/>
      </vt:variant>
      <vt:variant>
        <vt:lpwstr>_Toc464123227</vt:lpwstr>
      </vt:variant>
      <vt:variant>
        <vt:i4>1114160</vt:i4>
      </vt:variant>
      <vt:variant>
        <vt:i4>68</vt:i4>
      </vt:variant>
      <vt:variant>
        <vt:i4>0</vt:i4>
      </vt:variant>
      <vt:variant>
        <vt:i4>5</vt:i4>
      </vt:variant>
      <vt:variant>
        <vt:lpwstr/>
      </vt:variant>
      <vt:variant>
        <vt:lpwstr>_Toc464123226</vt:lpwstr>
      </vt:variant>
      <vt:variant>
        <vt:i4>1114160</vt:i4>
      </vt:variant>
      <vt:variant>
        <vt:i4>62</vt:i4>
      </vt:variant>
      <vt:variant>
        <vt:i4>0</vt:i4>
      </vt:variant>
      <vt:variant>
        <vt:i4>5</vt:i4>
      </vt:variant>
      <vt:variant>
        <vt:lpwstr/>
      </vt:variant>
      <vt:variant>
        <vt:lpwstr>_Toc464123225</vt:lpwstr>
      </vt:variant>
      <vt:variant>
        <vt:i4>1114160</vt:i4>
      </vt:variant>
      <vt:variant>
        <vt:i4>56</vt:i4>
      </vt:variant>
      <vt:variant>
        <vt:i4>0</vt:i4>
      </vt:variant>
      <vt:variant>
        <vt:i4>5</vt:i4>
      </vt:variant>
      <vt:variant>
        <vt:lpwstr/>
      </vt:variant>
      <vt:variant>
        <vt:lpwstr>_Toc464123224</vt:lpwstr>
      </vt:variant>
      <vt:variant>
        <vt:i4>1114160</vt:i4>
      </vt:variant>
      <vt:variant>
        <vt:i4>50</vt:i4>
      </vt:variant>
      <vt:variant>
        <vt:i4>0</vt:i4>
      </vt:variant>
      <vt:variant>
        <vt:i4>5</vt:i4>
      </vt:variant>
      <vt:variant>
        <vt:lpwstr/>
      </vt:variant>
      <vt:variant>
        <vt:lpwstr>_Toc464123223</vt:lpwstr>
      </vt:variant>
      <vt:variant>
        <vt:i4>1114160</vt:i4>
      </vt:variant>
      <vt:variant>
        <vt:i4>44</vt:i4>
      </vt:variant>
      <vt:variant>
        <vt:i4>0</vt:i4>
      </vt:variant>
      <vt:variant>
        <vt:i4>5</vt:i4>
      </vt:variant>
      <vt:variant>
        <vt:lpwstr/>
      </vt:variant>
      <vt:variant>
        <vt:lpwstr>_Toc464123222</vt:lpwstr>
      </vt:variant>
      <vt:variant>
        <vt:i4>1114160</vt:i4>
      </vt:variant>
      <vt:variant>
        <vt:i4>38</vt:i4>
      </vt:variant>
      <vt:variant>
        <vt:i4>0</vt:i4>
      </vt:variant>
      <vt:variant>
        <vt:i4>5</vt:i4>
      </vt:variant>
      <vt:variant>
        <vt:lpwstr/>
      </vt:variant>
      <vt:variant>
        <vt:lpwstr>_Toc464123221</vt:lpwstr>
      </vt:variant>
      <vt:variant>
        <vt:i4>1114160</vt:i4>
      </vt:variant>
      <vt:variant>
        <vt:i4>32</vt:i4>
      </vt:variant>
      <vt:variant>
        <vt:i4>0</vt:i4>
      </vt:variant>
      <vt:variant>
        <vt:i4>5</vt:i4>
      </vt:variant>
      <vt:variant>
        <vt:lpwstr/>
      </vt:variant>
      <vt:variant>
        <vt:lpwstr>_Toc464123220</vt:lpwstr>
      </vt:variant>
      <vt:variant>
        <vt:i4>1179696</vt:i4>
      </vt:variant>
      <vt:variant>
        <vt:i4>26</vt:i4>
      </vt:variant>
      <vt:variant>
        <vt:i4>0</vt:i4>
      </vt:variant>
      <vt:variant>
        <vt:i4>5</vt:i4>
      </vt:variant>
      <vt:variant>
        <vt:lpwstr/>
      </vt:variant>
      <vt:variant>
        <vt:lpwstr>_Toc464123219</vt:lpwstr>
      </vt:variant>
      <vt:variant>
        <vt:i4>1179696</vt:i4>
      </vt:variant>
      <vt:variant>
        <vt:i4>20</vt:i4>
      </vt:variant>
      <vt:variant>
        <vt:i4>0</vt:i4>
      </vt:variant>
      <vt:variant>
        <vt:i4>5</vt:i4>
      </vt:variant>
      <vt:variant>
        <vt:lpwstr/>
      </vt:variant>
      <vt:variant>
        <vt:lpwstr>_Toc464123218</vt:lpwstr>
      </vt:variant>
      <vt:variant>
        <vt:i4>1179696</vt:i4>
      </vt:variant>
      <vt:variant>
        <vt:i4>14</vt:i4>
      </vt:variant>
      <vt:variant>
        <vt:i4>0</vt:i4>
      </vt:variant>
      <vt:variant>
        <vt:i4>5</vt:i4>
      </vt:variant>
      <vt:variant>
        <vt:lpwstr/>
      </vt:variant>
      <vt:variant>
        <vt:lpwstr>_Toc464123217</vt:lpwstr>
      </vt:variant>
      <vt:variant>
        <vt:i4>1179696</vt:i4>
      </vt:variant>
      <vt:variant>
        <vt:i4>8</vt:i4>
      </vt:variant>
      <vt:variant>
        <vt:i4>0</vt:i4>
      </vt:variant>
      <vt:variant>
        <vt:i4>5</vt:i4>
      </vt:variant>
      <vt:variant>
        <vt:lpwstr/>
      </vt:variant>
      <vt:variant>
        <vt:lpwstr>_Toc464123216</vt:lpwstr>
      </vt:variant>
      <vt:variant>
        <vt:i4>1179696</vt:i4>
      </vt:variant>
      <vt:variant>
        <vt:i4>2</vt:i4>
      </vt:variant>
      <vt:variant>
        <vt:i4>0</vt:i4>
      </vt:variant>
      <vt:variant>
        <vt:i4>5</vt:i4>
      </vt:variant>
      <vt:variant>
        <vt:lpwstr/>
      </vt:variant>
      <vt:variant>
        <vt:lpwstr>_Toc464123215</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Dominika Siwiec</dc:creator>
  <cp:lastModifiedBy>Brodzka Magdalena</cp:lastModifiedBy>
  <cp:revision>4</cp:revision>
  <cp:lastPrinted>2017-03-29T13:18:00Z</cp:lastPrinted>
  <dcterms:created xsi:type="dcterms:W3CDTF">2017-12-01T10:38:00Z</dcterms:created>
  <dcterms:modified xsi:type="dcterms:W3CDTF">2017-12-19T13:16:00Z</dcterms:modified>
</cp:coreProperties>
</file>